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D7E1C95" w14:textId="77777777" w:rsidR="007B486D" w:rsidRDefault="007B486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2831CDE" w14:textId="7DB8CAAB" w:rsidR="007B486D" w:rsidRPr="00E3580A" w:rsidRDefault="00E358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09.02.2026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373</w:t>
      </w:r>
      <w:bookmarkStart w:id="0" w:name="_GoBack"/>
      <w:bookmarkEnd w:id="0"/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89CA957" w14:textId="77777777" w:rsidR="007B486D" w:rsidRDefault="007B486D" w:rsidP="007B486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1E4A90CB" w:rsidR="001F259E" w:rsidRDefault="00352907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1A0F7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1A0F75">
        <w:rPr>
          <w:rFonts w:ascii="Times New Roman" w:hAnsi="Times New Roman" w:cs="Times New Roman"/>
          <w:sz w:val="28"/>
          <w:szCs w:val="28"/>
        </w:rPr>
        <w:t xml:space="preserve">Старика Михайла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491F16">
        <w:rPr>
          <w:rFonts w:ascii="Times New Roman" w:hAnsi="Times New Roman" w:cs="Times New Roman"/>
          <w:sz w:val="28"/>
          <w:szCs w:val="28"/>
        </w:rPr>
        <w:t>2</w:t>
      </w:r>
      <w:r w:rsidR="00560CF2">
        <w:rPr>
          <w:rFonts w:ascii="Times New Roman" w:hAnsi="Times New Roman" w:cs="Times New Roman"/>
          <w:sz w:val="28"/>
          <w:szCs w:val="28"/>
        </w:rPr>
        <w:t>7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560CF2">
        <w:rPr>
          <w:rFonts w:ascii="Times New Roman" w:hAnsi="Times New Roman" w:cs="Times New Roman"/>
          <w:sz w:val="28"/>
          <w:szCs w:val="28"/>
        </w:rPr>
        <w:t>01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560CF2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23 січня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14 лютого </w:t>
      </w:r>
      <w:r w:rsidR="001A0F75">
        <w:rPr>
          <w:rFonts w:ascii="Times New Roman" w:hAnsi="Times New Roman" w:cs="Times New Roman"/>
          <w:sz w:val="28"/>
          <w:szCs w:val="28"/>
        </w:rPr>
        <w:br/>
      </w:r>
      <w:r w:rsidR="004471CC">
        <w:rPr>
          <w:rFonts w:ascii="Times New Roman" w:hAnsi="Times New Roman" w:cs="Times New Roman"/>
          <w:sz w:val="28"/>
          <w:szCs w:val="28"/>
        </w:rPr>
        <w:t xml:space="preserve">2025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«Збереження та вшанування пам’яті учасників, жертв та подій російсько-української війни»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F75">
        <w:rPr>
          <w:rFonts w:ascii="Times New Roman" w:eastAsia="Times New Roman" w:hAnsi="Times New Roman" w:cs="Times New Roman"/>
          <w:sz w:val="28"/>
          <w:szCs w:val="28"/>
        </w:rPr>
        <w:br/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>від</w:t>
      </w:r>
      <w:r w:rsidR="007B5956" w:rsidRPr="007B5956">
        <w:rPr>
          <w:rFonts w:ascii="Times New Roman" w:hAnsi="Times New Roman" w:cs="Times New Roman"/>
          <w:sz w:val="28"/>
          <w:szCs w:val="28"/>
        </w:rPr>
        <w:t xml:space="preserve"> 28 листопада 2025 року «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Стабілізаційної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Кременчуцької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B5956" w:rsidRPr="007B5956">
        <w:rPr>
          <w:rFonts w:ascii="Times New Roman" w:hAnsi="Times New Roman" w:cs="Times New Roman"/>
          <w:sz w:val="28"/>
          <w:szCs w:val="28"/>
        </w:rPr>
        <w:t>6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F73BE1" w14:textId="77777777" w:rsidR="007B486D" w:rsidRPr="00FC4AEB" w:rsidRDefault="007B486D" w:rsidP="007B59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3CFD0" w14:textId="2416E1F8" w:rsidR="001F259E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39C0E84D" w14:textId="77777777" w:rsidR="007B486D" w:rsidRPr="00FC4AEB" w:rsidRDefault="007B486D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DFA8D" w14:textId="5D52B717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7B5956">
        <w:rPr>
          <w:rFonts w:ascii="Times New Roman" w:hAnsi="Times New Roman" w:cs="Times New Roman"/>
          <w:sz w:val="28"/>
          <w:szCs w:val="28"/>
        </w:rPr>
        <w:t>468 000</w:t>
      </w:r>
      <w:r w:rsidR="00145446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виконавчому комітету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0214082 «Інші заходи в галузі культури і мистецтва»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Почесної відзнаки Кременчуцької міської територіальної громади «</w:t>
      </w:r>
      <w:r w:rsidR="00145446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 УКРАЇНИ – ГЕРОЙ КРЕМЕНЧУКА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F5C6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CF9F305" w14:textId="2C62E066" w:rsid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7B5956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8B33735" w14:textId="0E35E59E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7B5956">
        <w:rPr>
          <w:rFonts w:ascii="Times New Roman" w:hAnsi="Times New Roman" w:cs="Times New Roman"/>
          <w:sz w:val="28"/>
          <w:szCs w:val="28"/>
        </w:rPr>
        <w:t>затвердити</w:t>
      </w:r>
      <w:r w:rsidRPr="00FC4AEB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3A2EDD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Pr="00FC4AEB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7B5956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749DFCB4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4. Рішення затвердити на сесії Кременчуцької міської ради Кременчуцького району Полтавської області.</w:t>
      </w:r>
    </w:p>
    <w:p w14:paraId="3F153D52" w14:textId="021CFD78" w:rsidR="00A93E8B" w:rsidRPr="00FC4AEB" w:rsidRDefault="00A93E8B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43818" w14:textId="77777777" w:rsidR="006C776E" w:rsidRDefault="006C776E" w:rsidP="0011706C">
      <w:pPr>
        <w:spacing w:after="0" w:line="240" w:lineRule="auto"/>
      </w:pPr>
      <w:r>
        <w:separator/>
      </w:r>
    </w:p>
  </w:endnote>
  <w:endnote w:type="continuationSeparator" w:id="0">
    <w:p w14:paraId="10EA2859" w14:textId="77777777" w:rsidR="006C776E" w:rsidRDefault="006C776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3580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3580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97F86" w14:textId="77777777" w:rsidR="006C776E" w:rsidRDefault="006C776E" w:rsidP="0011706C">
      <w:pPr>
        <w:spacing w:after="0" w:line="240" w:lineRule="auto"/>
      </w:pPr>
      <w:r>
        <w:separator/>
      </w:r>
    </w:p>
  </w:footnote>
  <w:footnote w:type="continuationSeparator" w:id="0">
    <w:p w14:paraId="2CED780B" w14:textId="77777777" w:rsidR="006C776E" w:rsidRDefault="006C776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706C"/>
    <w:rsid w:val="001417CB"/>
    <w:rsid w:val="00145446"/>
    <w:rsid w:val="00165FD6"/>
    <w:rsid w:val="00190A67"/>
    <w:rsid w:val="00191B88"/>
    <w:rsid w:val="001A0F75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470A1"/>
    <w:rsid w:val="004471CC"/>
    <w:rsid w:val="004553F5"/>
    <w:rsid w:val="004678CC"/>
    <w:rsid w:val="00491F16"/>
    <w:rsid w:val="00492DDF"/>
    <w:rsid w:val="004B58A8"/>
    <w:rsid w:val="004E426A"/>
    <w:rsid w:val="00514398"/>
    <w:rsid w:val="005327A2"/>
    <w:rsid w:val="00544FF4"/>
    <w:rsid w:val="00560CF2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C776E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B486D"/>
    <w:rsid w:val="007B5956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8F5C60"/>
    <w:rsid w:val="0093031C"/>
    <w:rsid w:val="00937C89"/>
    <w:rsid w:val="00940D41"/>
    <w:rsid w:val="00962322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7126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3580A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2503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56C0-3845-43CC-B16F-7B929E77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2026-02-05T13:09:00Z</cp:lastPrinted>
  <dcterms:created xsi:type="dcterms:W3CDTF">2026-02-05T13:03:00Z</dcterms:created>
  <dcterms:modified xsi:type="dcterms:W3CDTF">2026-02-09T15:09:00Z</dcterms:modified>
</cp:coreProperties>
</file>