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65363E31" w14:textId="7E72AB24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72BCCB5F" w14:textId="4FD2EF46" w:rsidR="006511B9" w:rsidRDefault="006511B9" w:rsidP="00B74E0B">
      <w:pPr>
        <w:jc w:val="both"/>
        <w:rPr>
          <w:b/>
          <w:sz w:val="28"/>
          <w:szCs w:val="28"/>
          <w:lang w:val="uk-UA"/>
        </w:rPr>
      </w:pPr>
    </w:p>
    <w:p w14:paraId="6A3242B1" w14:textId="25358094" w:rsidR="006511B9" w:rsidRDefault="006511B9" w:rsidP="00B74E0B">
      <w:pPr>
        <w:jc w:val="both"/>
        <w:rPr>
          <w:b/>
          <w:sz w:val="28"/>
          <w:szCs w:val="28"/>
          <w:lang w:val="uk-UA"/>
        </w:rPr>
      </w:pPr>
    </w:p>
    <w:p w14:paraId="10928669" w14:textId="603B190C" w:rsidR="006511B9" w:rsidRDefault="006511B9" w:rsidP="00B74E0B">
      <w:pPr>
        <w:jc w:val="both"/>
        <w:rPr>
          <w:b/>
          <w:sz w:val="28"/>
          <w:szCs w:val="28"/>
          <w:lang w:val="uk-UA"/>
        </w:rPr>
      </w:pPr>
    </w:p>
    <w:p w14:paraId="625FC168" w14:textId="55404A89" w:rsidR="00883289" w:rsidRDefault="00883289" w:rsidP="00883289">
      <w:pPr>
        <w:jc w:val="both"/>
        <w:rPr>
          <w:b/>
          <w:sz w:val="28"/>
          <w:szCs w:val="28"/>
          <w:lang w:val="uk-UA"/>
        </w:rPr>
      </w:pPr>
      <w:r w:rsidRPr="00883289">
        <w:rPr>
          <w:b/>
          <w:sz w:val="28"/>
          <w:szCs w:val="28"/>
        </w:rPr>
        <w:t>22</w:t>
      </w:r>
      <w:r>
        <w:rPr>
          <w:b/>
          <w:sz w:val="28"/>
          <w:szCs w:val="28"/>
          <w:lang w:val="uk-UA"/>
        </w:rPr>
        <w:t>.</w:t>
      </w:r>
      <w:r w:rsidRPr="00883289">
        <w:rPr>
          <w:b/>
          <w:sz w:val="28"/>
          <w:szCs w:val="28"/>
        </w:rPr>
        <w:t>01</w:t>
      </w:r>
      <w:r>
        <w:rPr>
          <w:b/>
          <w:sz w:val="28"/>
          <w:szCs w:val="28"/>
          <w:lang w:val="uk-UA"/>
        </w:rPr>
        <w:t>.</w:t>
      </w:r>
      <w:r w:rsidRPr="00883289">
        <w:rPr>
          <w:b/>
          <w:sz w:val="28"/>
          <w:szCs w:val="28"/>
        </w:rPr>
        <w:t>2026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№ 25</w:t>
      </w:r>
      <w:r>
        <w:rPr>
          <w:b/>
          <w:sz w:val="28"/>
          <w:szCs w:val="28"/>
          <w:lang w:val="uk-UA"/>
        </w:rPr>
        <w:t>2</w:t>
      </w:r>
    </w:p>
    <w:p w14:paraId="0E8B929E" w14:textId="77777777" w:rsidR="00883289" w:rsidRDefault="00883289" w:rsidP="00883289">
      <w:pPr>
        <w:jc w:val="both"/>
        <w:rPr>
          <w:b/>
          <w:sz w:val="28"/>
          <w:szCs w:val="28"/>
          <w:lang w:val="uk-UA"/>
        </w:rPr>
      </w:pPr>
    </w:p>
    <w:p w14:paraId="4699F0B2" w14:textId="77777777" w:rsidR="00FF4FC4" w:rsidRDefault="00B74E0B" w:rsidP="008014E7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FF4FC4">
        <w:rPr>
          <w:b/>
          <w:sz w:val="28"/>
          <w:szCs w:val="28"/>
          <w:lang w:val="uk-UA"/>
        </w:rPr>
        <w:t xml:space="preserve">переведення </w:t>
      </w:r>
      <w:r w:rsidR="008014E7"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 w:rsidR="00473DEA">
        <w:rPr>
          <w:b/>
          <w:sz w:val="28"/>
          <w:szCs w:val="28"/>
          <w:lang w:val="uk-UA"/>
        </w:rPr>
        <w:t>іх</w:t>
      </w:r>
    </w:p>
    <w:p w14:paraId="56E93B3B" w14:textId="43B774D1" w:rsidR="00B51B50" w:rsidRDefault="0002680D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**********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**********</w:t>
      </w:r>
      <w:r w:rsidR="00B51B50" w:rsidRPr="00B51B50">
        <w:rPr>
          <w:b/>
          <w:bCs/>
          <w:sz w:val="28"/>
          <w:szCs w:val="28"/>
          <w:lang w:val="uk-UA"/>
        </w:rPr>
        <w:t xml:space="preserve">, </w:t>
      </w:r>
    </w:p>
    <w:p w14:paraId="53E7CD1C" w14:textId="360B40BF" w:rsidR="00B51B50" w:rsidRDefault="0002680D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*********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***********</w:t>
      </w:r>
      <w:r w:rsidR="006511B9">
        <w:rPr>
          <w:b/>
          <w:bCs/>
          <w:sz w:val="28"/>
          <w:szCs w:val="28"/>
          <w:lang w:val="uk-UA"/>
        </w:rPr>
        <w:t xml:space="preserve"> </w:t>
      </w:r>
      <w:r w:rsidR="00B51B50" w:rsidRPr="00B51B50">
        <w:rPr>
          <w:b/>
          <w:bCs/>
          <w:sz w:val="28"/>
          <w:szCs w:val="28"/>
          <w:lang w:val="uk-UA"/>
        </w:rPr>
        <w:t xml:space="preserve">з </w:t>
      </w:r>
    </w:p>
    <w:p w14:paraId="771A1C68" w14:textId="7777777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КП</w:t>
      </w:r>
      <w:r w:rsidRPr="00B51B50">
        <w:rPr>
          <w:b/>
          <w:bCs/>
          <w:sz w:val="28"/>
          <w:szCs w:val="28"/>
          <w:lang w:val="uk-UA"/>
        </w:rPr>
        <w:t xml:space="preserve"> «Центр підтримки дітей та сімей</w:t>
      </w:r>
    </w:p>
    <w:p w14:paraId="3AC56383" w14:textId="7777777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Полтавської обласної ради» до </w:t>
      </w:r>
    </w:p>
    <w:p w14:paraId="336F002B" w14:textId="7777777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Центру соціально-психологічної реабілітації </w:t>
      </w:r>
    </w:p>
    <w:p w14:paraId="20F9FB9B" w14:textId="085433C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B51B50">
        <w:rPr>
          <w:b/>
          <w:bCs/>
          <w:sz w:val="28"/>
          <w:szCs w:val="28"/>
          <w:lang w:val="uk-UA"/>
        </w:rPr>
        <w:t>ітей</w:t>
      </w:r>
      <w:r>
        <w:rPr>
          <w:b/>
          <w:bCs/>
          <w:sz w:val="28"/>
          <w:szCs w:val="28"/>
          <w:lang w:val="uk-UA"/>
        </w:rPr>
        <w:t xml:space="preserve"> </w:t>
      </w:r>
      <w:r w:rsidRPr="00B51B50">
        <w:rPr>
          <w:b/>
          <w:bCs/>
          <w:sz w:val="28"/>
          <w:szCs w:val="28"/>
          <w:lang w:val="uk-UA"/>
        </w:rPr>
        <w:t>Кременчуцької міської ради</w:t>
      </w:r>
    </w:p>
    <w:p w14:paraId="2D53FBAD" w14:textId="2152FF82" w:rsidR="00B51B50" w:rsidRP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14:paraId="0F3F6078" w14:textId="77777777" w:rsidR="00744A52" w:rsidRPr="00931CCF" w:rsidRDefault="00744A52" w:rsidP="00B74E0B">
      <w:pPr>
        <w:jc w:val="both"/>
        <w:rPr>
          <w:sz w:val="28"/>
          <w:szCs w:val="28"/>
          <w:lang w:val="uk-UA"/>
        </w:rPr>
      </w:pPr>
    </w:p>
    <w:p w14:paraId="0526520F" w14:textId="7E7B9301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B51B50">
        <w:rPr>
          <w:sz w:val="28"/>
          <w:szCs w:val="28"/>
          <w:lang w:val="uk-UA"/>
        </w:rPr>
        <w:t>06.01.2026</w:t>
      </w:r>
      <w:r>
        <w:rPr>
          <w:sz w:val="28"/>
          <w:szCs w:val="28"/>
          <w:lang w:val="uk-UA"/>
        </w:rPr>
        <w:t xml:space="preserve"> (№ </w:t>
      </w:r>
      <w:r w:rsidR="00B51B50">
        <w:rPr>
          <w:sz w:val="28"/>
          <w:szCs w:val="28"/>
          <w:lang w:val="uk-UA"/>
        </w:rPr>
        <w:t>08.3-01/47</w:t>
      </w:r>
      <w:r w:rsidR="008014E7">
        <w:rPr>
          <w:sz w:val="28"/>
          <w:szCs w:val="28"/>
          <w:lang w:val="uk-UA"/>
        </w:rPr>
        <w:t>)</w:t>
      </w:r>
      <w:r w:rsidRPr="00302F1D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B51B50">
        <w:rPr>
          <w:sz w:val="28"/>
          <w:szCs w:val="28"/>
          <w:lang w:val="uk-UA"/>
        </w:rPr>
        <w:t>1</w:t>
      </w:r>
      <w:r w:rsidRPr="00302F1D">
        <w:rPr>
          <w:sz w:val="28"/>
          <w:szCs w:val="28"/>
          <w:lang w:val="uk-UA"/>
        </w:rPr>
        <w:t xml:space="preserve"> від </w:t>
      </w:r>
      <w:r w:rsidR="00B51B50">
        <w:rPr>
          <w:sz w:val="28"/>
          <w:szCs w:val="28"/>
          <w:lang w:val="uk-UA"/>
        </w:rPr>
        <w:t>07 січня</w:t>
      </w:r>
      <w:r w:rsidR="0023375F">
        <w:rPr>
          <w:sz w:val="28"/>
          <w:szCs w:val="28"/>
          <w:lang w:val="uk-UA"/>
        </w:rPr>
        <w:t xml:space="preserve"> 202</w:t>
      </w:r>
      <w:r w:rsidR="00B51B50">
        <w:rPr>
          <w:sz w:val="28"/>
          <w:szCs w:val="28"/>
          <w:lang w:val="uk-UA"/>
        </w:rPr>
        <w:t>6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5C63F37D" w14:textId="0905B2CE" w:rsidR="00B51B50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B51B50">
        <w:rPr>
          <w:rFonts w:eastAsia="Calibri"/>
          <w:sz w:val="28"/>
          <w:szCs w:val="28"/>
          <w:lang w:val="uk-UA" w:eastAsia="en-US"/>
        </w:rPr>
        <w:t>Перевести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</w:t>
      </w:r>
      <w:r w:rsidR="00473DEA">
        <w:rPr>
          <w:rFonts w:eastAsia="Calibri"/>
          <w:sz w:val="28"/>
          <w:szCs w:val="28"/>
          <w:lang w:val="uk-UA" w:eastAsia="en-US"/>
        </w:rPr>
        <w:t xml:space="preserve">іх </w:t>
      </w:r>
      <w:r w:rsidR="0002680D">
        <w:rPr>
          <w:rFonts w:eastAsia="Calibri"/>
          <w:sz w:val="28"/>
          <w:szCs w:val="28"/>
          <w:lang w:val="uk-UA" w:eastAsia="en-US"/>
        </w:rPr>
        <w:t>********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 </w:t>
      </w:r>
      <w:r w:rsidR="0002680D">
        <w:rPr>
          <w:rFonts w:eastAsia="Calibri"/>
          <w:sz w:val="28"/>
          <w:szCs w:val="28"/>
          <w:lang w:val="uk-UA" w:eastAsia="en-US"/>
        </w:rPr>
        <w:t>********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 </w:t>
      </w:r>
      <w:r w:rsidR="0002680D">
        <w:rPr>
          <w:rFonts w:eastAsia="Calibri"/>
          <w:sz w:val="28"/>
          <w:szCs w:val="28"/>
          <w:lang w:val="uk-UA" w:eastAsia="en-US"/>
        </w:rPr>
        <w:t>*********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, </w:t>
      </w:r>
      <w:r w:rsidR="0002680D">
        <w:rPr>
          <w:rFonts w:eastAsia="Calibri"/>
          <w:sz w:val="28"/>
          <w:szCs w:val="28"/>
          <w:lang w:val="uk-UA" w:eastAsia="en-US"/>
        </w:rPr>
        <w:t>**</w:t>
      </w:r>
      <w:r w:rsidR="00B51B50" w:rsidRPr="00B51B50">
        <w:rPr>
          <w:rFonts w:eastAsia="Calibri"/>
          <w:sz w:val="28"/>
          <w:szCs w:val="28"/>
          <w:lang w:val="uk-UA" w:eastAsia="en-US"/>
        </w:rPr>
        <w:t>.</w:t>
      </w:r>
      <w:r w:rsidR="0002680D">
        <w:rPr>
          <w:rFonts w:eastAsia="Calibri"/>
          <w:sz w:val="28"/>
          <w:szCs w:val="28"/>
          <w:lang w:val="uk-UA" w:eastAsia="en-US"/>
        </w:rPr>
        <w:t>**</w:t>
      </w:r>
      <w:r w:rsidR="00B51B50" w:rsidRPr="00B51B50">
        <w:rPr>
          <w:rFonts w:eastAsia="Calibri"/>
          <w:sz w:val="28"/>
          <w:szCs w:val="28"/>
          <w:lang w:val="uk-UA" w:eastAsia="en-US"/>
        </w:rPr>
        <w:t>.</w:t>
      </w:r>
      <w:r w:rsidR="0002680D">
        <w:rPr>
          <w:rFonts w:eastAsia="Calibri"/>
          <w:sz w:val="28"/>
          <w:szCs w:val="28"/>
          <w:lang w:val="uk-UA" w:eastAsia="en-US"/>
        </w:rPr>
        <w:t>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B51B50" w:rsidRPr="00B51B50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B51B50" w:rsidRPr="00B51B50">
        <w:rPr>
          <w:rFonts w:eastAsia="Calibri"/>
          <w:sz w:val="28"/>
          <w:szCs w:val="28"/>
          <w:lang w:val="uk-UA" w:eastAsia="en-US"/>
        </w:rPr>
        <w:t xml:space="preserve">., </w:t>
      </w:r>
      <w:r w:rsidR="0002680D">
        <w:rPr>
          <w:rFonts w:eastAsia="Calibri"/>
          <w:bCs/>
          <w:sz w:val="28"/>
          <w:szCs w:val="28"/>
          <w:lang w:val="uk-UA" w:eastAsia="en-US"/>
        </w:rPr>
        <w:t>**********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02680D">
        <w:rPr>
          <w:rFonts w:eastAsia="Calibri"/>
          <w:bCs/>
          <w:sz w:val="28"/>
          <w:szCs w:val="28"/>
          <w:lang w:val="uk-UA" w:eastAsia="en-US"/>
        </w:rPr>
        <w:t>****** ********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, </w:t>
      </w:r>
      <w:r w:rsidR="0002680D">
        <w:rPr>
          <w:rFonts w:eastAsia="Calibri"/>
          <w:bCs/>
          <w:sz w:val="28"/>
          <w:szCs w:val="28"/>
          <w:lang w:val="uk-UA" w:eastAsia="en-US"/>
        </w:rPr>
        <w:t>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>.</w:t>
      </w:r>
      <w:r w:rsidR="0002680D">
        <w:rPr>
          <w:rFonts w:eastAsia="Calibri"/>
          <w:bCs/>
          <w:sz w:val="28"/>
          <w:szCs w:val="28"/>
          <w:lang w:val="uk-UA" w:eastAsia="en-US"/>
        </w:rPr>
        <w:t>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>.</w:t>
      </w:r>
      <w:r w:rsidR="0002680D">
        <w:rPr>
          <w:rFonts w:eastAsia="Calibri"/>
          <w:bCs/>
          <w:sz w:val="28"/>
          <w:szCs w:val="28"/>
          <w:lang w:val="uk-UA" w:eastAsia="en-US"/>
        </w:rPr>
        <w:t>****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="00B51B50" w:rsidRPr="00B51B50">
        <w:rPr>
          <w:rFonts w:eastAsia="Calibri"/>
          <w:bCs/>
          <w:sz w:val="28"/>
          <w:szCs w:val="28"/>
          <w:lang w:val="uk-UA" w:eastAsia="en-US"/>
        </w:rPr>
        <w:t>р.н</w:t>
      </w:r>
      <w:proofErr w:type="spellEnd"/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, 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з комунального підприємства «Центр підтримки дітей та сімей Полтавської обласної ради» до Центру соціально-психологічної реабілітації дітей Кременчуцької міської ради Кременчуцького району Полтавської області. </w:t>
      </w:r>
    </w:p>
    <w:p w14:paraId="0FC02B16" w14:textId="59A65050" w:rsidR="00387AC7" w:rsidRPr="00293A3C" w:rsidRDefault="00387AC7" w:rsidP="00387AC7">
      <w:pPr>
        <w:ind w:firstLine="567"/>
        <w:contextualSpacing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DA186F">
        <w:rPr>
          <w:sz w:val="28"/>
          <w:szCs w:val="28"/>
          <w:lang w:val="uk-UA"/>
        </w:rPr>
        <w:t xml:space="preserve">іх </w:t>
      </w:r>
      <w:r w:rsidR="00822C41">
        <w:rPr>
          <w:sz w:val="28"/>
          <w:szCs w:val="28"/>
          <w:lang w:val="uk-UA"/>
        </w:rPr>
        <w:t>д</w:t>
      </w:r>
      <w:r w:rsidR="00DA186F">
        <w:rPr>
          <w:sz w:val="28"/>
          <w:szCs w:val="28"/>
          <w:lang w:val="uk-UA"/>
        </w:rPr>
        <w:t>ітей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lastRenderedPageBreak/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8E40" w14:textId="77777777" w:rsidR="00203D71" w:rsidRDefault="00203D71" w:rsidP="00D02BD4">
      <w:r>
        <w:separator/>
      </w:r>
    </w:p>
  </w:endnote>
  <w:endnote w:type="continuationSeparator" w:id="0">
    <w:p w14:paraId="7BD8849B" w14:textId="77777777" w:rsidR="00203D71" w:rsidRDefault="00203D7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921BE7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21BE7" w:rsidRPr="00921BE7">
        <w:rPr>
          <w:noProof/>
          <w:sz w:val="20"/>
          <w:szCs w:val="20"/>
          <w:lang w:val="uk-UA"/>
        </w:rPr>
        <w:t>1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352A" w14:textId="77777777" w:rsidR="00203D71" w:rsidRDefault="00203D71" w:rsidP="00D02BD4">
      <w:r>
        <w:separator/>
      </w:r>
    </w:p>
  </w:footnote>
  <w:footnote w:type="continuationSeparator" w:id="0">
    <w:p w14:paraId="4ED416FE" w14:textId="77777777" w:rsidR="00203D71" w:rsidRDefault="00203D7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0826294">
    <w:abstractNumId w:val="2"/>
  </w:num>
  <w:num w:numId="2" w16cid:durableId="1921712891">
    <w:abstractNumId w:val="1"/>
  </w:num>
  <w:num w:numId="3" w16cid:durableId="992682126">
    <w:abstractNumId w:val="3"/>
  </w:num>
  <w:num w:numId="4" w16cid:durableId="1863125099">
    <w:abstractNumId w:val="0"/>
  </w:num>
  <w:num w:numId="5" w16cid:durableId="524633617">
    <w:abstractNumId w:val="4"/>
  </w:num>
  <w:num w:numId="6" w16cid:durableId="1151869832">
    <w:abstractNumId w:val="4"/>
  </w:num>
  <w:num w:numId="7" w16cid:durableId="1763716641">
    <w:abstractNumId w:val="0"/>
  </w:num>
  <w:num w:numId="8" w16cid:durableId="2078816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2680D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3D71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06D31"/>
    <w:rsid w:val="003101BB"/>
    <w:rsid w:val="00310478"/>
    <w:rsid w:val="00310973"/>
    <w:rsid w:val="003138EC"/>
    <w:rsid w:val="003159C8"/>
    <w:rsid w:val="003210CE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265FA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457"/>
    <w:rsid w:val="00473DEA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11B9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A2B00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4A52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246F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190B"/>
    <w:rsid w:val="0087656A"/>
    <w:rsid w:val="00877A69"/>
    <w:rsid w:val="008804BE"/>
    <w:rsid w:val="0088151D"/>
    <w:rsid w:val="00883289"/>
    <w:rsid w:val="00884A3C"/>
    <w:rsid w:val="0088575A"/>
    <w:rsid w:val="00886C9D"/>
    <w:rsid w:val="00886CD4"/>
    <w:rsid w:val="008874D3"/>
    <w:rsid w:val="008900AA"/>
    <w:rsid w:val="00891094"/>
    <w:rsid w:val="008940A6"/>
    <w:rsid w:val="0089422D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378C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45D00"/>
    <w:rsid w:val="00B50B0C"/>
    <w:rsid w:val="00B51B50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86F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4FC4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47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5D44-FB13-468B-96F3-A78D7F52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2026-01-19T11:25:00Z</cp:lastPrinted>
  <dcterms:created xsi:type="dcterms:W3CDTF">2026-01-23T06:27:00Z</dcterms:created>
  <dcterms:modified xsi:type="dcterms:W3CDTF">2026-01-23T06:27:00Z</dcterms:modified>
</cp:coreProperties>
</file>