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706DC2B6" w:rsidR="000B3FAB" w:rsidRPr="00747936" w:rsidRDefault="00747936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747936">
        <w:rPr>
          <w:b/>
        </w:rPr>
        <w:t>18.12.2025</w:t>
      </w:r>
      <w:r w:rsidRPr="00747936">
        <w:rPr>
          <w:b/>
        </w:rPr>
        <w:tab/>
      </w:r>
      <w:r w:rsidRPr="00747936">
        <w:rPr>
          <w:b/>
        </w:rPr>
        <w:tab/>
        <w:t>№ 3209</w:t>
      </w:r>
    </w:p>
    <w:p w14:paraId="78C94407" w14:textId="77777777" w:rsidR="00BF10A8" w:rsidRDefault="00BF10A8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68847FC4" w14:textId="77777777" w:rsidR="00BF10A8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1CFBF1E6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981760">
        <w:rPr>
          <w:b/>
          <w:bCs/>
          <w:szCs w:val="24"/>
        </w:rPr>
        <w:t>27</w:t>
      </w:r>
      <w:r w:rsidR="00BF10A8">
        <w:rPr>
          <w:b/>
          <w:bCs/>
          <w:szCs w:val="24"/>
        </w:rPr>
        <w:t>.</w:t>
      </w:r>
      <w:r w:rsidR="00981760">
        <w:rPr>
          <w:b/>
          <w:bCs/>
          <w:szCs w:val="24"/>
        </w:rPr>
        <w:t>03</w:t>
      </w:r>
      <w:r w:rsidRPr="00C60BA0">
        <w:rPr>
          <w:b/>
          <w:bCs/>
          <w:szCs w:val="24"/>
        </w:rPr>
        <w:t xml:space="preserve">.2025  № </w:t>
      </w:r>
      <w:r w:rsidR="00981760">
        <w:rPr>
          <w:b/>
          <w:bCs/>
          <w:szCs w:val="24"/>
        </w:rPr>
        <w:t>753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034C1C53" w14:textId="77777777" w:rsidR="008177D3" w:rsidRDefault="008177D3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641E8D59" w14:textId="65C9EAC2" w:rsidR="00E67314" w:rsidRPr="00EB495B" w:rsidRDefault="00BF10A8" w:rsidP="00E67314">
      <w:pPr>
        <w:ind w:firstLine="567"/>
        <w:jc w:val="both"/>
        <w:rPr>
          <w:rFonts w:eastAsia="Times New Roman"/>
        </w:rPr>
      </w:pPr>
      <w:r w:rsidRPr="00BF10A8">
        <w:rPr>
          <w:color w:val="000000"/>
        </w:rPr>
        <w:t xml:space="preserve">Враховуючи звернення </w:t>
      </w:r>
      <w:proofErr w:type="spellStart"/>
      <w:r w:rsidR="00E67314" w:rsidRPr="00EB495B">
        <w:rPr>
          <w:rFonts w:eastAsia="Times New Roman"/>
        </w:rPr>
        <w:t>Крюківського</w:t>
      </w:r>
      <w:proofErr w:type="spellEnd"/>
      <w:r w:rsidR="00E67314" w:rsidRPr="00EB495B">
        <w:rPr>
          <w:rFonts w:eastAsia="Times New Roman"/>
        </w:rPr>
        <w:t xml:space="preserve"> районного відділу філії Державної </w:t>
      </w:r>
      <w:r w:rsidR="00E67314">
        <w:rPr>
          <w:rFonts w:eastAsia="Calibri"/>
          <w:color w:val="0A0A0A"/>
          <w:shd w:val="clear" w:color="auto" w:fill="FFFFFF"/>
          <w:lang w:eastAsia="en-US"/>
        </w:rPr>
        <w:t xml:space="preserve">установи «Центр </w:t>
      </w:r>
      <w:proofErr w:type="spellStart"/>
      <w:r w:rsidR="00E67314">
        <w:rPr>
          <w:rFonts w:eastAsia="Calibri"/>
          <w:color w:val="0A0A0A"/>
          <w:shd w:val="clear" w:color="auto" w:fill="FFFFFF"/>
          <w:lang w:eastAsia="en-US"/>
        </w:rPr>
        <w:t>пробації</w:t>
      </w:r>
      <w:proofErr w:type="spellEnd"/>
      <w:r w:rsidR="00E67314">
        <w:rPr>
          <w:rFonts w:eastAsia="Calibri"/>
          <w:color w:val="0A0A0A"/>
          <w:shd w:val="clear" w:color="auto" w:fill="FFFFFF"/>
          <w:lang w:eastAsia="en-US"/>
        </w:rPr>
        <w:t>»</w:t>
      </w:r>
      <w:r w:rsidR="00E67314" w:rsidRPr="00EB495B">
        <w:rPr>
          <w:rFonts w:eastAsia="Calibri"/>
          <w:color w:val="0A0A0A"/>
          <w:shd w:val="clear" w:color="auto" w:fill="FFFFFF"/>
          <w:lang w:eastAsia="en-US"/>
        </w:rPr>
        <w:t xml:space="preserve"> в Полтав</w:t>
      </w:r>
      <w:r w:rsidR="00E67314">
        <w:rPr>
          <w:rFonts w:eastAsia="Calibri"/>
          <w:color w:val="0A0A0A"/>
          <w:shd w:val="clear" w:color="auto" w:fill="FFFFFF"/>
          <w:lang w:eastAsia="en-US"/>
        </w:rPr>
        <w:t xml:space="preserve">ській області від 25.11.2025 </w:t>
      </w:r>
      <w:r w:rsidR="00E67314">
        <w:rPr>
          <w:rFonts w:eastAsia="Calibri"/>
          <w:color w:val="0A0A0A"/>
          <w:shd w:val="clear" w:color="auto" w:fill="FFFFFF"/>
          <w:lang w:eastAsia="en-US"/>
        </w:rPr>
        <w:br/>
        <w:t>№ </w:t>
      </w:r>
      <w:r w:rsidR="00E67314" w:rsidRPr="00EB495B">
        <w:rPr>
          <w:rFonts w:eastAsia="Calibri"/>
          <w:color w:val="0A0A0A"/>
          <w:shd w:val="clear" w:color="auto" w:fill="FFFFFF"/>
          <w:lang w:eastAsia="en-US"/>
        </w:rPr>
        <w:t>49</w:t>
      </w:r>
      <w:r w:rsidR="00E67314">
        <w:rPr>
          <w:rFonts w:eastAsia="Calibri"/>
          <w:color w:val="0A0A0A"/>
          <w:shd w:val="clear" w:color="auto" w:fill="FFFFFF"/>
          <w:lang w:eastAsia="en-US"/>
        </w:rPr>
        <w:t>10</w:t>
      </w:r>
      <w:r w:rsidR="00E67314" w:rsidRPr="00EB495B">
        <w:rPr>
          <w:rFonts w:eastAsia="Calibri"/>
          <w:color w:val="0A0A0A"/>
          <w:shd w:val="clear" w:color="auto" w:fill="FFFFFF"/>
          <w:lang w:eastAsia="en-US"/>
        </w:rPr>
        <w:t>/25/14-25</w:t>
      </w:r>
      <w:r w:rsidR="00E67314">
        <w:rPr>
          <w:rFonts w:eastAsia="Calibri"/>
          <w:color w:val="0A0A0A"/>
          <w:shd w:val="clear" w:color="auto" w:fill="FFFFFF"/>
          <w:lang w:eastAsia="en-US"/>
        </w:rPr>
        <w:t xml:space="preserve">, </w:t>
      </w:r>
      <w:r w:rsidR="002F62C8">
        <w:t>з метою належної організації роботи неповнолітніх засуджених до покарання у виді громадських робіт</w:t>
      </w:r>
      <w:r w:rsidR="002F62C8">
        <w:rPr>
          <w:rFonts w:eastAsia="Times New Roman"/>
        </w:rPr>
        <w:t xml:space="preserve">, </w:t>
      </w:r>
      <w:r w:rsidR="00E67314" w:rsidRPr="00EB495B">
        <w:rPr>
          <w:rFonts w:eastAsia="Times New Roman"/>
        </w:rPr>
        <w:t xml:space="preserve">керуючись </w:t>
      </w:r>
      <w:r w:rsidR="00E67314" w:rsidRPr="00EB495B">
        <w:rPr>
          <w:rFonts w:eastAsia="Times New Roman"/>
          <w:iCs/>
          <w:shd w:val="clear" w:color="auto" w:fill="FFFFFF"/>
        </w:rPr>
        <w:t>частин</w:t>
      </w:r>
      <w:r w:rsidR="0053168E">
        <w:rPr>
          <w:rFonts w:eastAsia="Times New Roman"/>
          <w:iCs/>
          <w:shd w:val="clear" w:color="auto" w:fill="FFFFFF"/>
        </w:rPr>
        <w:t>ою</w:t>
      </w:r>
      <w:r w:rsidR="00E67314" w:rsidRPr="00EB495B">
        <w:rPr>
          <w:rFonts w:eastAsia="Times New Roman"/>
          <w:iCs/>
          <w:shd w:val="clear" w:color="auto" w:fill="FFFFFF"/>
        </w:rPr>
        <w:t xml:space="preserve"> першо</w:t>
      </w:r>
      <w:r w:rsidR="0053168E">
        <w:rPr>
          <w:rFonts w:eastAsia="Times New Roman"/>
          <w:iCs/>
          <w:shd w:val="clear" w:color="auto" w:fill="FFFFFF"/>
        </w:rPr>
        <w:t>ю</w:t>
      </w:r>
      <w:r w:rsidR="00E67314" w:rsidRPr="00EB495B">
        <w:rPr>
          <w:rFonts w:eastAsia="Times New Roman"/>
          <w:iCs/>
          <w:shd w:val="clear" w:color="auto" w:fill="FFFFFF"/>
        </w:rPr>
        <w:t xml:space="preserve"> статті 3</w:t>
      </w:r>
      <w:r w:rsidR="0053168E">
        <w:rPr>
          <w:rFonts w:eastAsia="Times New Roman"/>
          <w:iCs/>
          <w:shd w:val="clear" w:color="auto" w:fill="FFFFFF"/>
        </w:rPr>
        <w:t>6</w:t>
      </w:r>
      <w:r w:rsidR="00E67314" w:rsidRPr="00EB495B">
        <w:rPr>
          <w:rFonts w:eastAsia="Times New Roman"/>
          <w:iCs/>
          <w:shd w:val="clear" w:color="auto" w:fill="FFFFFF"/>
        </w:rPr>
        <w:t xml:space="preserve"> </w:t>
      </w:r>
      <w:r w:rsidR="00E67314" w:rsidRPr="00EB495B">
        <w:rPr>
          <w:rFonts w:eastAsia="Times New Roman"/>
        </w:rPr>
        <w:t xml:space="preserve">Кримінально-виконавчого кодексу України, </w:t>
      </w:r>
      <w:proofErr w:type="spellStart"/>
      <w:r w:rsidR="002F62C8" w:rsidRPr="00220D6E">
        <w:t>ст.ст</w:t>
      </w:r>
      <w:proofErr w:type="spellEnd"/>
      <w:r w:rsidR="002F62C8" w:rsidRPr="00220D6E">
        <w:t>. 34, 40 Закону України «Про міс</w:t>
      </w:r>
      <w:r w:rsidR="002F62C8">
        <w:t xml:space="preserve">цеве самоврядування в Україні», </w:t>
      </w:r>
      <w:r w:rsidR="00E67314" w:rsidRPr="00EB495B">
        <w:rPr>
          <w:rFonts w:eastAsia="Times New Roman"/>
        </w:rPr>
        <w:t>виконавчий комітет Кременчуцької міської ради Кременчуцького району Полтавської області</w:t>
      </w:r>
    </w:p>
    <w:p w14:paraId="041AE470" w14:textId="018CA22D" w:rsidR="008177D3" w:rsidRPr="0038233F" w:rsidRDefault="008177D3" w:rsidP="002F62C8">
      <w:pPr>
        <w:jc w:val="both"/>
        <w:rPr>
          <w:color w:val="000000"/>
        </w:rPr>
      </w:pPr>
    </w:p>
    <w:p w14:paraId="16BA4740" w14:textId="68CF8378" w:rsidR="008177D3" w:rsidRDefault="00C60BA0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0B365B1D" w14:textId="77777777" w:rsidR="002F62C8" w:rsidRDefault="002F62C8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48D3B7B3" w:rsidR="00C60BA0" w:rsidRPr="002F62C8" w:rsidRDefault="00C60BA0" w:rsidP="002F62C8">
      <w:pPr>
        <w:widowControl w:val="0"/>
        <w:shd w:val="clear" w:color="auto" w:fill="FFFFFF"/>
        <w:tabs>
          <w:tab w:val="left" w:pos="7982"/>
        </w:tabs>
        <w:jc w:val="both"/>
        <w:rPr>
          <w:rFonts w:eastAsia="Calibri"/>
          <w:b/>
          <w:spacing w:val="-7"/>
          <w:lang w:eastAsia="en-US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2F62C8">
        <w:rPr>
          <w:bCs/>
          <w:szCs w:val="24"/>
        </w:rPr>
        <w:t>27</w:t>
      </w:r>
      <w:r w:rsidRPr="00C60BA0">
        <w:rPr>
          <w:bCs/>
          <w:szCs w:val="24"/>
        </w:rPr>
        <w:t>.</w:t>
      </w:r>
      <w:r w:rsidR="002F62C8">
        <w:rPr>
          <w:bCs/>
          <w:szCs w:val="24"/>
        </w:rPr>
        <w:t>03</w:t>
      </w:r>
      <w:r w:rsidRPr="00C60BA0">
        <w:rPr>
          <w:bCs/>
          <w:szCs w:val="24"/>
        </w:rPr>
        <w:t xml:space="preserve">.2025 № </w:t>
      </w:r>
      <w:r w:rsidR="002F62C8">
        <w:rPr>
          <w:bCs/>
          <w:szCs w:val="24"/>
        </w:rPr>
        <w:t>753</w:t>
      </w:r>
      <w:r w:rsidRPr="00C60BA0">
        <w:rPr>
          <w:bCs/>
          <w:szCs w:val="24"/>
        </w:rPr>
        <w:t xml:space="preserve"> </w:t>
      </w:r>
      <w:r w:rsidRPr="002F62C8">
        <w:rPr>
          <w:bCs/>
          <w:szCs w:val="24"/>
        </w:rPr>
        <w:t>«</w:t>
      </w:r>
      <w:r w:rsidR="002F62C8" w:rsidRPr="002F62C8">
        <w:rPr>
          <w:rFonts w:eastAsia="Calibri"/>
          <w:spacing w:val="-7"/>
          <w:lang w:eastAsia="en-US"/>
        </w:rPr>
        <w:t>Про перелік  видів робіт та об’єктів, на яких неповнолітні засуджені  відбуватимуть покарання у виді громадських робіт</w:t>
      </w:r>
      <w:r w:rsidRPr="002F62C8">
        <w:rPr>
          <w:bCs/>
          <w:szCs w:val="24"/>
        </w:rPr>
        <w:t xml:space="preserve">», </w:t>
      </w:r>
      <w:r w:rsidR="00BB452B" w:rsidRPr="002F62C8">
        <w:rPr>
          <w:bCs/>
          <w:szCs w:val="24"/>
        </w:rPr>
        <w:t>в</w:t>
      </w:r>
      <w:r w:rsidRPr="002F62C8">
        <w:rPr>
          <w:bCs/>
          <w:szCs w:val="24"/>
        </w:rPr>
        <w:t>икла</w:t>
      </w:r>
      <w:r w:rsidR="00BB452B" w:rsidRPr="002F62C8">
        <w:rPr>
          <w:bCs/>
          <w:szCs w:val="24"/>
        </w:rPr>
        <w:t>вши</w:t>
      </w:r>
      <w:r w:rsidR="00413BF0" w:rsidRPr="002F62C8">
        <w:rPr>
          <w:bCs/>
          <w:szCs w:val="24"/>
        </w:rPr>
        <w:t xml:space="preserve"> </w:t>
      </w:r>
      <w:r w:rsidR="002F62C8" w:rsidRPr="002F62C8">
        <w:rPr>
          <w:bCs/>
          <w:szCs w:val="24"/>
        </w:rPr>
        <w:t xml:space="preserve">додаток до </w:t>
      </w:r>
      <w:r w:rsidRPr="002F62C8">
        <w:rPr>
          <w:bCs/>
          <w:szCs w:val="24"/>
        </w:rPr>
        <w:t xml:space="preserve"> цього рішення в</w:t>
      </w:r>
      <w:r w:rsidRPr="00C60BA0">
        <w:rPr>
          <w:bCs/>
          <w:szCs w:val="24"/>
        </w:rPr>
        <w:t xml:space="preserve"> </w:t>
      </w:r>
      <w:r w:rsidR="002F62C8">
        <w:rPr>
          <w:bCs/>
          <w:szCs w:val="24"/>
        </w:rPr>
        <w:t>нові</w:t>
      </w:r>
      <w:r w:rsidRPr="00C60BA0">
        <w:rPr>
          <w:bCs/>
          <w:szCs w:val="24"/>
        </w:rPr>
        <w:t>й редакції</w:t>
      </w:r>
      <w:r w:rsidR="002F62C8">
        <w:rPr>
          <w:bCs/>
          <w:szCs w:val="24"/>
        </w:rPr>
        <w:t xml:space="preserve"> (додається).</w:t>
      </w:r>
    </w:p>
    <w:p w14:paraId="1F2FE094" w14:textId="3F547FD8" w:rsidR="002F62C8" w:rsidRPr="002F62C8" w:rsidRDefault="00623214" w:rsidP="002F62C8">
      <w:pPr>
        <w:tabs>
          <w:tab w:val="left" w:pos="567"/>
        </w:tabs>
        <w:jc w:val="both"/>
      </w:pPr>
      <w:r>
        <w:tab/>
      </w:r>
      <w:r w:rsidR="002F62C8" w:rsidRPr="002F62C8">
        <w:t>2. Оприлюднити  рішення відповідно до вимог законодавства.</w:t>
      </w:r>
    </w:p>
    <w:p w14:paraId="0AC755C6" w14:textId="27B9517E" w:rsidR="002F62C8" w:rsidRPr="002F62C8" w:rsidRDefault="002F62C8" w:rsidP="002F62C8">
      <w:pPr>
        <w:tabs>
          <w:tab w:val="left" w:pos="567"/>
        </w:tabs>
        <w:jc w:val="both"/>
      </w:pPr>
      <w:r>
        <w:tab/>
      </w:r>
      <w:r w:rsidRPr="002F62C8">
        <w:t>3. </w:t>
      </w:r>
      <w:r w:rsidRPr="002F62C8">
        <w:rPr>
          <w:lang w:val="ru-RU"/>
        </w:rPr>
        <w:t> </w:t>
      </w:r>
      <w:r w:rsidRPr="002F62C8">
        <w:t xml:space="preserve">Контроль за виконанням рішення покласти на першого заступника міського голови </w:t>
      </w:r>
      <w:proofErr w:type="spellStart"/>
      <w:r w:rsidRPr="002F62C8">
        <w:t>Пелипенка</w:t>
      </w:r>
      <w:proofErr w:type="spellEnd"/>
      <w:r w:rsidRPr="002F62C8">
        <w:t xml:space="preserve"> В.М. та заступника міського голови Проценка Р.О. </w:t>
      </w:r>
    </w:p>
    <w:p w14:paraId="7FDF0FEF" w14:textId="7D3B270A" w:rsidR="00C60BA0" w:rsidRPr="008177D3" w:rsidRDefault="00C60BA0" w:rsidP="00623214">
      <w:pPr>
        <w:tabs>
          <w:tab w:val="left" w:pos="567"/>
        </w:tabs>
        <w:jc w:val="both"/>
        <w:rPr>
          <w:color w:val="000000"/>
        </w:rPr>
      </w:pPr>
    </w:p>
    <w:p w14:paraId="2B734BF8" w14:textId="4A0F6293" w:rsidR="00C60BA0" w:rsidRPr="00C60BA0" w:rsidRDefault="00C60BA0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768DE4F3" w14:textId="77777777" w:rsidR="00981760" w:rsidRDefault="00981760" w:rsidP="00981760">
      <w:pPr>
        <w:widowControl w:val="0"/>
        <w:ind w:left="4395" w:firstLine="708"/>
        <w:rPr>
          <w:b/>
          <w:spacing w:val="-11"/>
        </w:rPr>
      </w:pPr>
    </w:p>
    <w:p w14:paraId="0B782851" w14:textId="77777777" w:rsidR="002F62C8" w:rsidRDefault="002F62C8" w:rsidP="00981760">
      <w:pPr>
        <w:widowControl w:val="0"/>
        <w:ind w:left="4395" w:firstLine="708"/>
        <w:rPr>
          <w:b/>
          <w:spacing w:val="-11"/>
        </w:rPr>
      </w:pPr>
    </w:p>
    <w:p w14:paraId="1BAF613A" w14:textId="77777777" w:rsidR="002F62C8" w:rsidRDefault="002F62C8" w:rsidP="00981760">
      <w:pPr>
        <w:widowControl w:val="0"/>
        <w:ind w:left="4395" w:firstLine="708"/>
        <w:rPr>
          <w:b/>
          <w:spacing w:val="-11"/>
        </w:rPr>
      </w:pPr>
    </w:p>
    <w:p w14:paraId="3C952DD9" w14:textId="77777777" w:rsidR="00981760" w:rsidRDefault="00981760" w:rsidP="00981760">
      <w:pPr>
        <w:widowControl w:val="0"/>
        <w:ind w:left="4395" w:firstLine="708"/>
        <w:rPr>
          <w:b/>
          <w:spacing w:val="-11"/>
        </w:rPr>
      </w:pPr>
      <w:r>
        <w:rPr>
          <w:b/>
          <w:spacing w:val="-11"/>
        </w:rPr>
        <w:lastRenderedPageBreak/>
        <w:t>Додаток</w:t>
      </w:r>
    </w:p>
    <w:p w14:paraId="420CA324" w14:textId="77777777" w:rsidR="00981760" w:rsidRDefault="00981760" w:rsidP="00981760">
      <w:pPr>
        <w:widowControl w:val="0"/>
        <w:ind w:firstLine="5103"/>
        <w:rPr>
          <w:b/>
          <w:spacing w:val="-11"/>
        </w:rPr>
      </w:pPr>
      <w:r>
        <w:rPr>
          <w:b/>
          <w:spacing w:val="-11"/>
        </w:rPr>
        <w:t>до рішення виконавчого комітету</w:t>
      </w:r>
    </w:p>
    <w:p w14:paraId="79DB7697" w14:textId="77777777" w:rsidR="00981760" w:rsidRDefault="00981760" w:rsidP="00981760">
      <w:pPr>
        <w:widowControl w:val="0"/>
        <w:ind w:firstLine="5103"/>
        <w:rPr>
          <w:b/>
          <w:spacing w:val="-11"/>
        </w:rPr>
      </w:pPr>
      <w:r>
        <w:rPr>
          <w:b/>
          <w:spacing w:val="-11"/>
        </w:rPr>
        <w:t xml:space="preserve">Кременчуцької міської ради                       </w:t>
      </w:r>
    </w:p>
    <w:p w14:paraId="736168E0" w14:textId="77777777" w:rsidR="00981760" w:rsidRDefault="00981760" w:rsidP="00981760">
      <w:pPr>
        <w:widowControl w:val="0"/>
        <w:ind w:firstLine="5103"/>
        <w:rPr>
          <w:b/>
          <w:spacing w:val="-11"/>
        </w:rPr>
      </w:pPr>
      <w:r>
        <w:rPr>
          <w:b/>
          <w:spacing w:val="-11"/>
        </w:rPr>
        <w:t>Кременчуцького району</w:t>
      </w:r>
    </w:p>
    <w:p w14:paraId="7B015A79" w14:textId="77777777" w:rsidR="00981760" w:rsidRDefault="00981760" w:rsidP="00981760">
      <w:pPr>
        <w:widowControl w:val="0"/>
        <w:ind w:firstLine="5103"/>
        <w:rPr>
          <w:b/>
          <w:spacing w:val="-11"/>
        </w:rPr>
      </w:pPr>
      <w:r>
        <w:rPr>
          <w:b/>
          <w:spacing w:val="-11"/>
        </w:rPr>
        <w:t>Полтавської області</w:t>
      </w:r>
    </w:p>
    <w:p w14:paraId="7DF8D2F5" w14:textId="77777777" w:rsidR="00981760" w:rsidRDefault="00981760" w:rsidP="00981760">
      <w:pPr>
        <w:widowControl w:val="0"/>
        <w:jc w:val="center"/>
        <w:rPr>
          <w:spacing w:val="-11"/>
        </w:rPr>
      </w:pPr>
    </w:p>
    <w:p w14:paraId="4DC1FCB6" w14:textId="77777777" w:rsidR="00981760" w:rsidRDefault="00981760" w:rsidP="00981760">
      <w:pPr>
        <w:pStyle w:val="ac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b"/>
          <w:sz w:val="44"/>
          <w:szCs w:val="26"/>
          <w:bdr w:val="none" w:sz="0" w:space="0" w:color="auto" w:frame="1"/>
          <w:lang w:val="uk-UA"/>
        </w:rPr>
      </w:pPr>
    </w:p>
    <w:p w14:paraId="2608A7C3" w14:textId="77777777" w:rsidR="00981760" w:rsidRDefault="00981760" w:rsidP="00981760">
      <w:pPr>
        <w:widowControl w:val="0"/>
        <w:shd w:val="clear" w:color="auto" w:fill="FFFFFF"/>
        <w:tabs>
          <w:tab w:val="left" w:pos="7982"/>
        </w:tabs>
        <w:jc w:val="center"/>
        <w:rPr>
          <w:spacing w:val="-7"/>
        </w:rPr>
      </w:pPr>
      <w:r>
        <w:rPr>
          <w:b/>
          <w:spacing w:val="-7"/>
        </w:rPr>
        <w:t>Перелік</w:t>
      </w:r>
    </w:p>
    <w:p w14:paraId="3518AEEB" w14:textId="77777777" w:rsidR="00981760" w:rsidRDefault="00981760" w:rsidP="00981760">
      <w:pPr>
        <w:widowControl w:val="0"/>
        <w:shd w:val="clear" w:color="auto" w:fill="FFFFFF"/>
        <w:tabs>
          <w:tab w:val="left" w:pos="7982"/>
        </w:tabs>
        <w:jc w:val="center"/>
        <w:rPr>
          <w:b/>
          <w:spacing w:val="-7"/>
        </w:rPr>
      </w:pPr>
      <w:r>
        <w:rPr>
          <w:b/>
          <w:spacing w:val="-7"/>
        </w:rPr>
        <w:t>видів робіт  та  об’єктів на території Кременчуцької міської територіальної громади, на яких неповнолітні засуджені відбуватимуть покарання</w:t>
      </w:r>
    </w:p>
    <w:p w14:paraId="0EFB475D" w14:textId="77777777" w:rsidR="00981760" w:rsidRDefault="00981760" w:rsidP="00981760">
      <w:pPr>
        <w:widowControl w:val="0"/>
        <w:jc w:val="center"/>
        <w:rPr>
          <w:b/>
          <w:spacing w:val="-7"/>
        </w:rPr>
      </w:pPr>
      <w:r>
        <w:rPr>
          <w:b/>
          <w:spacing w:val="-7"/>
        </w:rPr>
        <w:t>у виді громадських робіт</w:t>
      </w:r>
    </w:p>
    <w:p w14:paraId="5432F1D2" w14:textId="77777777" w:rsidR="00A671D6" w:rsidRDefault="00A671D6" w:rsidP="00981760">
      <w:pPr>
        <w:widowControl w:val="0"/>
        <w:jc w:val="center"/>
        <w:rPr>
          <w:b/>
          <w:spacing w:val="-7"/>
        </w:rPr>
      </w:pPr>
    </w:p>
    <w:p w14:paraId="58ED7407" w14:textId="77777777" w:rsidR="00981760" w:rsidRDefault="00981760" w:rsidP="00981760">
      <w:pPr>
        <w:widowControl w:val="0"/>
        <w:jc w:val="center"/>
        <w:rPr>
          <w:b/>
        </w:rPr>
      </w:pPr>
    </w:p>
    <w:tbl>
      <w:tblPr>
        <w:tblStyle w:val="a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985"/>
        <w:gridCol w:w="2410"/>
        <w:gridCol w:w="2125"/>
      </w:tblGrid>
      <w:tr w:rsidR="00981760" w:rsidRPr="00A671D6" w14:paraId="3A1483F1" w14:textId="77777777" w:rsidTr="00A671D6">
        <w:trPr>
          <w:trHeight w:val="11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280E" w14:textId="77777777" w:rsidR="00981760" w:rsidRPr="00A671D6" w:rsidRDefault="00981760">
            <w:pPr>
              <w:widowControl w:val="0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>№</w:t>
            </w:r>
          </w:p>
          <w:p w14:paraId="30D27010" w14:textId="77777777" w:rsidR="00981760" w:rsidRPr="00A671D6" w:rsidRDefault="00981760">
            <w:pPr>
              <w:widowControl w:val="0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DA86" w14:textId="77777777" w:rsidR="00981760" w:rsidRPr="00A671D6" w:rsidRDefault="0098176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71C90FCF" w14:textId="77777777" w:rsidR="00981760" w:rsidRPr="00A671D6" w:rsidRDefault="00981760">
            <w:pPr>
              <w:widowControl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>Назва  закладу/організації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5CD4" w14:textId="77777777" w:rsidR="00981760" w:rsidRPr="00A671D6" w:rsidRDefault="00981760">
            <w:pPr>
              <w:widowControl w:val="0"/>
              <w:ind w:left="-108" w:right="-107"/>
              <w:jc w:val="center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>Об’єкти, на яких неповнолітні засуджені відбуватимуть громадські роботи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08C1" w14:textId="77777777" w:rsidR="00981760" w:rsidRPr="00A671D6" w:rsidRDefault="00981760">
            <w:pPr>
              <w:widowControl w:val="0"/>
              <w:ind w:firstLine="176"/>
              <w:jc w:val="center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>Види громадських робіт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C8DA" w14:textId="77777777" w:rsidR="00981760" w:rsidRPr="00A671D6" w:rsidRDefault="00981760">
            <w:pPr>
              <w:widowControl w:val="0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 xml:space="preserve">Відповідальна   </w:t>
            </w:r>
          </w:p>
          <w:p w14:paraId="64E82D08" w14:textId="1777899D" w:rsidR="00981760" w:rsidRPr="00A671D6" w:rsidRDefault="00981760" w:rsidP="00A671D6">
            <w:pPr>
              <w:widowControl w:val="0"/>
              <w:ind w:left="174"/>
              <w:rPr>
                <w:b/>
                <w:sz w:val="24"/>
                <w:szCs w:val="24"/>
              </w:rPr>
            </w:pPr>
            <w:r w:rsidRPr="00A671D6">
              <w:rPr>
                <w:b/>
                <w:sz w:val="24"/>
                <w:szCs w:val="24"/>
              </w:rPr>
              <w:t xml:space="preserve">    </w:t>
            </w:r>
            <w:r w:rsidR="00A671D6" w:rsidRPr="00A671D6">
              <w:rPr>
                <w:b/>
                <w:sz w:val="24"/>
                <w:szCs w:val="24"/>
              </w:rPr>
              <w:t>особа</w:t>
            </w:r>
            <w:r w:rsidRPr="00A671D6">
              <w:rPr>
                <w:b/>
                <w:sz w:val="24"/>
                <w:szCs w:val="24"/>
              </w:rPr>
              <w:t xml:space="preserve">         </w:t>
            </w:r>
          </w:p>
        </w:tc>
      </w:tr>
      <w:tr w:rsidR="00A671D6" w:rsidRPr="00A671D6" w14:paraId="52D3DC7E" w14:textId="77777777" w:rsidTr="00A671D6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D6E" w14:textId="24BEAB83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8F6" w14:textId="41C67CFB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FA3B" w14:textId="76B59274" w:rsidR="00A671D6" w:rsidRPr="00A671D6" w:rsidRDefault="00A671D6" w:rsidP="00A671D6">
            <w:pPr>
              <w:widowControl w:val="0"/>
              <w:ind w:left="-108" w:right="-107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915C" w14:textId="2EC07436" w:rsidR="00A671D6" w:rsidRPr="00A671D6" w:rsidRDefault="00A671D6" w:rsidP="00A671D6">
            <w:pPr>
              <w:widowControl w:val="0"/>
              <w:ind w:firstLine="176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940" w14:textId="28371010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5</w:t>
            </w:r>
          </w:p>
        </w:tc>
      </w:tr>
      <w:tr w:rsidR="00981760" w:rsidRPr="00A671D6" w14:paraId="47A535A2" w14:textId="77777777" w:rsidTr="00A671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DF1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C5024C7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99FB20B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E7E4257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CC3BE20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C61A625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F17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Комунальний заклад культури «Кременчуцька міська публічна бібліотека» Кременчуцької міської ради Кременчуцького району Полтавської області</w:t>
            </w:r>
            <w:r w:rsidRPr="00A671D6">
              <w:rPr>
                <w:sz w:val="24"/>
                <w:szCs w:val="24"/>
              </w:rPr>
              <w:tab/>
            </w:r>
          </w:p>
          <w:p w14:paraId="055CAA13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1E5B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0D6169DF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4EF54E87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територія та приміщення бібліотеки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70A7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 xml:space="preserve">- допомога у діяльності волонтерської групи «Оберіг» у Філії № 3 імені Всеволода Нестайка за </w:t>
            </w:r>
            <w:proofErr w:type="spellStart"/>
            <w:r w:rsidRPr="00A671D6">
              <w:rPr>
                <w:sz w:val="24"/>
                <w:szCs w:val="24"/>
              </w:rPr>
              <w:t>адресою</w:t>
            </w:r>
            <w:proofErr w:type="spellEnd"/>
            <w:r w:rsidRPr="00A671D6">
              <w:rPr>
                <w:sz w:val="24"/>
                <w:szCs w:val="24"/>
              </w:rPr>
              <w:t xml:space="preserve">: вулиця Соборна, б. 12/16, </w:t>
            </w:r>
          </w:p>
          <w:p w14:paraId="2B3887D1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м. Кременчук;</w:t>
            </w:r>
          </w:p>
          <w:p w14:paraId="32BF2BE7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- допомога у проведенні соціокультурних заходів бібліотек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3732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147D794B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6B0401A0" w14:textId="6328B0F3" w:rsidR="00981760" w:rsidRPr="00A671D6" w:rsidRDefault="000F4D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1760" w:rsidRPr="00A671D6">
              <w:rPr>
                <w:sz w:val="24"/>
                <w:szCs w:val="24"/>
              </w:rPr>
              <w:t xml:space="preserve">В.о. директора </w:t>
            </w:r>
          </w:p>
          <w:p w14:paraId="4BE75B13" w14:textId="77777777" w:rsidR="00A671D6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671D6">
              <w:rPr>
                <w:sz w:val="24"/>
                <w:szCs w:val="24"/>
              </w:rPr>
              <w:t>Майдак</w:t>
            </w:r>
            <w:proofErr w:type="spellEnd"/>
            <w:r w:rsidRPr="00A671D6">
              <w:rPr>
                <w:sz w:val="24"/>
                <w:szCs w:val="24"/>
              </w:rPr>
              <w:t xml:space="preserve"> </w:t>
            </w:r>
          </w:p>
          <w:p w14:paraId="13BF469F" w14:textId="059DB6F5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Тетяна Олексіївна</w:t>
            </w:r>
          </w:p>
          <w:p w14:paraId="2C050007" w14:textId="77777777" w:rsidR="00981760" w:rsidRPr="00A671D6" w:rsidRDefault="0098176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6DEE435" w14:textId="77777777" w:rsidR="00981760" w:rsidRPr="00A671D6" w:rsidRDefault="00981760">
            <w:pPr>
              <w:widowControl w:val="0"/>
              <w:ind w:left="-109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 xml:space="preserve">     </w:t>
            </w:r>
          </w:p>
          <w:p w14:paraId="3FE5B306" w14:textId="77777777" w:rsidR="00981760" w:rsidRPr="00A671D6" w:rsidRDefault="00981760">
            <w:pPr>
              <w:widowControl w:val="0"/>
              <w:ind w:left="-109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ab/>
            </w:r>
          </w:p>
          <w:p w14:paraId="6A11CAFD" w14:textId="77777777" w:rsidR="00981760" w:rsidRPr="00A671D6" w:rsidRDefault="00981760">
            <w:pPr>
              <w:widowControl w:val="0"/>
              <w:rPr>
                <w:sz w:val="24"/>
                <w:szCs w:val="24"/>
              </w:rPr>
            </w:pPr>
          </w:p>
        </w:tc>
      </w:tr>
      <w:tr w:rsidR="002F62C8" w:rsidRPr="00A671D6" w14:paraId="5362D892" w14:textId="77777777" w:rsidTr="00A671D6">
        <w:trPr>
          <w:trHeight w:val="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43D" w14:textId="77777777" w:rsidR="00A671D6" w:rsidRDefault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826710F" w14:textId="77777777" w:rsidR="00A671D6" w:rsidRDefault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5CC31AE" w14:textId="77777777" w:rsidR="00A671D6" w:rsidRDefault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59AA2E6" w14:textId="77777777" w:rsidR="00A671D6" w:rsidRDefault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6954198" w14:textId="121B4A7C" w:rsidR="002F62C8" w:rsidRPr="00A671D6" w:rsidRDefault="002F62C8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302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47022FF9" w14:textId="7068C65A" w:rsidR="002F62C8" w:rsidRPr="00A671D6" w:rsidRDefault="002F62C8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Комунальне підприємство «Кременчуцький обласний клінічний шпиталь для ветеранів війни» Полтавської обласної ради</w:t>
            </w:r>
            <w:r w:rsidR="00A671D6" w:rsidRPr="00A671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0A8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075D2E24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1CBFDE24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07B9D45D" w14:textId="77777777" w:rsidR="00A671D6" w:rsidRDefault="00A671D6">
            <w:pPr>
              <w:widowControl w:val="0"/>
              <w:rPr>
                <w:sz w:val="24"/>
                <w:szCs w:val="24"/>
              </w:rPr>
            </w:pPr>
          </w:p>
          <w:p w14:paraId="39F72F6F" w14:textId="1A063BE0" w:rsidR="002F62C8" w:rsidRPr="00A671D6" w:rsidRDefault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територія підприємства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352" w14:textId="77777777" w:rsidR="00A671D6" w:rsidRDefault="00A671D6" w:rsidP="00A671D6">
            <w:pPr>
              <w:widowControl w:val="0"/>
              <w:rPr>
                <w:sz w:val="24"/>
                <w:szCs w:val="24"/>
              </w:rPr>
            </w:pPr>
          </w:p>
          <w:p w14:paraId="74B060C0" w14:textId="77777777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 xml:space="preserve">- прибирання та впорядкування території за </w:t>
            </w:r>
            <w:proofErr w:type="spellStart"/>
            <w:r w:rsidRPr="00A671D6">
              <w:rPr>
                <w:sz w:val="24"/>
                <w:szCs w:val="24"/>
              </w:rPr>
              <w:t>адресою</w:t>
            </w:r>
            <w:proofErr w:type="spellEnd"/>
            <w:r w:rsidRPr="00A671D6">
              <w:rPr>
                <w:sz w:val="24"/>
                <w:szCs w:val="24"/>
              </w:rPr>
              <w:t xml:space="preserve">: </w:t>
            </w:r>
          </w:p>
          <w:p w14:paraId="424467D1" w14:textId="77777777" w:rsid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 xml:space="preserve">вул. </w:t>
            </w:r>
            <w:proofErr w:type="spellStart"/>
            <w:r w:rsidRPr="00A671D6">
              <w:rPr>
                <w:sz w:val="24"/>
                <w:szCs w:val="24"/>
              </w:rPr>
              <w:t>І.Сердюка</w:t>
            </w:r>
            <w:proofErr w:type="spellEnd"/>
            <w:r w:rsidRPr="00A671D6">
              <w:rPr>
                <w:sz w:val="24"/>
                <w:szCs w:val="24"/>
              </w:rPr>
              <w:t xml:space="preserve">, </w:t>
            </w:r>
          </w:p>
          <w:p w14:paraId="077543D0" w14:textId="554F8CA6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 xml:space="preserve">буд. 23/1, </w:t>
            </w:r>
          </w:p>
          <w:p w14:paraId="732B39C3" w14:textId="38B73BE2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м. Кременчук;</w:t>
            </w:r>
          </w:p>
          <w:p w14:paraId="70D8AC6F" w14:textId="77777777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- допоміжні підсобні роботи, що не потребують спеціальної підготовки;</w:t>
            </w:r>
          </w:p>
          <w:p w14:paraId="5AE39635" w14:textId="1404EE47" w:rsidR="002F62C8" w:rsidRPr="00A671D6" w:rsidRDefault="002F62C8" w:rsidP="00A671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99F" w14:textId="77777777" w:rsid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4565E8C" w14:textId="77777777" w:rsid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0760F62" w14:textId="77777777" w:rsid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E9CB6F7" w14:textId="77777777" w:rsidR="002F62C8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Завідувач господарством</w:t>
            </w:r>
          </w:p>
          <w:p w14:paraId="66DC5DEB" w14:textId="7A8498D0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671D6">
              <w:rPr>
                <w:sz w:val="24"/>
                <w:szCs w:val="24"/>
              </w:rPr>
              <w:t>Верховець</w:t>
            </w:r>
            <w:proofErr w:type="spellEnd"/>
          </w:p>
          <w:p w14:paraId="680643C5" w14:textId="2F0C00BA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Ігор Олександрович</w:t>
            </w:r>
          </w:p>
        </w:tc>
      </w:tr>
      <w:tr w:rsidR="00A671D6" w:rsidRPr="00A671D6" w14:paraId="5F09BBA2" w14:textId="77777777" w:rsidTr="00A671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09F" w14:textId="2F66AF2A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E7F" w14:textId="115A9FAC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CD10" w14:textId="5CAC52EA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3A1" w14:textId="59F5B525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81C9" w14:textId="423339FD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5</w:t>
            </w:r>
          </w:p>
        </w:tc>
      </w:tr>
      <w:tr w:rsidR="00A671D6" w:rsidRPr="00A671D6" w14:paraId="3BCA02C8" w14:textId="77777777" w:rsidTr="00A671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8D5" w14:textId="77777777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342" w14:textId="77777777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B770" w14:textId="77777777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312" w14:textId="5583F396" w:rsidR="00A671D6" w:rsidRPr="00A671D6" w:rsidRDefault="00A671D6" w:rsidP="00A671D6">
            <w:pPr>
              <w:widowControl w:val="0"/>
              <w:rPr>
                <w:sz w:val="24"/>
                <w:szCs w:val="24"/>
              </w:rPr>
            </w:pPr>
            <w:r w:rsidRPr="00A671D6">
              <w:rPr>
                <w:sz w:val="24"/>
                <w:szCs w:val="24"/>
              </w:rPr>
              <w:t>- інші легкі роботи, які не суперечать правилам охорони праці та віковим обмеженням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C24" w14:textId="77777777" w:rsidR="00A671D6" w:rsidRPr="00A671D6" w:rsidRDefault="00A671D6" w:rsidP="00A671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28076D02" w14:textId="1D23FB46" w:rsidR="00981760" w:rsidRPr="00A671D6" w:rsidRDefault="00981760" w:rsidP="00981760">
      <w:pPr>
        <w:widowControl w:val="0"/>
        <w:rPr>
          <w:b/>
          <w:sz w:val="24"/>
          <w:szCs w:val="24"/>
          <w:lang w:eastAsia="en-US"/>
        </w:rPr>
      </w:pPr>
    </w:p>
    <w:p w14:paraId="4589EE3E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Керуючий справами </w:t>
      </w:r>
    </w:p>
    <w:p w14:paraId="578599E9" w14:textId="77777777" w:rsidR="00A6269D" w:rsidRPr="00E43D07" w:rsidRDefault="00A6269D" w:rsidP="00A6269D">
      <w:pPr>
        <w:widowControl w:val="0"/>
        <w:tabs>
          <w:tab w:val="left" w:pos="6521"/>
          <w:tab w:val="left" w:pos="6804"/>
        </w:tabs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>виконкому міської ради                                                   Руслан ШАПОВАЛОВ</w:t>
      </w:r>
    </w:p>
    <w:p w14:paraId="3B6E743C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176DED8D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6F3F0633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Директор департаменту економіки </w:t>
      </w:r>
    </w:p>
    <w:p w14:paraId="5FDDB368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виконавчого комітету </w:t>
      </w:r>
    </w:p>
    <w:p w14:paraId="573897BD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Кременчуцької міської ради </w:t>
      </w:r>
    </w:p>
    <w:p w14:paraId="31220A46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Кременчуцького району </w:t>
      </w:r>
    </w:p>
    <w:p w14:paraId="01F0E664" w14:textId="77777777" w:rsidR="00A6269D" w:rsidRPr="00E43D07" w:rsidRDefault="00A6269D" w:rsidP="00A6269D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>Полтавської області</w:t>
      </w:r>
      <w:r w:rsidRPr="00E43D07">
        <w:rPr>
          <w:b/>
          <w:color w:val="0A0A0A"/>
          <w:shd w:val="clear" w:color="auto" w:fill="FFFFFF"/>
        </w:rPr>
        <w:tab/>
      </w:r>
      <w:r w:rsidRPr="00E43D07">
        <w:rPr>
          <w:b/>
          <w:color w:val="0A0A0A"/>
          <w:shd w:val="clear" w:color="auto" w:fill="FFFFFF"/>
        </w:rPr>
        <w:tab/>
        <w:t xml:space="preserve">                                             </w:t>
      </w:r>
      <w:r w:rsidRPr="00E43D07">
        <w:rPr>
          <w:b/>
          <w:color w:val="0A0A0A"/>
          <w:shd w:val="clear" w:color="auto" w:fill="FFFFFF"/>
          <w:lang w:val="ru-RU"/>
        </w:rPr>
        <w:t xml:space="preserve">       </w:t>
      </w:r>
      <w:r w:rsidRPr="00E43D07">
        <w:rPr>
          <w:b/>
          <w:color w:val="0A0A0A"/>
          <w:shd w:val="clear" w:color="auto" w:fill="FFFFFF"/>
        </w:rPr>
        <w:t>Микола ЗДОЙМА</w:t>
      </w:r>
    </w:p>
    <w:p w14:paraId="11C33E55" w14:textId="77777777" w:rsidR="00A6269D" w:rsidRDefault="00A6269D" w:rsidP="00A626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441E" w14:textId="77777777" w:rsidR="00BE7D2E" w:rsidRDefault="00BE7D2E">
      <w:r>
        <w:separator/>
      </w:r>
    </w:p>
  </w:endnote>
  <w:endnote w:type="continuationSeparator" w:id="0">
    <w:p w14:paraId="4101614F" w14:textId="77777777" w:rsidR="00BE7D2E" w:rsidRDefault="00BE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47936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47936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BD29D" w14:textId="77777777" w:rsidR="00BE7D2E" w:rsidRDefault="00BE7D2E">
      <w:r>
        <w:separator/>
      </w:r>
    </w:p>
  </w:footnote>
  <w:footnote w:type="continuationSeparator" w:id="0">
    <w:p w14:paraId="0AD756B6" w14:textId="77777777" w:rsidR="00BE7D2E" w:rsidRDefault="00BE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4D80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2C8"/>
    <w:rsid w:val="00301AD8"/>
    <w:rsid w:val="003117C5"/>
    <w:rsid w:val="00331403"/>
    <w:rsid w:val="00341F5B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20CF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168E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4793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1760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269D"/>
    <w:rsid w:val="00A65565"/>
    <w:rsid w:val="00A671D6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452B"/>
    <w:rsid w:val="00BB5F42"/>
    <w:rsid w:val="00BC5547"/>
    <w:rsid w:val="00BE1D46"/>
    <w:rsid w:val="00BE7D2E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1E94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67314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C5DF0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locked/>
    <w:rsid w:val="00981760"/>
    <w:rPr>
      <w:rFonts w:ascii="Times New Roman" w:hAnsi="Times New Roman" w:cs="Times New Roman" w:hint="default"/>
      <w:b/>
      <w:bCs/>
    </w:rPr>
  </w:style>
  <w:style w:type="paragraph" w:styleId="ac">
    <w:name w:val="Normal (Web)"/>
    <w:basedOn w:val="a"/>
    <w:uiPriority w:val="99"/>
    <w:semiHidden/>
    <w:unhideWhenUsed/>
    <w:rsid w:val="0098176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table" w:styleId="ad">
    <w:name w:val="Table Grid"/>
    <w:basedOn w:val="a1"/>
    <w:uiPriority w:val="99"/>
    <w:locked/>
    <w:rsid w:val="00981760"/>
    <w:rPr>
      <w:rFonts w:eastAsia="Times New Roman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737D-E4A8-4AB5-843A-83C2812D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9</cp:revision>
  <cp:lastPrinted>2025-12-17T12:44:00Z</cp:lastPrinted>
  <dcterms:created xsi:type="dcterms:W3CDTF">2025-12-17T09:36:00Z</dcterms:created>
  <dcterms:modified xsi:type="dcterms:W3CDTF">2025-12-19T07:04:00Z</dcterms:modified>
</cp:coreProperties>
</file>