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8C94407" w14:textId="211790D7" w:rsidR="00BF10A8" w:rsidRPr="00C0444C" w:rsidRDefault="00C0444C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C0444C">
        <w:rPr>
          <w:b/>
        </w:rPr>
        <w:t>15.12.2025                                                                                                        № 3177</w:t>
      </w:r>
    </w:p>
    <w:bookmarkEnd w:id="0"/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5A0F3621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BF10A8">
        <w:rPr>
          <w:b/>
          <w:bCs/>
          <w:szCs w:val="24"/>
        </w:rPr>
        <w:t>04.12</w:t>
      </w:r>
      <w:r w:rsidRPr="00C60BA0">
        <w:rPr>
          <w:b/>
          <w:bCs/>
          <w:szCs w:val="24"/>
        </w:rPr>
        <w:t xml:space="preserve">.2025  № </w:t>
      </w:r>
      <w:r w:rsidR="00BF10A8">
        <w:rPr>
          <w:b/>
          <w:bCs/>
          <w:szCs w:val="24"/>
        </w:rPr>
        <w:t>30</w:t>
      </w:r>
      <w:r w:rsidR="0003765A">
        <w:rPr>
          <w:b/>
          <w:bCs/>
          <w:szCs w:val="24"/>
        </w:rPr>
        <w:t>69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41AE470" w14:textId="7BF37E1D" w:rsidR="008177D3" w:rsidRPr="0038233F" w:rsidRDefault="00BF10A8" w:rsidP="00D54AC3">
      <w:pPr>
        <w:ind w:firstLine="567"/>
        <w:jc w:val="both"/>
        <w:rPr>
          <w:color w:val="000000"/>
        </w:rPr>
      </w:pPr>
      <w:r w:rsidRPr="00BF10A8">
        <w:rPr>
          <w:color w:val="000000"/>
        </w:rPr>
        <w:t xml:space="preserve">Враховуючи звернення </w:t>
      </w:r>
      <w:r w:rsidR="0003765A">
        <w:rPr>
          <w:bCs/>
          <w:color w:val="000000"/>
        </w:rPr>
        <w:t>д</w:t>
      </w:r>
      <w:r w:rsidRPr="00BF10A8">
        <w:rPr>
          <w:bCs/>
          <w:color w:val="000000"/>
        </w:rPr>
        <w:t xml:space="preserve">епартаменту </w:t>
      </w:r>
      <w:r w:rsidR="0003765A">
        <w:rPr>
          <w:bCs/>
          <w:color w:val="000000"/>
        </w:rPr>
        <w:t xml:space="preserve">молоді та спорту </w:t>
      </w:r>
      <w:r w:rsidRPr="00BF10A8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3765A">
        <w:rPr>
          <w:bCs/>
          <w:color w:val="000000"/>
        </w:rPr>
        <w:t>08</w:t>
      </w:r>
      <w:r w:rsidRPr="00BF10A8">
        <w:rPr>
          <w:bCs/>
          <w:color w:val="000000"/>
        </w:rPr>
        <w:t>.1</w:t>
      </w:r>
      <w:r>
        <w:rPr>
          <w:bCs/>
          <w:color w:val="000000"/>
        </w:rPr>
        <w:t>2</w:t>
      </w:r>
      <w:r w:rsidRPr="00BF10A8">
        <w:rPr>
          <w:bCs/>
          <w:color w:val="000000"/>
        </w:rPr>
        <w:t xml:space="preserve">.2025 </w:t>
      </w:r>
      <w:r w:rsidR="0003765A">
        <w:rPr>
          <w:bCs/>
          <w:color w:val="000000"/>
        </w:rPr>
        <w:br/>
      </w:r>
      <w:r w:rsidRPr="00BF10A8">
        <w:rPr>
          <w:bCs/>
          <w:color w:val="000000"/>
        </w:rPr>
        <w:t>№ 01-</w:t>
      </w:r>
      <w:r w:rsidR="0003765A">
        <w:rPr>
          <w:bCs/>
          <w:color w:val="000000"/>
        </w:rPr>
        <w:t>2</w:t>
      </w:r>
      <w:r w:rsidRPr="00BF10A8">
        <w:rPr>
          <w:bCs/>
          <w:color w:val="000000"/>
        </w:rPr>
        <w:t>0/</w:t>
      </w:r>
      <w:r w:rsidR="0003765A">
        <w:rPr>
          <w:bCs/>
          <w:color w:val="000000"/>
        </w:rPr>
        <w:t>394</w:t>
      </w:r>
      <w:r w:rsidR="0003765A">
        <w:rPr>
          <w:color w:val="000000"/>
        </w:rPr>
        <w:t>, керуючись рішенням</w:t>
      </w:r>
      <w:r w:rsidR="00D54AC3">
        <w:rPr>
          <w:color w:val="000000"/>
        </w:rPr>
        <w:t>и</w:t>
      </w:r>
      <w:r w:rsidRPr="00BF10A8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D54AC3" w:rsidRPr="00D54AC3">
        <w:rPr>
          <w:color w:val="000000"/>
          <w:lang w:val="en-US"/>
        </w:rPr>
        <w:t>від</w:t>
      </w:r>
      <w:proofErr w:type="spellEnd"/>
      <w:r w:rsidR="00D54AC3" w:rsidRPr="00D54AC3">
        <w:rPr>
          <w:color w:val="000000"/>
          <w:lang w:val="en-US"/>
        </w:rPr>
        <w:t xml:space="preserve"> </w:t>
      </w:r>
      <w:r w:rsidR="00D54AC3" w:rsidRPr="00D54AC3">
        <w:rPr>
          <w:color w:val="000000"/>
        </w:rPr>
        <w:t>2</w:t>
      </w:r>
      <w:r w:rsidR="00D54AC3">
        <w:rPr>
          <w:color w:val="000000"/>
        </w:rPr>
        <w:t>8</w:t>
      </w:r>
      <w:r w:rsidR="00D54AC3" w:rsidRPr="00D54AC3">
        <w:rPr>
          <w:color w:val="000000"/>
        </w:rPr>
        <w:t xml:space="preserve"> </w:t>
      </w:r>
      <w:r w:rsidR="00D54AC3">
        <w:rPr>
          <w:color w:val="000000"/>
        </w:rPr>
        <w:t>листопада</w:t>
      </w:r>
      <w:r w:rsidR="00D54AC3" w:rsidRPr="00D54AC3">
        <w:rPr>
          <w:color w:val="000000"/>
        </w:rPr>
        <w:t xml:space="preserve"> 2025 року «Про внесення змін до рішення Кременчуцької міської ради Кременчуцького району Полтавської області від 16 грудня 2022</w:t>
      </w:r>
      <w:r w:rsidR="00D54AC3" w:rsidRPr="00D54AC3">
        <w:rPr>
          <w:color w:val="000000"/>
          <w:lang w:val="ru-RU"/>
        </w:rPr>
        <w:t> </w:t>
      </w:r>
      <w:r w:rsidR="00D54AC3" w:rsidRPr="00D54AC3">
        <w:rPr>
          <w:color w:val="000000"/>
        </w:rPr>
        <w:t xml:space="preserve">року «Про затвердження міської комплексної Програми розвитку фізичної культури і спорту на 2023-2026 роки» </w:t>
      </w:r>
      <w:r w:rsidR="00D54AC3">
        <w:rPr>
          <w:color w:val="000000"/>
        </w:rPr>
        <w:t xml:space="preserve"> та </w:t>
      </w:r>
      <w:r w:rsidRPr="00BF10A8">
        <w:rPr>
          <w:color w:val="000000"/>
        </w:rPr>
        <w:t xml:space="preserve">від </w:t>
      </w:r>
      <w:r w:rsidR="00D54AC3">
        <w:rPr>
          <w:color w:val="000000"/>
        </w:rPr>
        <w:br/>
      </w:r>
      <w:r w:rsidRPr="00BF10A8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D54AC3">
        <w:rPr>
          <w:color w:val="000000"/>
        </w:rPr>
        <w:br/>
      </w:r>
      <w:proofErr w:type="spellStart"/>
      <w:r w:rsidRPr="00BF10A8">
        <w:rPr>
          <w:color w:val="000000"/>
        </w:rPr>
        <w:t>ст.ст</w:t>
      </w:r>
      <w:proofErr w:type="spellEnd"/>
      <w:r w:rsidRPr="00BF10A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6160EA2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BF10A8">
        <w:rPr>
          <w:bCs/>
          <w:szCs w:val="24"/>
        </w:rPr>
        <w:t>04</w:t>
      </w:r>
      <w:r w:rsidRPr="00C60BA0">
        <w:rPr>
          <w:bCs/>
          <w:szCs w:val="24"/>
        </w:rPr>
        <w:t>.</w:t>
      </w:r>
      <w:r w:rsidR="00BF10A8">
        <w:rPr>
          <w:bCs/>
          <w:szCs w:val="24"/>
        </w:rPr>
        <w:t>12</w:t>
      </w:r>
      <w:r w:rsidRPr="00C60BA0">
        <w:rPr>
          <w:bCs/>
          <w:szCs w:val="24"/>
        </w:rPr>
        <w:t xml:space="preserve">.2025 № </w:t>
      </w:r>
      <w:r w:rsidR="00BF10A8">
        <w:rPr>
          <w:bCs/>
          <w:szCs w:val="24"/>
        </w:rPr>
        <w:t>30</w:t>
      </w:r>
      <w:r w:rsidR="0003765A">
        <w:rPr>
          <w:bCs/>
          <w:szCs w:val="24"/>
        </w:rPr>
        <w:t>69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0C1681FE" w14:textId="174F50D4" w:rsidR="0038233F" w:rsidRPr="008177D3" w:rsidRDefault="00C60BA0" w:rsidP="008177D3">
      <w:pPr>
        <w:tabs>
          <w:tab w:val="left" w:pos="567"/>
        </w:tabs>
        <w:ind w:firstLine="567"/>
        <w:jc w:val="both"/>
        <w:rPr>
          <w:b/>
        </w:rPr>
      </w:pPr>
      <w:r w:rsidRPr="00C60BA0">
        <w:t>«1.</w:t>
      </w:r>
      <w:r w:rsidR="000C5A99" w:rsidRPr="000C5A99">
        <w:t xml:space="preserve"> Виділити з Стабілізаційного Фонду Кременчуцької міської територіальної громади кошти в сумі 10 600 грн департаменту молоді та спорту Кременчуцької міської ради Кременчуцького району Полтавської області по КПКВКМБ 111</w:t>
      </w:r>
      <w:r w:rsidR="000C5A99">
        <w:t>5011</w:t>
      </w:r>
      <w:r w:rsidR="000C5A99" w:rsidRPr="000C5A99">
        <w:t xml:space="preserve"> «</w:t>
      </w:r>
      <w:r w:rsidR="008177D3">
        <w:t>Проведення навчально-тренувальних зборів і змагань з олімпійських видів спорту</w:t>
      </w:r>
      <w:r w:rsidR="000C5A99" w:rsidRPr="000C5A99">
        <w:t>» на придбання спортивних товарів з послідуючою безкоштовною передачею Державній установі</w:t>
      </w:r>
      <w:r w:rsidR="000C5A99" w:rsidRPr="000C5A99">
        <w:rPr>
          <w:b/>
        </w:rPr>
        <w:t xml:space="preserve"> </w:t>
      </w:r>
      <w:r w:rsidR="000C5A99" w:rsidRPr="000C5A99">
        <w:t>«Кременчуцька виховна колонія» Північно-Східне міжрегіональне управління з питань виконання кримінальних покарань Міністерства юстиції України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46A0D39D" w14:textId="6189F222" w:rsidR="00BF10A8" w:rsidRPr="00BF10A8" w:rsidRDefault="00BF10A8" w:rsidP="00BF10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Pr="00BF10A8">
        <w:rPr>
          <w:color w:val="000000"/>
        </w:rPr>
        <w:t xml:space="preserve">та заступника міського голови </w:t>
      </w:r>
      <w:r w:rsidR="008177D3">
        <w:rPr>
          <w:color w:val="000000"/>
        </w:rPr>
        <w:t>Проценка Р.О.</w:t>
      </w: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E366" w14:textId="77777777" w:rsidR="00297EE7" w:rsidRDefault="00297EE7">
      <w:r>
        <w:separator/>
      </w:r>
    </w:p>
  </w:endnote>
  <w:endnote w:type="continuationSeparator" w:id="0">
    <w:p w14:paraId="69B297CA" w14:textId="77777777" w:rsidR="00297EE7" w:rsidRDefault="0029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044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044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E676D" w14:textId="77777777" w:rsidR="00297EE7" w:rsidRDefault="00297EE7">
      <w:r>
        <w:separator/>
      </w:r>
    </w:p>
  </w:footnote>
  <w:footnote w:type="continuationSeparator" w:id="0">
    <w:p w14:paraId="2CA91E77" w14:textId="77777777" w:rsidR="00297EE7" w:rsidRDefault="0029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97EE7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444C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2AA1-B50D-4D1B-A640-57C346EF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2025-12-10T14:48:00Z</cp:lastPrinted>
  <dcterms:created xsi:type="dcterms:W3CDTF">2025-12-15T07:21:00Z</dcterms:created>
  <dcterms:modified xsi:type="dcterms:W3CDTF">2025-12-17T14:52:00Z</dcterms:modified>
</cp:coreProperties>
</file>