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68502F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BC5BC9" w:rsidRP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4194" w:rsidRDefault="00784194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0B16" w:rsidRDefault="00F40B16" w:rsidP="00F40B16">
      <w:pPr>
        <w:pStyle w:val="a7"/>
        <w:spacing w:line="240" w:lineRule="auto"/>
        <w:rPr>
          <w:b/>
        </w:rPr>
      </w:pPr>
      <w:r>
        <w:rPr>
          <w:b/>
          <w:lang w:val="ru-RU"/>
        </w:rPr>
        <w:t>14</w:t>
      </w:r>
      <w:r>
        <w:rPr>
          <w:b/>
        </w:rPr>
        <w:t>.</w:t>
      </w:r>
      <w:r>
        <w:rPr>
          <w:b/>
          <w:lang w:val="ru-RU"/>
        </w:rPr>
        <w:t>08.2025</w:t>
      </w:r>
      <w:r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№ 2041</w:t>
      </w:r>
    </w:p>
    <w:p w:rsidR="00F40B16" w:rsidRDefault="00F40B16" w:rsidP="00F40B16">
      <w:pPr>
        <w:pStyle w:val="a7"/>
        <w:spacing w:line="240" w:lineRule="auto"/>
      </w:pPr>
    </w:p>
    <w:p w:rsidR="00BD2328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C5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BD2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затвердження висновку</w:t>
      </w:r>
    </w:p>
    <w:p w:rsidR="00BC5BC9" w:rsidRDefault="0014341F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BD2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 </w:t>
      </w:r>
      <w:r w:rsidR="00F474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недоцільність позбавлення</w:t>
      </w:r>
    </w:p>
    <w:p w:rsidR="00F47492" w:rsidRPr="00BC5BC9" w:rsidRDefault="00F47492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батьківських прав гр. </w:t>
      </w:r>
      <w:r w:rsidR="004A7F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***********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A7F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4A7F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BC5BC9" w:rsidRPr="00BC5BC9" w:rsidRDefault="00BC5BC9" w:rsidP="00BC5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341F" w:rsidRPr="0014341F" w:rsidRDefault="0014341F" w:rsidP="001434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proofErr w:type="spellStart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19, 150, 164, 165 Сімейного кодексу України, </w:t>
      </w:r>
      <w:proofErr w:type="spellStart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8, 10, 12 Закону України «Про охорону дитинства», </w:t>
      </w:r>
      <w:proofErr w:type="spellStart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34, 52, 53, 59 Закону України «Про місцеве самоврядування в Україні», враховуючи висновок служби у справах дітей Автозаводської районної адміністрації Кременчуцької міської ради Кременчуцького району Полтавської області від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(№ 03-06/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1435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296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</w:t>
      </w:r>
      <w:r w:rsidR="00296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6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 w:rsidRPr="00143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року), виконавчий комітет Кременчуцької міської ради Кременчуцького району Полтавської області </w:t>
      </w:r>
    </w:p>
    <w:p w:rsidR="00BC5BC9" w:rsidRPr="00BC5BC9" w:rsidRDefault="00BC5BC9" w:rsidP="00BC5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BC9" w:rsidRPr="00BC5BC9" w:rsidRDefault="00BC5BC9" w:rsidP="00BC5B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C5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BC5BC9" w:rsidRPr="00BC5BC9" w:rsidRDefault="00BC5BC9" w:rsidP="00BC5B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09CD" w:rsidRPr="009D09CD" w:rsidRDefault="009D09CD" w:rsidP="009D09CD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недоцільність позбавлення батьківських прав гр.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="00940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</w:t>
      </w:r>
      <w:r w:rsidR="00940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відносно малолітньо</w:t>
      </w:r>
      <w:r w:rsidR="00940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="00940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940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A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</w:t>
      </w: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9D09CD" w:rsidRPr="009D09CD" w:rsidRDefault="009D09CD" w:rsidP="009D09CD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Оприлюднити рішення відповідно до вимог законодавства.</w:t>
      </w:r>
    </w:p>
    <w:p w:rsidR="009D09CD" w:rsidRPr="009D09CD" w:rsidRDefault="009D09CD" w:rsidP="009D09CD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 Контроль за виконанням рішення покласти на заступника міського голови </w:t>
      </w:r>
      <w:proofErr w:type="spellStart"/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Усанову</w:t>
      </w:r>
      <w:proofErr w:type="spellEnd"/>
      <w:r w:rsidRPr="009D09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</w:t>
      </w:r>
    </w:p>
    <w:p w:rsidR="009D09CD" w:rsidRDefault="009D09CD" w:rsidP="00BC5B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BC9" w:rsidRPr="00BC5BC9" w:rsidRDefault="00BC5BC9" w:rsidP="00BC5BC9">
      <w:pPr>
        <w:tabs>
          <w:tab w:val="left" w:pos="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5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Віталій МАЛЕЦЬКИЙ</w:t>
      </w:r>
    </w:p>
    <w:p w:rsidR="00791C3A" w:rsidRDefault="00791C3A"/>
    <w:sectPr w:rsidR="00791C3A" w:rsidSect="000B337C">
      <w:footerReference w:type="default" r:id="rId6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82E" w:rsidRDefault="0032682E" w:rsidP="00BC5BC9">
      <w:pPr>
        <w:spacing w:after="0" w:line="240" w:lineRule="auto"/>
      </w:pPr>
      <w:r>
        <w:separator/>
      </w:r>
    </w:p>
  </w:endnote>
  <w:endnote w:type="continuationSeparator" w:id="0">
    <w:p w:rsidR="0032682E" w:rsidRDefault="0032682E" w:rsidP="00BC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DF" w:rsidRPr="00BC5BC9" w:rsidRDefault="006F3531" w:rsidP="00731269">
    <w:pPr>
      <w:jc w:val="both"/>
      <w:rPr>
        <w:rFonts w:ascii="Times New Roman" w:hAnsi="Times New Roman" w:cs="Times New Roman"/>
        <w:sz w:val="28"/>
        <w:szCs w:val="28"/>
        <w:lang w:val="uk-UA"/>
      </w:rPr>
    </w:pPr>
    <w:r w:rsidRPr="00BC5BC9">
      <w:rPr>
        <w:rFonts w:ascii="Times New Roman" w:hAnsi="Times New Roman" w:cs="Times New Roman"/>
        <w:sz w:val="28"/>
        <w:szCs w:val="28"/>
        <w:lang w:val="uk-UA"/>
      </w:rPr>
      <w:t>____________________________________________________________________</w:t>
    </w:r>
  </w:p>
  <w:p w:rsidR="001E3CDF" w:rsidRPr="00BC5BC9" w:rsidRDefault="006F3531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BC5BC9">
      <w:rPr>
        <w:rFonts w:ascii="Times New Roman" w:hAnsi="Times New Roman" w:cs="Times New Roman"/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1E3CDF" w:rsidRPr="00BC5BC9" w:rsidRDefault="006F3531" w:rsidP="00D02BD4">
    <w:pPr>
      <w:spacing w:line="36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BC5BC9">
      <w:rPr>
        <w:rFonts w:ascii="Times New Roman" w:hAnsi="Times New Roman" w:cs="Times New Roman"/>
        <w:sz w:val="20"/>
        <w:szCs w:val="20"/>
        <w:lang w:val="uk-UA"/>
      </w:rPr>
      <w:t>від __________20____ №______</w:t>
    </w:r>
    <w:r w:rsidRPr="00BC5BC9">
      <w:rPr>
        <w:rFonts w:ascii="Times New Roman" w:hAnsi="Times New Roman" w:cs="Times New Roman"/>
        <w:sz w:val="20"/>
        <w:szCs w:val="20"/>
        <w:lang w:val="uk-UA"/>
      </w:rPr>
      <w:br/>
      <w:t xml:space="preserve">Сторінка </w:t>
    </w:r>
    <w:r w:rsidRPr="00BC5BC9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BC5BC9">
      <w:rPr>
        <w:rFonts w:ascii="Times New Roman" w:hAnsi="Times New Roman" w:cs="Times New Roman"/>
        <w:sz w:val="20"/>
        <w:szCs w:val="20"/>
        <w:lang w:val="uk-UA"/>
      </w:rPr>
      <w:instrText>PAGE  \* Arabic  \* MERGEFORMAT</w:instrText>
    </w:r>
    <w:r w:rsidRPr="00BC5BC9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F40B16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Pr="00BC5BC9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="009D09CD">
      <w:rPr>
        <w:rFonts w:ascii="Times New Roman" w:hAnsi="Times New Roman" w:cs="Times New Roman"/>
        <w:sz w:val="20"/>
        <w:szCs w:val="20"/>
        <w:lang w:val="uk-UA"/>
      </w:rPr>
      <w:t xml:space="preserve"> з 1</w:t>
    </w:r>
  </w:p>
  <w:p w:rsidR="001E3CDF" w:rsidRDefault="003268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82E" w:rsidRDefault="0032682E" w:rsidP="00BC5BC9">
      <w:pPr>
        <w:spacing w:after="0" w:line="240" w:lineRule="auto"/>
      </w:pPr>
      <w:r>
        <w:separator/>
      </w:r>
    </w:p>
  </w:footnote>
  <w:footnote w:type="continuationSeparator" w:id="0">
    <w:p w:rsidR="0032682E" w:rsidRDefault="0032682E" w:rsidP="00BC5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53"/>
    <w:rsid w:val="00042D53"/>
    <w:rsid w:val="0014341F"/>
    <w:rsid w:val="00296C53"/>
    <w:rsid w:val="0032682E"/>
    <w:rsid w:val="004A7F97"/>
    <w:rsid w:val="004E5CDA"/>
    <w:rsid w:val="005F55C1"/>
    <w:rsid w:val="0068502F"/>
    <w:rsid w:val="006F3531"/>
    <w:rsid w:val="00784194"/>
    <w:rsid w:val="00791C3A"/>
    <w:rsid w:val="009402DC"/>
    <w:rsid w:val="009D09CD"/>
    <w:rsid w:val="00BC5BC9"/>
    <w:rsid w:val="00BD2328"/>
    <w:rsid w:val="00BF1A97"/>
    <w:rsid w:val="00C02C3A"/>
    <w:rsid w:val="00D13118"/>
    <w:rsid w:val="00E301B4"/>
    <w:rsid w:val="00F40B16"/>
    <w:rsid w:val="00F4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EB4C"/>
  <w15:chartTrackingRefBased/>
  <w15:docId w15:val="{EA5113E5-374A-45AD-931B-8A58530F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5B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BC5B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C5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BC9"/>
  </w:style>
  <w:style w:type="paragraph" w:styleId="a7">
    <w:name w:val="Body Text"/>
    <w:basedOn w:val="a"/>
    <w:link w:val="a8"/>
    <w:semiHidden/>
    <w:unhideWhenUsed/>
    <w:rsid w:val="00F40B1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F40B16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</cp:lastModifiedBy>
  <cp:revision>2</cp:revision>
  <dcterms:created xsi:type="dcterms:W3CDTF">2025-08-15T07:17:00Z</dcterms:created>
  <dcterms:modified xsi:type="dcterms:W3CDTF">2025-08-15T07:17:00Z</dcterms:modified>
</cp:coreProperties>
</file>