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3C227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9EB76" w14:textId="32138C40" w:rsidR="00CD44DF" w:rsidRPr="00F92CC0" w:rsidRDefault="004679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01.08.2025                                                                                               № 1941</w:t>
      </w:r>
      <w:bookmarkStart w:id="0" w:name="_GoBack"/>
      <w:bookmarkEnd w:id="0"/>
      <w:r w:rsidR="00F92CC0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 w:rsidR="00F92CC0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5D181F8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25BCD5A" w14:textId="26F09D60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953DD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20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953DD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953DD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404</w:t>
      </w:r>
    </w:p>
    <w:p w14:paraId="5D1A39F5" w14:textId="77777777" w:rsidR="00CD44DF" w:rsidRDefault="00CD44DF" w:rsidP="002D7B57">
      <w:pPr>
        <w:widowControl w:val="0"/>
        <w:rPr>
          <w:b/>
          <w:color w:val="FFFFFF"/>
          <w:sz w:val="28"/>
          <w:szCs w:val="28"/>
          <w:highlight w:val="yellow"/>
        </w:rPr>
      </w:pPr>
    </w:p>
    <w:p w14:paraId="1AD038B4" w14:textId="37AF41E9" w:rsidR="00543AFC" w:rsidRPr="00543AFC" w:rsidRDefault="002D7B57" w:rsidP="00543AFC">
      <w:pPr>
        <w:widowControl w:val="0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Департаменту освіти Кременчуцької міської ради Кременчуцького району Полтавської області від </w:t>
      </w:r>
      <w:r w:rsidR="00953DD1">
        <w:rPr>
          <w:rFonts w:ascii="Times New Roman" w:hAnsi="Times New Roman" w:cs="Times New Roman"/>
          <w:sz w:val="28"/>
          <w:szCs w:val="28"/>
        </w:rPr>
        <w:t>07</w:t>
      </w:r>
      <w:r w:rsidRPr="002D7B57">
        <w:rPr>
          <w:rFonts w:ascii="Times New Roman" w:hAnsi="Times New Roman" w:cs="Times New Roman"/>
          <w:sz w:val="28"/>
          <w:szCs w:val="28"/>
        </w:rPr>
        <w:t>.0</w:t>
      </w:r>
      <w:r w:rsidR="00953DD1">
        <w:rPr>
          <w:rFonts w:ascii="Times New Roman" w:hAnsi="Times New Roman" w:cs="Times New Roman"/>
          <w:sz w:val="28"/>
          <w:szCs w:val="28"/>
        </w:rPr>
        <w:t>7</w:t>
      </w:r>
      <w:r w:rsidRPr="002D7B57">
        <w:rPr>
          <w:rFonts w:ascii="Times New Roman" w:hAnsi="Times New Roman" w:cs="Times New Roman"/>
          <w:sz w:val="28"/>
          <w:szCs w:val="28"/>
        </w:rPr>
        <w:t>.2025 № 01-32/</w:t>
      </w:r>
      <w:r w:rsidR="00953DD1">
        <w:rPr>
          <w:rFonts w:ascii="Times New Roman" w:hAnsi="Times New Roman" w:cs="Times New Roman"/>
          <w:sz w:val="28"/>
          <w:szCs w:val="28"/>
        </w:rPr>
        <w:t>1492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</w:t>
      </w:r>
      <w:r w:rsidR="00543AFC" w:rsidRPr="00543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рішеннями Кременчуцької міської ради Кременчуцького району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Полтавської області від </w:t>
      </w:r>
      <w:r w:rsid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червня 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«Про внесення змін до рішення </w:t>
      </w:r>
      <w:r w:rsidR="00543AFC" w:rsidRPr="00543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Полтавської області від 23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 2021 року «Про затвердження Стратегічної програми розвитку освіти «Осві</w:t>
      </w:r>
      <w:r w:rsid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Кременчука на 2022-2025 роки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43AFC"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 від </w:t>
      </w:r>
      <w:r w:rsidR="00543AFC" w:rsidRPr="00543A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="00543AFC"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43AFC" w:rsidRPr="00543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543AFC" w:rsidRPr="00543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9804981" w:rsidR="00CD44DF" w:rsidRPr="002675BC" w:rsidRDefault="00466CD0" w:rsidP="00543AFC">
      <w:pPr>
        <w:tabs>
          <w:tab w:val="left" w:pos="567"/>
          <w:tab w:val="left" w:pos="3969"/>
          <w:tab w:val="left" w:pos="4111"/>
        </w:tabs>
        <w:spacing w:after="200" w:line="240" w:lineRule="auto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</w:t>
      </w:r>
      <w:r w:rsidR="00543AF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E2B291C" w14:textId="7E00B1AD" w:rsidR="002675BC" w:rsidRDefault="004C42D2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20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404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9D7B9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, виклавши пункт 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1 </w:t>
      </w:r>
      <w:r w:rsidR="009D7B9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цього рішення 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 </w:t>
      </w:r>
      <w:r w:rsidR="009D7B9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такій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редакції:</w:t>
      </w:r>
      <w:r w:rsidR="007867AD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0258424F" w14:textId="77777777" w:rsidR="00543AFC" w:rsidRDefault="002675BC" w:rsidP="00543AF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«</w:t>
      </w:r>
      <w:r w:rsidR="00543AFC"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1 607 433 грн  Департаменту освіти Кременчуцької міської ради Кременчуцького району Полтавської області для закладів освіти на придбання </w:t>
      </w:r>
      <w:r w:rsid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встановлення </w:t>
      </w:r>
      <w:r w:rsidR="00543AFC"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світлодіодних ламп, з них:</w:t>
      </w:r>
    </w:p>
    <w:p w14:paraId="00C07FCC" w14:textId="0EF4786A" w:rsidR="00543AFC" w:rsidRPr="00543AFC" w:rsidRDefault="00543AFC" w:rsidP="00543AF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- 1 556 722 грн по КПКВКМБ 0611021 «Надання загальної середньої освіти закладами загальної середньої освіти за рахунок коштів місцевого бюджету»;</w:t>
      </w:r>
    </w:p>
    <w:p w14:paraId="73F36729" w14:textId="15791538" w:rsidR="00543AFC" w:rsidRPr="00543AFC" w:rsidRDefault="00543AFC" w:rsidP="00543AF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- 50 711 грн по КПКВКМБ 0611070 «Надання позашкільної освіти закладами позашкільної освіти, заходи із позашкільної роботи з дітьми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47B13B5E" w14:textId="5E78509A" w:rsidR="00475E61" w:rsidRPr="002675BC" w:rsidRDefault="00475E61" w:rsidP="00543AF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6F68F448" w14:textId="48B9019B" w:rsidR="00CD44DF" w:rsidRPr="007867AD" w:rsidRDefault="002675BC" w:rsidP="00543AF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16B52A8A" w14:textId="77777777" w:rsidR="00CD44DF" w:rsidRDefault="007867AD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89D8200" w14:textId="7C7F7318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51E4EA36" w:rsidR="00161FC3" w:rsidRPr="00055215" w:rsidRDefault="00543AFC" w:rsidP="00543AFC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   Віталій МАЛЕЦЬКИЙ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52258" w14:textId="77777777" w:rsidR="00CB6445" w:rsidRDefault="00CB6445" w:rsidP="0011706C">
      <w:pPr>
        <w:spacing w:after="0" w:line="240" w:lineRule="auto"/>
      </w:pPr>
      <w:r>
        <w:separator/>
      </w:r>
    </w:p>
  </w:endnote>
  <w:endnote w:type="continuationSeparator" w:id="0">
    <w:p w14:paraId="3CBD94DB" w14:textId="77777777" w:rsidR="00CB6445" w:rsidRDefault="00CB644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679E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679E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39275" w14:textId="77777777" w:rsidR="00CB6445" w:rsidRDefault="00CB6445" w:rsidP="0011706C">
      <w:pPr>
        <w:spacing w:after="0" w:line="240" w:lineRule="auto"/>
      </w:pPr>
      <w:r>
        <w:separator/>
      </w:r>
    </w:p>
  </w:footnote>
  <w:footnote w:type="continuationSeparator" w:id="0">
    <w:p w14:paraId="5C78155D" w14:textId="77777777" w:rsidR="00CB6445" w:rsidRDefault="00CB644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A64AC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3F41"/>
    <w:rsid w:val="004444B1"/>
    <w:rsid w:val="00445ECC"/>
    <w:rsid w:val="004553F5"/>
    <w:rsid w:val="00465F52"/>
    <w:rsid w:val="00466CD0"/>
    <w:rsid w:val="004679E7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43AFC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3DD1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D7B91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445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172D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EEB4-5A3A-4ED5-AD7B-96DEA84C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4</cp:revision>
  <cp:lastPrinted>2025-03-20T14:57:00Z</cp:lastPrinted>
  <dcterms:created xsi:type="dcterms:W3CDTF">2025-07-30T11:51:00Z</dcterms:created>
  <dcterms:modified xsi:type="dcterms:W3CDTF">2025-08-04T08:04:00Z</dcterms:modified>
</cp:coreProperties>
</file>