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F4" w:rsidRPr="005D033D" w:rsidRDefault="006326F4" w:rsidP="006326F4">
      <w:pPr>
        <w:jc w:val="both"/>
        <w:rPr>
          <w:sz w:val="28"/>
          <w:szCs w:val="28"/>
          <w:shd w:val="clear" w:color="auto" w:fill="FFFFFF"/>
        </w:rPr>
      </w:pPr>
    </w:p>
    <w:p w:rsidR="006326F4" w:rsidRDefault="006326F4" w:rsidP="003E66BA">
      <w:pPr>
        <w:jc w:val="both"/>
        <w:rPr>
          <w:sz w:val="28"/>
          <w:szCs w:val="28"/>
          <w:shd w:val="clear" w:color="auto" w:fill="FFFFFF"/>
        </w:rPr>
      </w:pPr>
    </w:p>
    <w:p w:rsidR="006326F4" w:rsidRDefault="006326F4" w:rsidP="003E66BA">
      <w:pPr>
        <w:jc w:val="both"/>
        <w:rPr>
          <w:sz w:val="28"/>
          <w:szCs w:val="28"/>
          <w:shd w:val="clear" w:color="auto" w:fill="FFFFFF"/>
        </w:rPr>
      </w:pPr>
    </w:p>
    <w:p w:rsidR="006326F4" w:rsidRDefault="006326F4" w:rsidP="003E66BA">
      <w:pPr>
        <w:jc w:val="both"/>
        <w:rPr>
          <w:sz w:val="28"/>
          <w:szCs w:val="28"/>
          <w:shd w:val="clear" w:color="auto" w:fill="FFFFFF"/>
        </w:rPr>
      </w:pPr>
    </w:p>
    <w:p w:rsidR="006326F4" w:rsidRDefault="006326F4" w:rsidP="003E66BA">
      <w:pPr>
        <w:jc w:val="both"/>
        <w:rPr>
          <w:sz w:val="28"/>
          <w:szCs w:val="28"/>
          <w:shd w:val="clear" w:color="auto" w:fill="FFFFFF"/>
        </w:rPr>
      </w:pPr>
    </w:p>
    <w:p w:rsidR="006326F4" w:rsidRPr="003E66BA" w:rsidRDefault="003E66BA" w:rsidP="003E66BA">
      <w:pPr>
        <w:jc w:val="both"/>
        <w:rPr>
          <w:b/>
          <w:sz w:val="28"/>
          <w:szCs w:val="28"/>
          <w:shd w:val="clear" w:color="auto" w:fill="FFFFFF"/>
        </w:rPr>
      </w:pPr>
      <w:r w:rsidRPr="003E66BA">
        <w:rPr>
          <w:b/>
          <w:sz w:val="28"/>
          <w:szCs w:val="28"/>
          <w:shd w:val="clear" w:color="auto" w:fill="FFFFFF"/>
        </w:rPr>
        <w:t>31.07.2025</w:t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</w:r>
      <w:r w:rsidRPr="003E66BA">
        <w:rPr>
          <w:b/>
          <w:sz w:val="28"/>
          <w:szCs w:val="28"/>
          <w:shd w:val="clear" w:color="auto" w:fill="FFFFFF"/>
        </w:rPr>
        <w:tab/>
        <w:t>№ 1851</w:t>
      </w:r>
    </w:p>
    <w:p w:rsidR="006326F4" w:rsidRDefault="006326F4" w:rsidP="003E66BA">
      <w:pPr>
        <w:jc w:val="both"/>
        <w:rPr>
          <w:sz w:val="28"/>
          <w:szCs w:val="28"/>
          <w:shd w:val="clear" w:color="auto" w:fill="FFFFFF"/>
        </w:rPr>
      </w:pPr>
    </w:p>
    <w:p w:rsidR="006326F4" w:rsidRDefault="006326F4" w:rsidP="003E66BA">
      <w:pPr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8A2BFA" w:rsidP="006326F4">
      <w:pPr>
        <w:ind w:firstLine="567"/>
        <w:jc w:val="both"/>
        <w:rPr>
          <w:sz w:val="28"/>
          <w:szCs w:val="28"/>
          <w:shd w:val="clear" w:color="auto" w:fill="FFFFFF"/>
        </w:rPr>
      </w:pPr>
      <w:r w:rsidRPr="006903EF"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07" o:spid="_x0000_s1026" type="#_x0000_t202" style="position:absolute;left:0;text-align:left;margin-left:-6.45pt;margin-top:-.1pt;width:308.25pt;height:208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" strokecolor="window">
            <v:textbox>
              <w:txbxContent>
                <w:p w:rsidR="006326F4" w:rsidRPr="005D033D" w:rsidRDefault="006326F4" w:rsidP="006326F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 включення жилих приміщень у будинках комунальної власності Кременчуцької міської територіальної громади за адресами: вулиця Квітки Цісик, буд. 36 та вулиця Покровська, буд. 24 до об’єктів фонду комунальної власності Кременчуцької міської територіальної громади, які будуть використовуватися для тимчасового розміщення в них внутрішньо переміщених осіб, які постраждали внаслідок військової агресії російської федерації проти України, на період воєнного стану</w:t>
                  </w:r>
                </w:p>
              </w:txbxContent>
            </v:textbox>
          </v:shape>
        </w:pict>
      </w: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7312CA" w:rsidRDefault="006326F4" w:rsidP="006326F4">
      <w:pPr>
        <w:rPr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7312CA">
        <w:rPr>
          <w:b/>
          <w:bCs/>
          <w:color w:val="FFFFFF" w:themeColor="background1"/>
          <w:sz w:val="28"/>
          <w:szCs w:val="28"/>
          <w:shd w:val="clear" w:color="auto" w:fill="FFFFFF"/>
        </w:rPr>
        <w:t>07.11.2022</w:t>
      </w:r>
      <w:r w:rsidRPr="007312CA">
        <w:rPr>
          <w:b/>
          <w:bCs/>
          <w:color w:val="FFFFFF" w:themeColor="background1"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0F00F5">
        <w:rPr>
          <w:b/>
          <w:bCs/>
          <w:sz w:val="28"/>
          <w:szCs w:val="28"/>
          <w:shd w:val="clear" w:color="auto" w:fill="FFFFFF"/>
        </w:rPr>
        <w:tab/>
      </w:r>
      <w:r w:rsidRPr="007312CA">
        <w:rPr>
          <w:b/>
          <w:bCs/>
          <w:color w:val="FFFFFF" w:themeColor="background1"/>
          <w:sz w:val="28"/>
          <w:szCs w:val="28"/>
          <w:shd w:val="clear" w:color="auto" w:fill="FFFFFF"/>
        </w:rPr>
        <w:t>№ 1606</w:t>
      </w:r>
    </w:p>
    <w:p w:rsidR="006326F4" w:rsidRPr="000F00F5" w:rsidRDefault="006326F4" w:rsidP="006326F4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6326F4" w:rsidRPr="0070771F" w:rsidRDefault="006326F4" w:rsidP="006326F4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12.05.2022                                                               </w:t>
      </w:r>
      <w:r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734FCB" w:rsidRDefault="006326F4" w:rsidP="006326F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D033D">
        <w:rPr>
          <w:sz w:val="28"/>
          <w:szCs w:val="28"/>
          <w:shd w:val="clear" w:color="auto" w:fill="FFFFFF"/>
        </w:rPr>
        <w:t xml:space="preserve">У зв’язку з Указом Президента України від 24.02.2022 № 64/2022                     «Про введення воєнного стану в Україні», </w:t>
      </w:r>
      <w:r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дій), та </w:t>
      </w:r>
      <w:r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326F4" w:rsidRPr="005D033D" w:rsidRDefault="006326F4" w:rsidP="006326F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326F4" w:rsidRPr="005D033D" w:rsidRDefault="006326F4" w:rsidP="006326F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326F4" w:rsidRPr="005D033D" w:rsidRDefault="006326F4" w:rsidP="006326F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6326F4" w:rsidRDefault="006326F4" w:rsidP="006326F4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312CA">
        <w:rPr>
          <w:sz w:val="28"/>
          <w:szCs w:val="28"/>
          <w:shd w:val="clear" w:color="auto" w:fill="FFFFFF"/>
          <w:lang w:val="uk-UA"/>
        </w:rPr>
        <w:t xml:space="preserve">Включити </w:t>
      </w:r>
      <w:r>
        <w:rPr>
          <w:sz w:val="28"/>
          <w:szCs w:val="28"/>
          <w:shd w:val="clear" w:color="auto" w:fill="FFFFFF"/>
          <w:lang w:val="uk-UA"/>
        </w:rPr>
        <w:t xml:space="preserve">жилі приміщення у будинках комунальної власності Кременчуцької міської територіальної громади за адресами: вулиця Квітки Цісик, буд. 36 та вулиця Покровська, буд. 24 </w:t>
      </w:r>
      <w:r w:rsidRPr="007312CA">
        <w:rPr>
          <w:sz w:val="28"/>
          <w:szCs w:val="28"/>
          <w:shd w:val="clear" w:color="auto" w:fill="FFFFFF"/>
          <w:lang w:val="uk-UA"/>
        </w:rPr>
        <w:t>до об’єктів фонду комунальної власності Кременчуцької міської територіальної громади, які будуть використовуватися для тимчасового розміщення в них внутрішньо переміщених осіб, які постраждали внаслідок військової агресії російської федерації проти України</w:t>
      </w:r>
      <w:r>
        <w:rPr>
          <w:sz w:val="28"/>
          <w:szCs w:val="28"/>
          <w:shd w:val="clear" w:color="auto" w:fill="FFFFFF"/>
          <w:lang w:val="uk-UA"/>
        </w:rPr>
        <w:t>, на період воєнного стану (додається).</w:t>
      </w:r>
    </w:p>
    <w:p w:rsidR="006326F4" w:rsidRPr="007312CA" w:rsidRDefault="006326F4" w:rsidP="006326F4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312CA">
        <w:rPr>
          <w:sz w:val="28"/>
          <w:szCs w:val="28"/>
          <w:shd w:val="clear" w:color="auto" w:fill="FFFFFF"/>
        </w:rPr>
        <w:lastRenderedPageBreak/>
        <w:t>Оприлюднити рішення відповідно до вимог законодавства.</w:t>
      </w:r>
    </w:p>
    <w:p w:rsidR="006326F4" w:rsidRPr="007312CA" w:rsidRDefault="006326F4" w:rsidP="006326F4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253FF">
        <w:rPr>
          <w:sz w:val="28"/>
          <w:lang w:val="uk-UA"/>
        </w:rPr>
        <w:t xml:space="preserve">Контроль за </w:t>
      </w:r>
      <w:r w:rsidRPr="005F066E">
        <w:rPr>
          <w:sz w:val="28"/>
          <w:lang w:val="uk-UA"/>
        </w:rPr>
        <w:t xml:space="preserve">виконанням рішення покласти на заступника міського </w:t>
      </w:r>
      <w:r w:rsidR="00B04144">
        <w:rPr>
          <w:sz w:val="28"/>
          <w:lang w:val="uk-UA"/>
        </w:rPr>
        <w:t xml:space="preserve">            </w:t>
      </w:r>
      <w:r w:rsidRPr="005F066E">
        <w:rPr>
          <w:sz w:val="28"/>
          <w:lang w:val="uk-UA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326F4" w:rsidRDefault="006326F4" w:rsidP="006326F4">
      <w:pPr>
        <w:pStyle w:val="a9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6326F4" w:rsidRPr="00F71797" w:rsidRDefault="006326F4" w:rsidP="006326F4">
      <w:pPr>
        <w:pStyle w:val="a9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6326F4" w:rsidRPr="007312CA" w:rsidRDefault="006326F4" w:rsidP="006326F4">
      <w:pPr>
        <w:pStyle w:val="a7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5F1355" w:rsidRDefault="005F1355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326F4" w:rsidP="006326F4">
      <w:pPr>
        <w:rPr>
          <w:b/>
          <w:sz w:val="28"/>
          <w:szCs w:val="28"/>
        </w:rPr>
      </w:pPr>
    </w:p>
    <w:p w:rsidR="006326F4" w:rsidRDefault="006903EF" w:rsidP="006326F4">
      <w:pPr>
        <w:rPr>
          <w:b/>
          <w:sz w:val="28"/>
          <w:szCs w:val="28"/>
        </w:rPr>
      </w:pPr>
      <w:r w:rsidRPr="006903EF">
        <w:rPr>
          <w:noProof/>
          <w:sz w:val="28"/>
          <w:szCs w:val="28"/>
          <w:lang w:val="ru-RU" w:eastAsia="ru-RU"/>
        </w:rPr>
        <w:lastRenderedPageBreak/>
        <w:pict>
          <v:shape id="Надпись 3" o:spid="_x0000_s1027" type="#_x0000_t202" style="position:absolute;margin-left:261.95pt;margin-top:-21.25pt;width:233.25pt;height:109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" strokecolor="window">
            <v:textbox>
              <w:txbxContent>
                <w:p w:rsidR="006326F4" w:rsidRPr="00BC4D24" w:rsidRDefault="006326F4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326F4" w:rsidRPr="00BC4D24" w:rsidRDefault="006326F4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326F4" w:rsidRPr="00BC4D24" w:rsidRDefault="006326F4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326F4" w:rsidRPr="00BC4D24" w:rsidRDefault="006326F4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326F4" w:rsidRDefault="006326F4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F227B8" w:rsidRDefault="00F227B8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31.07.2025 № </w:t>
                  </w:r>
                  <w:r w:rsidRPr="00F227B8">
                    <w:rPr>
                      <w:b/>
                      <w:sz w:val="28"/>
                      <w:szCs w:val="28"/>
                    </w:rPr>
                    <w:t>1851</w:t>
                  </w:r>
                </w:p>
                <w:p w:rsidR="006326F4" w:rsidRPr="00BC4D24" w:rsidRDefault="006326F4" w:rsidP="006326F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312CA">
                    <w:rPr>
                      <w:b/>
                      <w:color w:val="FFFFFF" w:themeColor="background1"/>
                      <w:sz w:val="28"/>
                      <w:szCs w:val="28"/>
                    </w:rPr>
                    <w:t>07.11.2022</w:t>
                  </w:r>
                  <w:r w:rsidRPr="007312CA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  <w:t>№ 16062.05.2022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326F4" w:rsidRDefault="006326F4" w:rsidP="006326F4">
      <w:pPr>
        <w:rPr>
          <w:b/>
          <w:sz w:val="28"/>
          <w:szCs w:val="28"/>
          <w:highlight w:val="yellow"/>
          <w:shd w:val="clear" w:color="auto" w:fill="FFFFFF"/>
        </w:rPr>
      </w:pPr>
    </w:p>
    <w:p w:rsidR="006326F4" w:rsidRDefault="006326F4" w:rsidP="006326F4">
      <w:pPr>
        <w:rPr>
          <w:b/>
          <w:sz w:val="28"/>
          <w:szCs w:val="28"/>
          <w:highlight w:val="yellow"/>
          <w:shd w:val="clear" w:color="auto" w:fill="FFFFFF"/>
        </w:rPr>
      </w:pPr>
    </w:p>
    <w:p w:rsidR="006326F4" w:rsidRDefault="006326F4" w:rsidP="006326F4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326F4" w:rsidRDefault="006326F4" w:rsidP="006326F4">
      <w:pPr>
        <w:rPr>
          <w:b/>
          <w:sz w:val="28"/>
          <w:szCs w:val="28"/>
          <w:highlight w:val="yellow"/>
          <w:shd w:val="clear" w:color="auto" w:fill="FFFFFF"/>
        </w:rPr>
      </w:pPr>
    </w:p>
    <w:p w:rsidR="006326F4" w:rsidRDefault="006326F4" w:rsidP="006326F4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6326F4" w:rsidRPr="005F1355" w:rsidRDefault="006326F4" w:rsidP="005F1355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F1355">
        <w:rPr>
          <w:b/>
          <w:sz w:val="28"/>
          <w:szCs w:val="28"/>
          <w:shd w:val="clear" w:color="auto" w:fill="FFFFFF"/>
        </w:rPr>
        <w:t xml:space="preserve">Перелік 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жилих приміщень у будинках комунальної власності Кременчуцької міської територіальної громади за адресами: </w:t>
      </w:r>
      <w:r w:rsidR="005F1355">
        <w:rPr>
          <w:b/>
          <w:sz w:val="28"/>
          <w:szCs w:val="28"/>
          <w:shd w:val="clear" w:color="auto" w:fill="FFFFFF"/>
        </w:rPr>
        <w:t xml:space="preserve">                           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вулиця Квітки </w:t>
      </w:r>
      <w:proofErr w:type="spellStart"/>
      <w:r w:rsidR="005F1355" w:rsidRPr="005F1355">
        <w:rPr>
          <w:b/>
          <w:sz w:val="28"/>
          <w:szCs w:val="28"/>
          <w:shd w:val="clear" w:color="auto" w:fill="FFFFFF"/>
        </w:rPr>
        <w:t>Цісик</w:t>
      </w:r>
      <w:proofErr w:type="spellEnd"/>
      <w:r w:rsidR="005F1355" w:rsidRPr="005F1355">
        <w:rPr>
          <w:b/>
          <w:sz w:val="28"/>
          <w:szCs w:val="28"/>
          <w:shd w:val="clear" w:color="auto" w:fill="FFFFFF"/>
        </w:rPr>
        <w:t xml:space="preserve">, буд. 36 та вулиця Покровська, буд. 24, </w:t>
      </w:r>
      <w:r w:rsidR="005F1355">
        <w:rPr>
          <w:b/>
          <w:sz w:val="28"/>
          <w:szCs w:val="28"/>
          <w:shd w:val="clear" w:color="auto" w:fill="FFFFFF"/>
        </w:rPr>
        <w:t>що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 включаються до </w:t>
      </w:r>
      <w:r w:rsidRPr="005F1355">
        <w:rPr>
          <w:b/>
          <w:sz w:val="28"/>
          <w:szCs w:val="28"/>
          <w:shd w:val="clear" w:color="auto" w:fill="FFFFFF"/>
        </w:rPr>
        <w:t>об’єктів фонду комунальної</w:t>
      </w:r>
      <w:r w:rsidR="005F1355" w:rsidRPr="005F1355">
        <w:rPr>
          <w:b/>
          <w:sz w:val="28"/>
          <w:szCs w:val="28"/>
          <w:shd w:val="clear" w:color="auto" w:fill="FFFFFF"/>
        </w:rPr>
        <w:t xml:space="preserve"> </w:t>
      </w:r>
      <w:r w:rsidRPr="005F1355">
        <w:rPr>
          <w:b/>
          <w:sz w:val="28"/>
          <w:szCs w:val="28"/>
          <w:shd w:val="clear" w:color="auto" w:fill="FFFFFF"/>
        </w:rPr>
        <w:t xml:space="preserve">власності Кременчуцької міської територіальної громади, які будуть використовуватися для тимчасового розміщення в них внутрішньо переміщених осіб, </w:t>
      </w:r>
      <w:r w:rsidRPr="005F1355">
        <w:rPr>
          <w:b/>
          <w:sz w:val="28"/>
          <w:szCs w:val="28"/>
        </w:rPr>
        <w:t>які постраждали внаслідок військової агресії російської федерації проти України, на період воєнного стану</w:t>
      </w:r>
      <w:bookmarkStart w:id="0" w:name="_GoBack"/>
      <w:bookmarkEnd w:id="0"/>
    </w:p>
    <w:p w:rsidR="006326F4" w:rsidRDefault="006326F4" w:rsidP="006326F4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670"/>
        <w:gridCol w:w="3545"/>
      </w:tblGrid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670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545" w:type="dxa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6326F4" w:rsidRPr="00520FBC" w:rsidRDefault="006326F4" w:rsidP="00D77BE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3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5E18E9">
              <w:rPr>
                <w:sz w:val="28"/>
                <w:szCs w:val="28"/>
              </w:rPr>
              <w:t>вулиця Квітки Цісик, буд. 36, секція № 11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5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6326F4" w:rsidRPr="00520FBC" w:rsidRDefault="006326F4" w:rsidP="00D77BE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Pr="002F7EC6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3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5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r w:rsidRPr="007E2117"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6</w:t>
            </w:r>
          </w:p>
        </w:tc>
      </w:tr>
      <w:tr w:rsidR="006326F4" w:rsidTr="00D77BE3">
        <w:tc>
          <w:tcPr>
            <w:tcW w:w="568" w:type="dxa"/>
            <w:shd w:val="clear" w:color="auto" w:fill="auto"/>
          </w:tcPr>
          <w:p w:rsidR="006326F4" w:rsidRDefault="006326F4" w:rsidP="00D77B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1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:rsidR="006326F4" w:rsidRDefault="006326F4" w:rsidP="00D77BE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Покровська, буд. 24</w:t>
            </w:r>
          </w:p>
        </w:tc>
        <w:tc>
          <w:tcPr>
            <w:tcW w:w="3545" w:type="dxa"/>
          </w:tcPr>
          <w:p w:rsidR="006326F4" w:rsidRDefault="006326F4" w:rsidP="00D77BE3">
            <w:pPr>
              <w:jc w:val="center"/>
            </w:pPr>
            <w:r w:rsidRPr="000E44D5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7</w:t>
            </w:r>
          </w:p>
        </w:tc>
      </w:tr>
      <w:bookmarkEnd w:id="1"/>
    </w:tbl>
    <w:p w:rsidR="006326F4" w:rsidRDefault="006326F4" w:rsidP="006326F4">
      <w:pPr>
        <w:rPr>
          <w:b/>
          <w:sz w:val="28"/>
          <w:szCs w:val="28"/>
        </w:rPr>
      </w:pP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Pr="003361FB">
        <w:rPr>
          <w:b/>
          <w:sz w:val="28"/>
          <w:szCs w:val="28"/>
        </w:rPr>
        <w:t xml:space="preserve"> комунального </w:t>
      </w: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6326F4" w:rsidRPr="003361FB" w:rsidRDefault="006326F4" w:rsidP="006326F4">
      <w:pPr>
        <w:pStyle w:val="a7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6326F4" w:rsidRPr="003361FB" w:rsidRDefault="006326F4" w:rsidP="006326F4">
      <w:pPr>
        <w:pStyle w:val="a7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району Полтавської області                                           </w:t>
      </w:r>
      <w:r>
        <w:rPr>
          <w:b/>
          <w:sz w:val="28"/>
          <w:szCs w:val="28"/>
        </w:rPr>
        <w:t>Олександр КАЛАШНИК</w:t>
      </w:r>
    </w:p>
    <w:p w:rsidR="006326F4" w:rsidRDefault="006326F4" w:rsidP="006326F4">
      <w:pPr>
        <w:rPr>
          <w:b/>
          <w:sz w:val="28"/>
          <w:szCs w:val="28"/>
          <w:shd w:val="clear" w:color="auto" w:fill="FFFFFF"/>
        </w:rPr>
      </w:pPr>
    </w:p>
    <w:p w:rsidR="00E80C27" w:rsidRDefault="00E80C27"/>
    <w:sectPr w:rsidR="00E80C27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0F" w:rsidRDefault="003A720F">
      <w:r>
        <w:separator/>
      </w:r>
    </w:p>
  </w:endnote>
  <w:endnote w:type="continuationSeparator" w:id="0">
    <w:p w:rsidR="003A720F" w:rsidRDefault="003A7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B04144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B04144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3A720F" w:rsidP="00EC44FE">
    <w:pPr>
      <w:jc w:val="center"/>
      <w:rPr>
        <w:sz w:val="14"/>
        <w:szCs w:val="14"/>
      </w:rPr>
    </w:pPr>
  </w:p>
  <w:p w:rsidR="00041B88" w:rsidRPr="009E43C7" w:rsidRDefault="00B04144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B04144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903E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903EF" w:rsidRPr="003C600C">
      <w:rPr>
        <w:sz w:val="20"/>
        <w:szCs w:val="20"/>
      </w:rPr>
      <w:fldChar w:fldCharType="separate"/>
    </w:r>
    <w:r w:rsidR="008A2BFA">
      <w:rPr>
        <w:noProof/>
        <w:sz w:val="20"/>
        <w:szCs w:val="20"/>
      </w:rPr>
      <w:t>1</w:t>
    </w:r>
    <w:r w:rsidR="006903E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903E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903EF" w:rsidRPr="003C600C">
      <w:rPr>
        <w:sz w:val="20"/>
        <w:szCs w:val="20"/>
      </w:rPr>
      <w:fldChar w:fldCharType="separate"/>
    </w:r>
    <w:r w:rsidR="008A2BFA">
      <w:rPr>
        <w:noProof/>
        <w:sz w:val="20"/>
        <w:szCs w:val="20"/>
      </w:rPr>
      <w:t>3</w:t>
    </w:r>
    <w:r w:rsidR="006903EF" w:rsidRPr="003C600C">
      <w:rPr>
        <w:sz w:val="20"/>
        <w:szCs w:val="20"/>
      </w:rPr>
      <w:fldChar w:fldCharType="end"/>
    </w:r>
  </w:p>
  <w:p w:rsidR="00041B88" w:rsidRDefault="003A720F" w:rsidP="007720A6">
    <w:pPr>
      <w:pStyle w:val="a5"/>
      <w:jc w:val="center"/>
      <w:rPr>
        <w:sz w:val="6"/>
        <w:szCs w:val="6"/>
      </w:rPr>
    </w:pPr>
  </w:p>
  <w:p w:rsidR="00041B88" w:rsidRDefault="003A720F" w:rsidP="007720A6">
    <w:pPr>
      <w:pStyle w:val="a5"/>
      <w:jc w:val="center"/>
      <w:rPr>
        <w:sz w:val="6"/>
        <w:szCs w:val="6"/>
      </w:rPr>
    </w:pPr>
  </w:p>
  <w:p w:rsidR="00041B88" w:rsidRDefault="003A720F" w:rsidP="007720A6">
    <w:pPr>
      <w:pStyle w:val="a5"/>
      <w:jc w:val="center"/>
      <w:rPr>
        <w:sz w:val="6"/>
        <w:szCs w:val="6"/>
      </w:rPr>
    </w:pPr>
  </w:p>
  <w:p w:rsidR="00041B88" w:rsidRDefault="003A720F" w:rsidP="007720A6">
    <w:pPr>
      <w:pStyle w:val="a5"/>
      <w:jc w:val="center"/>
      <w:rPr>
        <w:sz w:val="6"/>
        <w:szCs w:val="6"/>
      </w:rPr>
    </w:pPr>
  </w:p>
  <w:p w:rsidR="00041B88" w:rsidRDefault="003A720F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0F" w:rsidRDefault="003A720F">
      <w:r>
        <w:separator/>
      </w:r>
    </w:p>
  </w:footnote>
  <w:footnote w:type="continuationSeparator" w:id="0">
    <w:p w:rsidR="003A720F" w:rsidRDefault="003A7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3A720F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544F0"/>
    <w:rsid w:val="001A3640"/>
    <w:rsid w:val="003A720F"/>
    <w:rsid w:val="003E66BA"/>
    <w:rsid w:val="005F1355"/>
    <w:rsid w:val="006326F4"/>
    <w:rsid w:val="006903EF"/>
    <w:rsid w:val="008A2BFA"/>
    <w:rsid w:val="00B04144"/>
    <w:rsid w:val="00B13CF5"/>
    <w:rsid w:val="00C77852"/>
    <w:rsid w:val="00D544F0"/>
    <w:rsid w:val="00E43F56"/>
    <w:rsid w:val="00E80C27"/>
    <w:rsid w:val="00F227B8"/>
    <w:rsid w:val="00F5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6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326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unhideWhenUsed/>
    <w:rsid w:val="006326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3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List Paragraph"/>
    <w:basedOn w:val="a"/>
    <w:uiPriority w:val="99"/>
    <w:qFormat/>
    <w:rsid w:val="006326F4"/>
    <w:pPr>
      <w:suppressAutoHyphens w:val="0"/>
      <w:ind w:left="720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241C-677E-45AA-923B-B33F1E4F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Скрильник Віктор Олександрович</dc:creator>
  <cp:lastModifiedBy>Kvartirne</cp:lastModifiedBy>
  <cp:revision>3</cp:revision>
  <cp:lastPrinted>2025-07-25T08:19:00Z</cp:lastPrinted>
  <dcterms:created xsi:type="dcterms:W3CDTF">2025-07-31T13:23:00Z</dcterms:created>
  <dcterms:modified xsi:type="dcterms:W3CDTF">2025-07-31T13:25:00Z</dcterms:modified>
</cp:coreProperties>
</file>