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 w:rsidP="005A340A">
      <w:pPr>
        <w:tabs>
          <w:tab w:val="left" w:pos="6946"/>
          <w:tab w:val="left" w:pos="7088"/>
        </w:tabs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Pr="00212627" w:rsidRDefault="002126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12627">
        <w:rPr>
          <w:rFonts w:ascii="Times New Roman" w:hAnsi="Times New Roman" w:cs="Times New Roman"/>
          <w:sz w:val="28"/>
          <w:szCs w:val="28"/>
          <w:lang w:val="uk-UA"/>
        </w:rPr>
        <w:t>20.06.2014                                                                                         № 317</w:t>
      </w: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06723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8004B" w:rsidRPr="00293A41" w:rsidRDefault="009F29B2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>зменшити бюджетні асигнування спеціального фонду КФК 1</w:t>
      </w:r>
      <w:r w:rsidR="0006723C" w:rsidRPr="00293A41">
        <w:rPr>
          <w:rFonts w:ascii="Times New Roman" w:hAnsi="Times New Roman" w:cs="Times New Roman"/>
          <w:sz w:val="28"/>
          <w:szCs w:val="28"/>
          <w:lang w:val="uk-UA"/>
        </w:rPr>
        <w:t>002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>03 «</w:t>
      </w:r>
      <w:r w:rsidR="0006723C" w:rsidRPr="00293A41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» (КЕКВ 3132 «Капітальний ремонт інших об`єктів») на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510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416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грн. (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п`ятсот десять 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тисяч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чотириста шістнадцять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грив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="0006723C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, збільшивши бюджетні асигнування </w:t>
      </w:r>
      <w:r w:rsidR="006B2D3E" w:rsidRPr="00293A41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>ального фонду КФК 100</w:t>
      </w:r>
      <w:r w:rsidR="006B2D3E" w:rsidRPr="00293A41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6B2D3E" w:rsidRPr="00293A41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селищ» (КЕКВ 2240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83FB7" w:rsidRPr="00293A41">
        <w:rPr>
          <w:rFonts w:ascii="Times New Roman" w:hAnsi="Times New Roman" w:cs="Times New Roman"/>
          <w:sz w:val="28"/>
          <w:szCs w:val="28"/>
          <w:lang w:val="uk-UA"/>
        </w:rPr>
        <w:t>Оплата послуг (крім комунальних)</w:t>
      </w:r>
      <w:r w:rsidR="00B8004B" w:rsidRPr="00293A41">
        <w:rPr>
          <w:rFonts w:ascii="Times New Roman" w:hAnsi="Times New Roman" w:cs="Times New Roman"/>
          <w:sz w:val="28"/>
          <w:szCs w:val="28"/>
          <w:lang w:val="uk-UA"/>
        </w:rPr>
        <w:t>»)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510 416грн. (п`ятсот десять тисяч чотириста шістнадцять гривень)</w:t>
      </w:r>
      <w:r w:rsidR="00483FB7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A70CA" w:rsidRPr="00293A41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ання </w:t>
      </w:r>
      <w:r w:rsidR="004A70CA" w:rsidRPr="00293A41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4A70CA" w:rsidRPr="00293A41">
        <w:rPr>
          <w:rFonts w:ascii="Times New Roman" w:hAnsi="Times New Roman" w:cs="Times New Roman"/>
          <w:sz w:val="28"/>
          <w:szCs w:val="28"/>
          <w:lang w:val="uk-UA"/>
        </w:rPr>
        <w:t>санітарного очищення міста</w:t>
      </w:r>
      <w:r w:rsidR="004C735B" w:rsidRPr="00293A4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3FB7" w:rsidRPr="00293A41" w:rsidRDefault="00483FB7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1.2.  </w:t>
      </w:r>
      <w:r w:rsidR="004A70CA" w:rsidRPr="00293A4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меншити передачу коштів  із </w:t>
      </w:r>
      <w:r w:rsidR="008C39E8" w:rsidRPr="00293A41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Pr="00293A41">
        <w:rPr>
          <w:rFonts w:ascii="Times New Roman" w:hAnsi="Times New Roman" w:cs="Times New Roman"/>
          <w:sz w:val="28"/>
          <w:szCs w:val="28"/>
          <w:lang w:val="uk-UA"/>
        </w:rPr>
        <w:t>ального фонду міського бюджету до спеціального фонду</w:t>
      </w:r>
      <w:r w:rsidR="00AC344C"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(бюджету розвитку)</w:t>
      </w:r>
      <w:r w:rsidRPr="00293A41">
        <w:rPr>
          <w:rFonts w:ascii="Times New Roman" w:hAnsi="Times New Roman" w:cs="Times New Roman"/>
          <w:sz w:val="28"/>
          <w:szCs w:val="28"/>
          <w:lang w:val="uk-UA"/>
        </w:rPr>
        <w:t xml:space="preserve"> на суму </w:t>
      </w:r>
      <w:r w:rsidR="00293A41" w:rsidRPr="00293A41">
        <w:rPr>
          <w:rFonts w:ascii="Times New Roman" w:eastAsia="Calibri" w:hAnsi="Times New Roman" w:cs="Times New Roman"/>
          <w:sz w:val="28"/>
          <w:szCs w:val="28"/>
          <w:lang w:val="uk-UA"/>
        </w:rPr>
        <w:t>510 416грн. (п`ятсот десять тисяч чотириста шістнадцять гривень)</w:t>
      </w:r>
      <w:r w:rsidRPr="00293A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799F" w:rsidRDefault="00B8799F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 Фінансовому управлінню виконавчого комітету Кременчуцької міської ради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внести відповідні зміни  до  розпису міського бюджету на 201</w:t>
      </w:r>
      <w:r w:rsidR="008C39E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293A41" w:rsidRDefault="00293A41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9C7CB6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4F5012" w:rsidRDefault="004F5012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Перший заступник</w:t>
      </w:r>
    </w:p>
    <w:p w:rsidR="00C43759" w:rsidRPr="00F0039E" w:rsidRDefault="004F5012" w:rsidP="004F5012">
      <w:pPr>
        <w:tabs>
          <w:tab w:val="left" w:pos="6946"/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373C06" w:rsidRPr="00F0039E">
        <w:rPr>
          <w:rFonts w:ascii="Times New Roman" w:hAnsi="Times New Roman" w:cs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373C0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373C0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В.В.КАЛАШНИК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3A41" w:rsidRDefault="00293A41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B2"/>
    <w:rsid w:val="00006A48"/>
    <w:rsid w:val="00034615"/>
    <w:rsid w:val="0006723C"/>
    <w:rsid w:val="000B3C62"/>
    <w:rsid w:val="000B5B24"/>
    <w:rsid w:val="000D12AA"/>
    <w:rsid w:val="000D438D"/>
    <w:rsid w:val="000D71B9"/>
    <w:rsid w:val="00136A67"/>
    <w:rsid w:val="00145983"/>
    <w:rsid w:val="00146B8F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12627"/>
    <w:rsid w:val="00231F6B"/>
    <w:rsid w:val="002363FD"/>
    <w:rsid w:val="00252BE4"/>
    <w:rsid w:val="00262431"/>
    <w:rsid w:val="002638B4"/>
    <w:rsid w:val="0027255E"/>
    <w:rsid w:val="00293A41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3F1947"/>
    <w:rsid w:val="004035A2"/>
    <w:rsid w:val="004038FF"/>
    <w:rsid w:val="004141EC"/>
    <w:rsid w:val="00441C36"/>
    <w:rsid w:val="00443ACF"/>
    <w:rsid w:val="00445258"/>
    <w:rsid w:val="00483FB7"/>
    <w:rsid w:val="00484AED"/>
    <w:rsid w:val="00486B5F"/>
    <w:rsid w:val="004A70CA"/>
    <w:rsid w:val="004C32DA"/>
    <w:rsid w:val="004C735B"/>
    <w:rsid w:val="004F4C8C"/>
    <w:rsid w:val="004F5012"/>
    <w:rsid w:val="005053CE"/>
    <w:rsid w:val="00517A4F"/>
    <w:rsid w:val="00564FF9"/>
    <w:rsid w:val="0056772E"/>
    <w:rsid w:val="005A340A"/>
    <w:rsid w:val="005A3793"/>
    <w:rsid w:val="005A6185"/>
    <w:rsid w:val="005B30D3"/>
    <w:rsid w:val="005C27BD"/>
    <w:rsid w:val="005C7E6F"/>
    <w:rsid w:val="005F227D"/>
    <w:rsid w:val="0061487B"/>
    <w:rsid w:val="0062016F"/>
    <w:rsid w:val="006402F5"/>
    <w:rsid w:val="00642934"/>
    <w:rsid w:val="00647438"/>
    <w:rsid w:val="006600EB"/>
    <w:rsid w:val="00682188"/>
    <w:rsid w:val="00690624"/>
    <w:rsid w:val="006A334D"/>
    <w:rsid w:val="006A69A2"/>
    <w:rsid w:val="006B2D3E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C39E8"/>
    <w:rsid w:val="008D51C1"/>
    <w:rsid w:val="00952F32"/>
    <w:rsid w:val="00955F67"/>
    <w:rsid w:val="009A00EE"/>
    <w:rsid w:val="009C7CB6"/>
    <w:rsid w:val="009C7E64"/>
    <w:rsid w:val="009F29B2"/>
    <w:rsid w:val="00A22B42"/>
    <w:rsid w:val="00A30046"/>
    <w:rsid w:val="00A359F8"/>
    <w:rsid w:val="00A85BD2"/>
    <w:rsid w:val="00AA337B"/>
    <w:rsid w:val="00AA48EB"/>
    <w:rsid w:val="00AB6B4A"/>
    <w:rsid w:val="00AC344C"/>
    <w:rsid w:val="00AE0C5F"/>
    <w:rsid w:val="00B274F3"/>
    <w:rsid w:val="00B4076B"/>
    <w:rsid w:val="00B455DE"/>
    <w:rsid w:val="00B51C71"/>
    <w:rsid w:val="00B70973"/>
    <w:rsid w:val="00B71B6F"/>
    <w:rsid w:val="00B8004B"/>
    <w:rsid w:val="00B8799F"/>
    <w:rsid w:val="00BB46CA"/>
    <w:rsid w:val="00BD683A"/>
    <w:rsid w:val="00BF2A73"/>
    <w:rsid w:val="00C00C57"/>
    <w:rsid w:val="00C06B68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B3DA5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DE3C54"/>
    <w:rsid w:val="00E20BFE"/>
    <w:rsid w:val="00E2389F"/>
    <w:rsid w:val="00E31872"/>
    <w:rsid w:val="00E354F1"/>
    <w:rsid w:val="00E36095"/>
    <w:rsid w:val="00E46719"/>
    <w:rsid w:val="00E47F64"/>
    <w:rsid w:val="00E870CA"/>
    <w:rsid w:val="00E946BB"/>
    <w:rsid w:val="00ED0688"/>
    <w:rsid w:val="00F0039E"/>
    <w:rsid w:val="00F52806"/>
    <w:rsid w:val="00F63C58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</cp:lastModifiedBy>
  <cp:revision>2</cp:revision>
  <cp:lastPrinted>2014-06-12T05:38:00Z</cp:lastPrinted>
  <dcterms:created xsi:type="dcterms:W3CDTF">2014-06-24T12:50:00Z</dcterms:created>
  <dcterms:modified xsi:type="dcterms:W3CDTF">2014-06-24T12:50:00Z</dcterms:modified>
</cp:coreProperties>
</file>