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62EA" w14:textId="660C1C64"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2B65818D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7027D031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26ADD10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8AF92FF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2A6EE7F" w14:textId="5103AA16" w:rsidR="00A56409" w:rsidRPr="00214B7E" w:rsidRDefault="002A1C30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 w:rsidRPr="00214B7E">
        <w:rPr>
          <w:b/>
          <w:szCs w:val="28"/>
        </w:rPr>
        <w:t>12.05.2025</w:t>
      </w:r>
      <w:r w:rsidR="00141B10" w:rsidRPr="00214B7E">
        <w:rPr>
          <w:b/>
          <w:szCs w:val="28"/>
        </w:rPr>
        <w:t xml:space="preserve">               № 11</w:t>
      </w:r>
      <w:r w:rsidRPr="00214B7E">
        <w:rPr>
          <w:b/>
          <w:szCs w:val="28"/>
        </w:rPr>
        <w:t>18</w:t>
      </w:r>
    </w:p>
    <w:p w14:paraId="791837E7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1259AD8" w14:textId="77777777"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0AB2291D" w14:textId="77777777" w:rsidR="00A56409" w:rsidRPr="00A60CD7" w:rsidRDefault="00A56409" w:rsidP="00BB3037">
      <w:pPr>
        <w:pStyle w:val="21"/>
        <w:tabs>
          <w:tab w:val="left" w:pos="-2244"/>
        </w:tabs>
      </w:pPr>
    </w:p>
    <w:p w14:paraId="6FDFEC70" w14:textId="0369EA89" w:rsidR="00A56409" w:rsidRPr="002773AA" w:rsidRDefault="00986B5A" w:rsidP="00DA7B6D">
      <w:pPr>
        <w:pStyle w:val="21"/>
        <w:tabs>
          <w:tab w:val="left" w:pos="-2244"/>
          <w:tab w:val="left" w:pos="7088"/>
        </w:tabs>
        <w:rPr>
          <w:lang w:val="ru-RU"/>
        </w:rPr>
      </w:pPr>
      <w:r>
        <w:rPr>
          <w:noProof/>
          <w:lang w:val="ru-RU"/>
        </w:rPr>
        <w:pict w14:anchorId="65158D1A">
          <v:rect id="_x0000_s1030" style="position:absolute;left:0;text-align:left;margin-left:283.25pt;margin-top:133.4pt;width:81.3pt;height:7.45pt;rotation:3902458fd;z-index:251658240" strokeweight="3pt"/>
        </w:pict>
      </w:r>
      <w:r>
        <w:rPr>
          <w:noProof/>
          <w:lang w:val="ru-RU"/>
        </w:rPr>
        <w:pict w14:anchorId="65158D1A">
          <v:rect id="_x0000_s1031" style="position:absolute;left:0;text-align:left;margin-left:292.65pt;margin-top:83.9pt;width:48.95pt;height:7.7pt;rotation:9639153fd;z-index:251659264" strokeweight="3pt"/>
        </w:pict>
      </w:r>
      <w:r w:rsidR="0057154A" w:rsidRPr="0057154A">
        <w:rPr>
          <w:noProof/>
          <w:lang w:val="ru-RU"/>
        </w:rPr>
        <w:drawing>
          <wp:inline distT="0" distB="0" distL="0" distR="0" wp14:anchorId="0C7A651C" wp14:editId="1C38E876">
            <wp:extent cx="6047740" cy="3028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E79A6" w14:textId="77777777"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B0DC3FA" w14:textId="77777777"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A240C3B" w14:textId="77777777"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3F63F66" w14:textId="5D8443F3" w:rsidR="00A56409" w:rsidRPr="006E3A88" w:rsidRDefault="00986B5A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7375582A">
          <v:group id="_x0000_s1027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A56409">
        <w:rPr>
          <w:sz w:val="22"/>
          <w:szCs w:val="22"/>
        </w:rPr>
        <w:t>металоконструкці</w:t>
      </w:r>
      <w:r w:rsidR="00F1380B">
        <w:rPr>
          <w:sz w:val="22"/>
          <w:szCs w:val="22"/>
        </w:rPr>
        <w:t>ї</w:t>
      </w:r>
      <w:r w:rsidR="00A56409">
        <w:rPr>
          <w:sz w:val="22"/>
          <w:szCs w:val="22"/>
        </w:rPr>
        <w:t xml:space="preserve"> (</w:t>
      </w:r>
      <w:r w:rsidR="00E005F0">
        <w:rPr>
          <w:sz w:val="22"/>
          <w:szCs w:val="22"/>
        </w:rPr>
        <w:t>штучн</w:t>
      </w:r>
      <w:r w:rsidR="0057154A">
        <w:rPr>
          <w:sz w:val="22"/>
          <w:szCs w:val="22"/>
        </w:rPr>
        <w:t>і</w:t>
      </w:r>
      <w:r w:rsidR="00E005F0">
        <w:rPr>
          <w:sz w:val="22"/>
          <w:szCs w:val="22"/>
        </w:rPr>
        <w:t xml:space="preserve"> перешкод</w:t>
      </w:r>
      <w:r w:rsidR="0057154A">
        <w:rPr>
          <w:sz w:val="22"/>
          <w:szCs w:val="22"/>
        </w:rPr>
        <w:t>и</w:t>
      </w:r>
      <w:r w:rsidR="00A56409">
        <w:rPr>
          <w:sz w:val="22"/>
          <w:szCs w:val="22"/>
        </w:rPr>
        <w:t>), як</w:t>
      </w:r>
      <w:r w:rsidR="0057154A">
        <w:rPr>
          <w:sz w:val="22"/>
          <w:szCs w:val="22"/>
        </w:rPr>
        <w:t>і</w:t>
      </w:r>
      <w:r w:rsidR="00A56409">
        <w:rPr>
          <w:sz w:val="22"/>
          <w:szCs w:val="22"/>
        </w:rPr>
        <w:t xml:space="preserve"> </w:t>
      </w:r>
      <w:r w:rsidR="00E113FD">
        <w:rPr>
          <w:sz w:val="22"/>
          <w:szCs w:val="22"/>
        </w:rPr>
        <w:t>роз</w:t>
      </w:r>
      <w:r w:rsidR="00BF4486">
        <w:rPr>
          <w:sz w:val="22"/>
          <w:szCs w:val="22"/>
        </w:rPr>
        <w:t>ташова</w:t>
      </w:r>
      <w:r w:rsidR="00E113FD">
        <w:rPr>
          <w:sz w:val="22"/>
          <w:szCs w:val="22"/>
        </w:rPr>
        <w:t>н</w:t>
      </w:r>
      <w:r w:rsidR="0057154A">
        <w:rPr>
          <w:sz w:val="22"/>
          <w:szCs w:val="22"/>
        </w:rPr>
        <w:t>і</w:t>
      </w:r>
      <w:r w:rsidR="00A56409">
        <w:rPr>
          <w:sz w:val="22"/>
          <w:szCs w:val="22"/>
        </w:rPr>
        <w:t xml:space="preserve"> </w:t>
      </w:r>
      <w:r w:rsidR="00E005F0">
        <w:rPr>
          <w:sz w:val="22"/>
          <w:szCs w:val="22"/>
        </w:rPr>
        <w:t>біля</w:t>
      </w:r>
      <w:r w:rsidR="00A56409">
        <w:rPr>
          <w:sz w:val="22"/>
          <w:szCs w:val="22"/>
        </w:rPr>
        <w:t xml:space="preserve"> будинку № </w:t>
      </w:r>
      <w:r w:rsidR="0057154A">
        <w:rPr>
          <w:sz w:val="22"/>
          <w:szCs w:val="22"/>
        </w:rPr>
        <w:t>22/30</w:t>
      </w:r>
      <w:r w:rsidR="00A56409">
        <w:rPr>
          <w:sz w:val="22"/>
          <w:szCs w:val="22"/>
        </w:rPr>
        <w:t xml:space="preserve"> по </w:t>
      </w:r>
      <w:r w:rsidR="00E005F0">
        <w:rPr>
          <w:sz w:val="22"/>
          <w:szCs w:val="22"/>
        </w:rPr>
        <w:t>вул</w:t>
      </w:r>
      <w:r w:rsidR="00DA7B6D">
        <w:rPr>
          <w:sz w:val="22"/>
          <w:szCs w:val="22"/>
        </w:rPr>
        <w:t>.</w:t>
      </w:r>
      <w:r w:rsidR="0015590C">
        <w:rPr>
          <w:sz w:val="22"/>
          <w:szCs w:val="22"/>
        </w:rPr>
        <w:t> </w:t>
      </w:r>
      <w:r w:rsidR="0057154A">
        <w:rPr>
          <w:sz w:val="22"/>
          <w:szCs w:val="22"/>
        </w:rPr>
        <w:t>Шевченка</w:t>
      </w:r>
      <w:r w:rsidR="00A56409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="001F18C4">
        <w:rPr>
          <w:sz w:val="22"/>
          <w:szCs w:val="22"/>
        </w:rPr>
        <w:t>ради</w:t>
      </w:r>
      <w:r w:rsidR="00A56409">
        <w:rPr>
          <w:sz w:val="22"/>
          <w:szCs w:val="22"/>
        </w:rPr>
        <w:t xml:space="preserve"> Кременчуцького району Полтавської області, </w:t>
      </w:r>
      <w:r w:rsidR="00A56409" w:rsidRPr="00DA7B6D">
        <w:rPr>
          <w:sz w:val="22"/>
          <w:szCs w:val="22"/>
        </w:rPr>
        <w:t xml:space="preserve">від </w:t>
      </w:r>
      <w:r w:rsidR="00F1380B" w:rsidRPr="00F1380B">
        <w:rPr>
          <w:sz w:val="22"/>
          <w:szCs w:val="22"/>
        </w:rPr>
        <w:t>21.04</w:t>
      </w:r>
      <w:r w:rsidR="00DA7B6D" w:rsidRPr="00F1380B">
        <w:rPr>
          <w:sz w:val="22"/>
          <w:szCs w:val="22"/>
        </w:rPr>
        <w:t>.202</w:t>
      </w:r>
      <w:r w:rsidR="00E005F0" w:rsidRPr="00F1380B">
        <w:rPr>
          <w:sz w:val="22"/>
          <w:szCs w:val="22"/>
        </w:rPr>
        <w:t>5</w:t>
      </w:r>
      <w:r w:rsidR="00A56409" w:rsidRPr="006E3A88">
        <w:rPr>
          <w:sz w:val="24"/>
        </w:rPr>
        <w:t>.</w:t>
      </w:r>
    </w:p>
    <w:p w14:paraId="28EB1196" w14:textId="77777777"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7887D0DF" w14:textId="77777777" w:rsidR="00214B7E" w:rsidRPr="00A20F2E" w:rsidRDefault="00214B7E" w:rsidP="00214B7E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міського голови</w:t>
      </w:r>
      <w:r>
        <w:rPr>
          <w:b/>
          <w:sz w:val="22"/>
          <w:szCs w:val="22"/>
        </w:rPr>
        <w:tab/>
        <w:t xml:space="preserve">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ПРОЦЕНКО</w:t>
      </w:r>
    </w:p>
    <w:p w14:paraId="599F20B4" w14:textId="77777777"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14:paraId="48B67F38" w14:textId="77777777" w:rsidR="00A56409" w:rsidRPr="00A60CD7" w:rsidRDefault="00A5640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C3B5B6A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2C2EC3B5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916B433" w14:textId="74708DC8" w:rsidR="00A56409" w:rsidRPr="00A60CD7" w:rsidRDefault="00A56409" w:rsidP="00DA7B6D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DA7B6D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170BB9E8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5838292E" w14:textId="77777777" w:rsidR="00986B5A" w:rsidRPr="00A60CD7" w:rsidRDefault="00986B5A" w:rsidP="00986B5A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7D90A5B8" w14:textId="77777777" w:rsidR="00986B5A" w:rsidRPr="00A60CD7" w:rsidRDefault="00986B5A" w:rsidP="00986B5A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31328625" w14:textId="59F75D20" w:rsidR="00986B5A" w:rsidRPr="00A60CD7" w:rsidRDefault="00986B5A" w:rsidP="00986B5A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Ірина БЕЗВЕРХА</w:t>
      </w:r>
    </w:p>
    <w:p w14:paraId="0895A430" w14:textId="77777777" w:rsidR="00A56409" w:rsidRPr="00A60CD7" w:rsidRDefault="00A56409" w:rsidP="00A84942">
      <w:pPr>
        <w:tabs>
          <w:tab w:val="left" w:pos="-2244"/>
          <w:tab w:val="left" w:pos="7088"/>
        </w:tabs>
        <w:jc w:val="both"/>
        <w:rPr>
          <w:sz w:val="16"/>
          <w:szCs w:val="16"/>
        </w:rPr>
      </w:pPr>
    </w:p>
    <w:p w14:paraId="6FC86C8C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6F93004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50B3FEB7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43F96A9" w14:textId="77777777"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3FD2" w14:textId="77777777" w:rsidR="00A56409" w:rsidRDefault="00A56409">
      <w:r>
        <w:separator/>
      </w:r>
    </w:p>
  </w:endnote>
  <w:endnote w:type="continuationSeparator" w:id="0">
    <w:p w14:paraId="0F661F82" w14:textId="77777777" w:rsidR="00A56409" w:rsidRDefault="00A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80FC" w14:textId="77777777"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A1C2CBF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5ED7621" w14:textId="77777777" w:rsidR="00A56409" w:rsidRPr="00645069" w:rsidRDefault="00A56409" w:rsidP="000B4AD7">
    <w:pPr>
      <w:jc w:val="center"/>
      <w:rPr>
        <w:sz w:val="16"/>
        <w:szCs w:val="16"/>
      </w:rPr>
    </w:pPr>
  </w:p>
  <w:p w14:paraId="51D98231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064601A" w14:textId="74B5D214"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E005F0">
      <w:rPr>
        <w:rStyle w:val="af"/>
        <w:sz w:val="20"/>
        <w:szCs w:val="20"/>
      </w:rPr>
      <w:t>3</w:t>
    </w:r>
  </w:p>
  <w:p w14:paraId="45C7982B" w14:textId="77777777"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525717B" w14:textId="77777777"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452E" w14:textId="77777777" w:rsidR="00A56409" w:rsidRDefault="00A56409">
      <w:r>
        <w:separator/>
      </w:r>
    </w:p>
  </w:footnote>
  <w:footnote w:type="continuationSeparator" w:id="0">
    <w:p w14:paraId="501EE5D3" w14:textId="77777777" w:rsidR="00A56409" w:rsidRDefault="00A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1B10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90C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8C4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4B7E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773AA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1C30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154A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11FC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37E83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25F2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6B5A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4942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A7B6D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05F0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80B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0BD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7ECF3379"/>
  <w15:docId w15:val="{C1F226D6-E7A5-437B-A089-A826BFC3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Киричейко Сергій Павлович</cp:lastModifiedBy>
  <cp:revision>15</cp:revision>
  <cp:lastPrinted>2025-05-13T05:41:00Z</cp:lastPrinted>
  <dcterms:created xsi:type="dcterms:W3CDTF">2022-08-15T12:55:00Z</dcterms:created>
  <dcterms:modified xsi:type="dcterms:W3CDTF">2025-05-13T05:41:00Z</dcterms:modified>
</cp:coreProperties>
</file>