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6AC10F7" w14:textId="6AAB4448" w:rsidR="0006051E" w:rsidRDefault="008612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24.04.2025</w:t>
      </w:r>
      <w:r>
        <w:rPr>
          <w:b/>
        </w:rPr>
        <w:tab/>
      </w:r>
      <w:r>
        <w:rPr>
          <w:b/>
        </w:rPr>
        <w:tab/>
        <w:t>№ 1037</w:t>
      </w:r>
      <w:bookmarkStart w:id="0" w:name="_GoBack"/>
      <w:bookmarkEnd w:id="0"/>
    </w:p>
    <w:p w14:paraId="06F214D3" w14:textId="77777777" w:rsidR="0025470D" w:rsidRPr="00D80450" w:rsidRDefault="002547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6977B308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C4682F">
        <w:rPr>
          <w:szCs w:val="28"/>
        </w:rPr>
        <w:t>комунального підприємства «Спеціалізований комбінат ритуальних послуг»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06051E" w:rsidRPr="00E21487">
        <w:rPr>
          <w:szCs w:val="28"/>
        </w:rPr>
        <w:t>1</w:t>
      </w:r>
      <w:r w:rsidR="00C4682F" w:rsidRPr="00E21487">
        <w:rPr>
          <w:szCs w:val="28"/>
        </w:rPr>
        <w:t>1</w:t>
      </w:r>
      <w:r w:rsidRPr="00E21487">
        <w:rPr>
          <w:szCs w:val="28"/>
        </w:rPr>
        <w:t>.</w:t>
      </w:r>
      <w:r w:rsidR="00BC51BC" w:rsidRPr="00E21487">
        <w:rPr>
          <w:szCs w:val="28"/>
        </w:rPr>
        <w:t>0</w:t>
      </w:r>
      <w:r w:rsidR="0006051E" w:rsidRPr="00E21487">
        <w:rPr>
          <w:szCs w:val="28"/>
        </w:rPr>
        <w:t>4</w:t>
      </w:r>
      <w:r w:rsidRPr="00E21487">
        <w:rPr>
          <w:szCs w:val="28"/>
        </w:rPr>
        <w:t>.202</w:t>
      </w:r>
      <w:r w:rsidR="00C4682F" w:rsidRPr="00E21487">
        <w:rPr>
          <w:szCs w:val="28"/>
        </w:rPr>
        <w:t>5</w:t>
      </w:r>
      <w:r w:rsidRPr="00E21487">
        <w:rPr>
          <w:szCs w:val="28"/>
        </w:rPr>
        <w:t xml:space="preserve"> </w:t>
      </w:r>
      <w:r w:rsidR="00431F41" w:rsidRPr="00E21487">
        <w:rPr>
          <w:szCs w:val="28"/>
        </w:rPr>
        <w:t>№ </w:t>
      </w:r>
      <w:r w:rsidR="00C4682F" w:rsidRPr="00E21487">
        <w:rPr>
          <w:szCs w:val="28"/>
        </w:rPr>
        <w:t>01-12</w:t>
      </w:r>
      <w:r w:rsidR="0006051E" w:rsidRPr="00E21487">
        <w:rPr>
          <w:szCs w:val="28"/>
        </w:rPr>
        <w:t>/</w:t>
      </w:r>
      <w:r w:rsidR="00C4682F" w:rsidRPr="00E21487">
        <w:rPr>
          <w:szCs w:val="28"/>
        </w:rPr>
        <w:t>234</w:t>
      </w:r>
      <w:r w:rsidR="00431F41" w:rsidRPr="00E21487">
        <w:rPr>
          <w:szCs w:val="28"/>
        </w:rPr>
        <w:t xml:space="preserve">, </w:t>
      </w:r>
      <w:r w:rsidR="002616EF" w:rsidRPr="00E21487">
        <w:rPr>
          <w:szCs w:val="28"/>
        </w:rPr>
        <w:t xml:space="preserve">керуючись рішеннями Кременчуцької міської ради Кременчуцького району </w:t>
      </w:r>
      <w:r w:rsidR="002616EF" w:rsidRPr="00E76AE5">
        <w:rPr>
          <w:szCs w:val="28"/>
        </w:rPr>
        <w:t xml:space="preserve">Полтавської області </w:t>
      </w:r>
      <w:r w:rsidR="009275CB">
        <w:rPr>
          <w:color w:val="000000"/>
        </w:rPr>
        <w:t xml:space="preserve">від </w:t>
      </w:r>
      <w:r w:rsidR="00C4682F">
        <w:rPr>
          <w:color w:val="000000"/>
        </w:rPr>
        <w:br/>
      </w:r>
      <w:r w:rsidR="009275CB">
        <w:rPr>
          <w:rFonts w:eastAsia="Times New Roman"/>
        </w:rPr>
        <w:t xml:space="preserve">04 квітня 2025 року «Про внесення змін до рішення </w:t>
      </w:r>
      <w:r w:rsidR="009275CB">
        <w:rPr>
          <w:color w:val="000000"/>
        </w:rPr>
        <w:t>Кременчуцької міської рад</w:t>
      </w:r>
      <w:r w:rsidR="009275CB">
        <w:t>и Кременчуцького району Полтавської області від 01 грудня 2023 року «</w:t>
      </w:r>
      <w:r w:rsidR="009275CB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EC3F6C">
        <w:rPr>
          <w:rFonts w:eastAsia="Times New Roman"/>
        </w:rPr>
        <w:br/>
      </w:r>
      <w:r w:rsidR="009275CB">
        <w:rPr>
          <w:rFonts w:eastAsia="Times New Roman"/>
        </w:rPr>
        <w:t>2024-2026 роки»</w:t>
      </w:r>
      <w:r w:rsidR="009275CB" w:rsidRPr="00FE09EF">
        <w:rPr>
          <w:rFonts w:eastAsia="Times New Roman"/>
        </w:rPr>
        <w:t xml:space="preserve"> </w:t>
      </w:r>
      <w:r w:rsidR="009275CB" w:rsidRPr="008F474C">
        <w:rPr>
          <w:rFonts w:eastAsia="Times New Roman"/>
        </w:rPr>
        <w:t>та</w:t>
      </w:r>
      <w:r w:rsidR="009275CB" w:rsidRPr="00E62EBF">
        <w:rPr>
          <w:rFonts w:eastAsia="Times New Roman"/>
        </w:rPr>
        <w:t xml:space="preserve"> </w:t>
      </w:r>
      <w:r w:rsidR="009275C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083E2B51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C4682F" w:rsidRPr="00E21487">
        <w:rPr>
          <w:szCs w:val="28"/>
        </w:rPr>
        <w:t>35 194</w:t>
      </w:r>
      <w:r w:rsidR="00BC51BC" w:rsidRPr="00E21487">
        <w:rPr>
          <w:szCs w:val="28"/>
        </w:rPr>
        <w:t xml:space="preserve"> </w:t>
      </w:r>
      <w:r w:rsidR="00246B9F" w:rsidRPr="00E21487">
        <w:rPr>
          <w:szCs w:val="28"/>
        </w:rPr>
        <w:t>грн</w:t>
      </w:r>
      <w:r w:rsidR="00431F41" w:rsidRPr="00E21487">
        <w:rPr>
          <w:szCs w:val="28"/>
        </w:rPr>
        <w:t xml:space="preserve"> </w:t>
      </w:r>
      <w:r w:rsidR="0006051E" w:rsidRPr="00E21487">
        <w:rPr>
          <w:szCs w:val="28"/>
        </w:rPr>
        <w:t xml:space="preserve">40 коп.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витрат комунальному підприємству «Спеціалізований комбінат ритуальних послуг» </w:t>
      </w:r>
      <w:r w:rsidR="00431F41" w:rsidRPr="00AE1DFC">
        <w:rPr>
          <w:szCs w:val="28"/>
        </w:rPr>
        <w:t>Кременчуцької міської ради Кременчуцького району Полтавської області</w:t>
      </w:r>
      <w:r w:rsidR="00431F41">
        <w:rPr>
          <w:szCs w:val="28"/>
        </w:rPr>
        <w:t xml:space="preserve"> за надання ритуальних послуг та </w:t>
      </w:r>
      <w:r w:rsidR="002B0FAC">
        <w:rPr>
          <w:szCs w:val="28"/>
        </w:rPr>
        <w:t xml:space="preserve">послуг з </w:t>
      </w:r>
      <w:r w:rsidR="00431F41">
        <w:rPr>
          <w:szCs w:val="28"/>
        </w:rPr>
        <w:t>організаці</w:t>
      </w:r>
      <w:r w:rsidR="002B0FAC">
        <w:rPr>
          <w:szCs w:val="28"/>
        </w:rPr>
        <w:t>ї</w:t>
      </w:r>
      <w:r w:rsidR="00431F41">
        <w:rPr>
          <w:szCs w:val="28"/>
        </w:rPr>
        <w:t xml:space="preserve"> поховання </w:t>
      </w:r>
      <w:r w:rsidR="0006051E">
        <w:rPr>
          <w:szCs w:val="28"/>
        </w:rPr>
        <w:t xml:space="preserve">Почесного громадянина міста Кременчука, </w:t>
      </w:r>
      <w:r w:rsidR="007D2D8D">
        <w:rPr>
          <w:szCs w:val="28"/>
        </w:rPr>
        <w:t>З</w:t>
      </w:r>
      <w:r w:rsidR="007E6B82">
        <w:rPr>
          <w:szCs w:val="28"/>
        </w:rPr>
        <w:t xml:space="preserve">аслуженого машинобудівника України </w:t>
      </w:r>
      <w:r w:rsidR="0006051E">
        <w:rPr>
          <w:szCs w:val="28"/>
        </w:rPr>
        <w:t xml:space="preserve">– </w:t>
      </w:r>
      <w:proofErr w:type="spellStart"/>
      <w:r w:rsidR="007E6B82">
        <w:rPr>
          <w:szCs w:val="28"/>
        </w:rPr>
        <w:t>Данилейка</w:t>
      </w:r>
      <w:proofErr w:type="spellEnd"/>
      <w:r w:rsidR="007E6B82">
        <w:rPr>
          <w:szCs w:val="28"/>
        </w:rPr>
        <w:t xml:space="preserve"> Миколи Івановича.</w:t>
      </w:r>
    </w:p>
    <w:p w14:paraId="418DF237" w14:textId="3173237C" w:rsidR="00E21487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2. </w:t>
      </w:r>
      <w:r w:rsidR="00CC0A3B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0A3B" w:rsidRPr="00FA2335">
        <w:t>Доценко</w:t>
      </w:r>
      <w:proofErr w:type="spellEnd"/>
      <w:r w:rsidR="00CC0A3B" w:rsidRPr="00FA2335">
        <w:t xml:space="preserve"> М.М. на </w:t>
      </w:r>
      <w:r w:rsidR="00CC0A3B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CC0A3B" w:rsidRPr="00552C76">
        <w:t>проєкт</w:t>
      </w:r>
      <w:proofErr w:type="spellEnd"/>
      <w:r w:rsidR="00CC0A3B" w:rsidRPr="00552C76">
        <w:t xml:space="preserve"> рішення щодо внесення відповідних змін до П</w:t>
      </w:r>
      <w:r w:rsidR="00CC0A3B" w:rsidRPr="00552C76">
        <w:rPr>
          <w:rFonts w:eastAsia="Times New Roman"/>
        </w:rPr>
        <w:t>рограми соціального забезпечення та соціального захисту  населення  Кременчуцької міської територіальної  громади «Турбота» на  2024-2026 роки.</w:t>
      </w:r>
    </w:p>
    <w:p w14:paraId="135BCE55" w14:textId="5A195FBE" w:rsidR="00B51E2F" w:rsidRDefault="00CC0A3B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3. </w:t>
      </w:r>
      <w:r w:rsidR="00B51E2F"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9275CB">
        <w:t>5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44D15788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CC0A3B">
        <w:t>4</w:t>
      </w:r>
      <w: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9275CB">
        <w:t>5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71180341" w:rsidR="00B51E2F" w:rsidRDefault="00CC0A3B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5</w:t>
      </w:r>
      <w:r w:rsidR="00B51E2F">
        <w:t>. Рішення затвердити на черговій сесії Кременчуцької міської ради Кременчуцького району Полтавської області.</w:t>
      </w:r>
    </w:p>
    <w:p w14:paraId="6051A465" w14:textId="55246F03" w:rsidR="007D2D8D" w:rsidRPr="00263B7A" w:rsidRDefault="00CC0A3B" w:rsidP="007D2D8D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>6</w:t>
      </w:r>
      <w:r w:rsidR="00B51E2F">
        <w:t>. Контроль за виконанням рішення покласти на першого заступника мі</w:t>
      </w:r>
      <w:r w:rsidR="00A8468A">
        <w:t xml:space="preserve">ського голови </w:t>
      </w:r>
      <w:proofErr w:type="spellStart"/>
      <w:r w:rsidR="00A8468A">
        <w:t>Пелипенка</w:t>
      </w:r>
      <w:proofErr w:type="spellEnd"/>
      <w:r w:rsidR="00A8468A">
        <w:t xml:space="preserve"> В.М. </w:t>
      </w:r>
      <w:r w:rsidR="007D2D8D">
        <w:rPr>
          <w:szCs w:val="28"/>
        </w:rPr>
        <w:t xml:space="preserve">та </w:t>
      </w:r>
      <w:r w:rsidR="007D2D8D" w:rsidRPr="00CE7CAC">
        <w:rPr>
          <w:szCs w:val="28"/>
        </w:rPr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6389403" w14:textId="10F0BCC1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73D55" w14:textId="77777777" w:rsidR="000B10B2" w:rsidRDefault="000B10B2">
      <w:r>
        <w:separator/>
      </w:r>
    </w:p>
  </w:endnote>
  <w:endnote w:type="continuationSeparator" w:id="0">
    <w:p w14:paraId="0BB01E8A" w14:textId="77777777" w:rsidR="000B10B2" w:rsidRDefault="000B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6121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6121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35FB2" w14:textId="77777777" w:rsidR="000B10B2" w:rsidRDefault="000B10B2">
      <w:r>
        <w:separator/>
      </w:r>
    </w:p>
  </w:footnote>
  <w:footnote w:type="continuationSeparator" w:id="0">
    <w:p w14:paraId="03D18DAE" w14:textId="77777777" w:rsidR="000B10B2" w:rsidRDefault="000B1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2F02"/>
    <w:rsid w:val="000732CB"/>
    <w:rsid w:val="00075FB9"/>
    <w:rsid w:val="0009417B"/>
    <w:rsid w:val="00097305"/>
    <w:rsid w:val="000A453F"/>
    <w:rsid w:val="000A5429"/>
    <w:rsid w:val="000B0517"/>
    <w:rsid w:val="000B10B2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75094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67E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03E6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1E31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6F46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D8D"/>
    <w:rsid w:val="007D2F55"/>
    <w:rsid w:val="007D407C"/>
    <w:rsid w:val="007E1F7C"/>
    <w:rsid w:val="007E3B36"/>
    <w:rsid w:val="007E5B8F"/>
    <w:rsid w:val="007E6B82"/>
    <w:rsid w:val="007F4642"/>
    <w:rsid w:val="007F69DF"/>
    <w:rsid w:val="00802C11"/>
    <w:rsid w:val="00810400"/>
    <w:rsid w:val="00820472"/>
    <w:rsid w:val="008214DE"/>
    <w:rsid w:val="0082230F"/>
    <w:rsid w:val="0082579F"/>
    <w:rsid w:val="00832C5B"/>
    <w:rsid w:val="0083533F"/>
    <w:rsid w:val="0084171F"/>
    <w:rsid w:val="00843E28"/>
    <w:rsid w:val="0086121E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275CB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8468A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4682F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0A3B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6597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21487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4AB0"/>
    <w:rsid w:val="00EB5773"/>
    <w:rsid w:val="00EB74AA"/>
    <w:rsid w:val="00EC3F6C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DDDD45F-5018-430A-9F3B-2D18595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2023-08-16T13:49:00Z</cp:lastPrinted>
  <dcterms:created xsi:type="dcterms:W3CDTF">2025-04-21T07:11:00Z</dcterms:created>
  <dcterms:modified xsi:type="dcterms:W3CDTF">2025-04-25T05:44:00Z</dcterms:modified>
</cp:coreProperties>
</file>