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F20DDAF" w14:textId="70B45796" w:rsidR="00022D30" w:rsidRPr="00D2719F" w:rsidRDefault="00D271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10.04.2025</w:t>
      </w:r>
      <w:r>
        <w:rPr>
          <w:b/>
          <w:bCs/>
        </w:rPr>
        <w:tab/>
      </w:r>
      <w:r>
        <w:rPr>
          <w:b/>
          <w:bCs/>
        </w:rPr>
        <w:tab/>
        <w:t>№ 8</w:t>
      </w:r>
      <w:r>
        <w:rPr>
          <w:b/>
          <w:bCs/>
        </w:rPr>
        <w:t>89</w:t>
      </w:r>
    </w:p>
    <w:p w14:paraId="2AE5724B" w14:textId="77777777" w:rsidR="00022D30" w:rsidRPr="0012008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2C55F3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8E18330" w14:textId="77777777" w:rsidR="00022D30" w:rsidRPr="00384FE8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149A0AF7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C26ED7">
        <w:rPr>
          <w:color w:val="000000"/>
        </w:rPr>
        <w:t>26</w:t>
      </w:r>
      <w:r>
        <w:rPr>
          <w:color w:val="000000"/>
        </w:rPr>
        <w:t>.0</w:t>
      </w:r>
      <w:r w:rsidR="00C26ED7">
        <w:rPr>
          <w:color w:val="000000"/>
        </w:rPr>
        <w:t>3</w:t>
      </w:r>
      <w:r>
        <w:rPr>
          <w:color w:val="000000"/>
        </w:rPr>
        <w:t xml:space="preserve">.2025 № </w:t>
      </w:r>
      <w:r w:rsidR="00C26ED7">
        <w:rPr>
          <w:color w:val="000000"/>
        </w:rPr>
        <w:t>26-04/819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7CCE556A" w:rsidR="00022D30" w:rsidRPr="00FE09EF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606300">
        <w:t>25</w:t>
      </w:r>
      <w:r>
        <w:t> 2</w:t>
      </w:r>
      <w:r w:rsidR="00606300">
        <w:t>95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0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>
        <w:rPr>
          <w:color w:val="000000"/>
        </w:rPr>
        <w:t xml:space="preserve">на </w:t>
      </w:r>
      <w:r w:rsidR="00606300">
        <w:rPr>
          <w:color w:val="000000"/>
        </w:rPr>
        <w:t>відшкодування вартості навчання осіб з інвалідністю у закладах вищої освіти м. Кременчука</w:t>
      </w:r>
      <w:r>
        <w:t>.</w:t>
      </w:r>
    </w:p>
    <w:p w14:paraId="301B850D" w14:textId="77777777" w:rsidR="00022D30" w:rsidRPr="00C00B88" w:rsidRDefault="00022D30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2ACC22A9" w14:textId="6AE474A6" w:rsidR="00022D30" w:rsidRDefault="00022D30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606300">
        <w:rPr>
          <w:color w:val="000000"/>
        </w:rPr>
        <w:t xml:space="preserve">внести зміни до </w:t>
      </w:r>
      <w:r>
        <w:rPr>
          <w:color w:val="000000"/>
        </w:rPr>
        <w:t>паспор</w:t>
      </w:r>
      <w:r w:rsidR="00606300">
        <w:rPr>
          <w:color w:val="000000"/>
        </w:rPr>
        <w:t>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>
        <w:rPr>
          <w:color w:val="000000"/>
        </w:rPr>
        <w:t xml:space="preserve">згідно з </w:t>
      </w:r>
      <w:r w:rsidR="00FE62A6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0"/>
    <w:p w14:paraId="745A6630" w14:textId="77777777" w:rsidR="00022D30" w:rsidRDefault="00022D30" w:rsidP="00CE3045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B0F3380" w14:textId="77777777" w:rsidR="00022D30" w:rsidRDefault="00022D30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A3AA" w14:textId="77777777" w:rsidR="00F14847" w:rsidRDefault="00F14847">
      <w:r>
        <w:separator/>
      </w:r>
    </w:p>
  </w:endnote>
  <w:endnote w:type="continuationSeparator" w:id="0">
    <w:p w14:paraId="39A08839" w14:textId="77777777" w:rsidR="00F14847" w:rsidRDefault="00F1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788D" w14:textId="77777777" w:rsidR="00F14847" w:rsidRDefault="00F14847">
      <w:r>
        <w:separator/>
      </w:r>
    </w:p>
  </w:footnote>
  <w:footnote w:type="continuationSeparator" w:id="0">
    <w:p w14:paraId="125654BF" w14:textId="77777777" w:rsidR="00F14847" w:rsidRDefault="00F1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30</cp:revision>
  <cp:lastPrinted>2025-04-08T11:01:00Z</cp:lastPrinted>
  <dcterms:created xsi:type="dcterms:W3CDTF">2024-12-12T05:55:00Z</dcterms:created>
  <dcterms:modified xsi:type="dcterms:W3CDTF">2025-04-11T11:05:00Z</dcterms:modified>
</cp:coreProperties>
</file>