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DB182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0E8F9C39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345B3E1E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6AD6F2" w14:textId="77777777" w:rsidR="008B62A6" w:rsidRPr="008E644D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7A23E8" w14:textId="77777777" w:rsidR="00EC44AC" w:rsidRDefault="00EC44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7D6C1" w14:textId="36F57BDF" w:rsidR="003C0E8E" w:rsidRDefault="00873A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06.03.2025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548</w:t>
      </w:r>
      <w:bookmarkStart w:id="0" w:name="_GoBack"/>
      <w:bookmarkEnd w:id="0"/>
    </w:p>
    <w:p w14:paraId="08369B09" w14:textId="77777777" w:rsidR="003C0E8E" w:rsidRDefault="003C0E8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696F3A3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480DA83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EFAB39F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60CDEF" w14:textId="77777777" w:rsidR="00754375" w:rsidRDefault="008B62A6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</w:p>
    <w:p w14:paraId="02C9C7B6" w14:textId="198274C4" w:rsidR="008B62A6" w:rsidRDefault="00687065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17 лютого 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281CCC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>1345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54C90">
        <w:rPr>
          <w:rFonts w:ascii="Times New Roman" w:hAnsi="Times New Roman" w:cs="Times New Roman"/>
          <w:color w:val="000000"/>
          <w:sz w:val="28"/>
          <w:szCs w:val="28"/>
        </w:rPr>
        <w:t xml:space="preserve">від 17 січня 2025 року «Про внесення змін до рішення </w:t>
      </w:r>
      <w:r w:rsidR="00754C90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754C90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="00754C90">
        <w:rPr>
          <w:rFonts w:ascii="Times New Roman" w:hAnsi="Times New Roman" w:cs="Times New Roman"/>
          <w:sz w:val="28"/>
          <w:szCs w:val="28"/>
        </w:rPr>
        <w:t xml:space="preserve">від 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="008B62A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B62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8B62A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8B62A6" w:rsidRPr="000E3F39">
        <w:rPr>
          <w:rFonts w:ascii="Times New Roman" w:hAnsi="Times New Roman" w:cs="Times New Roman"/>
          <w:sz w:val="28"/>
          <w:szCs w:val="28"/>
        </w:rPr>
        <w:t>Програм</w:t>
      </w:r>
      <w:r w:rsidR="008B62A6">
        <w:rPr>
          <w:rFonts w:ascii="Times New Roman" w:hAnsi="Times New Roman" w:cs="Times New Roman"/>
          <w:sz w:val="28"/>
          <w:szCs w:val="28"/>
        </w:rPr>
        <w:t>и</w:t>
      </w:r>
      <w:r w:rsidR="008B62A6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="008B62A6">
        <w:rPr>
          <w:rFonts w:ascii="Times New Roman" w:hAnsi="Times New Roman" w:cs="Times New Roman"/>
          <w:sz w:val="28"/>
          <w:szCs w:val="28"/>
        </w:rPr>
        <w:t xml:space="preserve">розвитку водопровідно-каналізаційного господарства Кременчуцької міської територіальної громади на 2025-2027 роки» </w:t>
      </w:r>
      <w:r w:rsidR="008B62A6" w:rsidRPr="00D32FA6">
        <w:rPr>
          <w:rFonts w:ascii="Times New Roman" w:hAnsi="Times New Roman" w:cs="Times New Roman"/>
          <w:sz w:val="28"/>
          <w:szCs w:val="28"/>
        </w:rPr>
        <w:t>та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62A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8B62A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8B62A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B23637" w14:textId="77777777" w:rsidR="00754375" w:rsidRPr="00D32FA6" w:rsidRDefault="00754375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FF48A4" w14:textId="77777777" w:rsidR="008B62A6" w:rsidRDefault="008B62A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75D6C613" w14:textId="77777777" w:rsidR="00754375" w:rsidRDefault="00754375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99285EA" w14:textId="5E4BAB93" w:rsidR="008B62A6" w:rsidRPr="00754375" w:rsidRDefault="008B62A6" w:rsidP="007543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>1 252 944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81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КП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 на замін</w:t>
      </w:r>
      <w:r w:rsidR="00CB7B81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>аварійних ділян</w:t>
      </w:r>
      <w:r w:rsidR="00CB7B81">
        <w:rPr>
          <w:rFonts w:ascii="Times New Roman" w:eastAsia="MS Mincho" w:hAnsi="Times New Roman" w:cs="Times New Roman"/>
          <w:sz w:val="28"/>
          <w:szCs w:val="28"/>
          <w:lang w:eastAsia="ru-RU"/>
        </w:rPr>
        <w:t>ок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B7B8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мережах водопостачання і водовідведення та споруд на них 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вул. Республіканській та вул. Космічній в м. </w:t>
      </w:r>
      <w:proofErr w:type="spellStart"/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5280D51" w14:textId="77777777" w:rsidR="008B62A6" w:rsidRPr="00ED5C40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93B5D0" w14:textId="123D5433" w:rsidR="008B62A6" w:rsidRDefault="008B62A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046E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046E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046E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49B2E127" w14:textId="77777777" w:rsidR="008B62A6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6E7460EB" w14:textId="77777777" w:rsidR="008B62A6" w:rsidRPr="0056499D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1B709B7" w14:textId="77777777" w:rsidR="008B62A6" w:rsidRPr="00CE7CAC" w:rsidRDefault="008B62A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5FC6C26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CDD04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5BB7EBF" w14:textId="77777777" w:rsidR="008B62A6" w:rsidRPr="00CF7C84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4FA2825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BE30D93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B62A6" w:rsidSect="0034256A">
      <w:headerReference w:type="default" r:id="rId7"/>
      <w:footerReference w:type="default" r:id="rId8"/>
      <w:pgSz w:w="11906" w:h="16838"/>
      <w:pgMar w:top="1077" w:right="567" w:bottom="1077" w:left="158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61D70" w14:textId="77777777" w:rsidR="00945DD6" w:rsidRDefault="00945DD6" w:rsidP="0011706C">
      <w:pPr>
        <w:spacing w:after="0" w:line="240" w:lineRule="auto"/>
      </w:pPr>
      <w:r>
        <w:separator/>
      </w:r>
    </w:p>
  </w:endnote>
  <w:endnote w:type="continuationSeparator" w:id="0">
    <w:p w14:paraId="07038562" w14:textId="77777777" w:rsidR="00945DD6" w:rsidRDefault="00945DD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D4CD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6019B5C8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55F967E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4F1D3BA3" w14:textId="77777777" w:rsidR="008B62A6" w:rsidRPr="00C86252" w:rsidRDefault="008B62A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F85AA37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3A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3A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35DFDD31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8357924" w14:textId="77777777" w:rsidR="008B62A6" w:rsidRPr="0011706C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FE348" w14:textId="77777777" w:rsidR="00945DD6" w:rsidRDefault="00945DD6" w:rsidP="0011706C">
      <w:pPr>
        <w:spacing w:after="0" w:line="240" w:lineRule="auto"/>
      </w:pPr>
      <w:r>
        <w:separator/>
      </w:r>
    </w:p>
  </w:footnote>
  <w:footnote w:type="continuationSeparator" w:id="0">
    <w:p w14:paraId="0FF6CE49" w14:textId="77777777" w:rsidR="00945DD6" w:rsidRDefault="00945DD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AAA21" w14:textId="77777777" w:rsidR="008B62A6" w:rsidRDefault="008B62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6ACA"/>
    <w:rsid w:val="00087046"/>
    <w:rsid w:val="0009779F"/>
    <w:rsid w:val="00097A2B"/>
    <w:rsid w:val="000A39BE"/>
    <w:rsid w:val="000A3FFD"/>
    <w:rsid w:val="000B6709"/>
    <w:rsid w:val="000C6A1B"/>
    <w:rsid w:val="000D1C2A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CCC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AE1"/>
    <w:rsid w:val="0033582E"/>
    <w:rsid w:val="0034256A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0E8E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14F5A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C5C2B"/>
    <w:rsid w:val="004E426A"/>
    <w:rsid w:val="005046ED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65B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065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54375"/>
    <w:rsid w:val="00754C90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3A2F"/>
    <w:rsid w:val="0087514B"/>
    <w:rsid w:val="0087677C"/>
    <w:rsid w:val="00880E11"/>
    <w:rsid w:val="00881AE0"/>
    <w:rsid w:val="008846B5"/>
    <w:rsid w:val="00892F8C"/>
    <w:rsid w:val="008969D7"/>
    <w:rsid w:val="008A13F7"/>
    <w:rsid w:val="008B62A6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5DD6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238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B7B81"/>
    <w:rsid w:val="00CC7BAA"/>
    <w:rsid w:val="00CD242D"/>
    <w:rsid w:val="00CD65EB"/>
    <w:rsid w:val="00CD6CAA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5D5B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52D6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B26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DC2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44AC"/>
    <w:rsid w:val="00EC5068"/>
    <w:rsid w:val="00ED4A41"/>
    <w:rsid w:val="00ED5C40"/>
    <w:rsid w:val="00ED73B9"/>
    <w:rsid w:val="00ED7643"/>
    <w:rsid w:val="00EE7962"/>
    <w:rsid w:val="00EF534F"/>
    <w:rsid w:val="00F172DA"/>
    <w:rsid w:val="00F21B57"/>
    <w:rsid w:val="00F2776D"/>
    <w:rsid w:val="00F32C71"/>
    <w:rsid w:val="00F33DB3"/>
    <w:rsid w:val="00F57EAF"/>
    <w:rsid w:val="00F6015D"/>
    <w:rsid w:val="00F7025C"/>
    <w:rsid w:val="00F7060B"/>
    <w:rsid w:val="00F70BE7"/>
    <w:rsid w:val="00F74875"/>
    <w:rsid w:val="00F75E3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49736"/>
  <w15:docId w15:val="{6BBB9A6E-B5DE-43AB-8F9B-4594614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2025-03-04T12:21:00Z</cp:lastPrinted>
  <dcterms:created xsi:type="dcterms:W3CDTF">2025-03-04T10:31:00Z</dcterms:created>
  <dcterms:modified xsi:type="dcterms:W3CDTF">2025-03-06T13:11:00Z</dcterms:modified>
</cp:coreProperties>
</file>