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3E74EAC" w14:textId="5ECFEA2B" w:rsidR="00AB1CD1" w:rsidRDefault="0055419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13.12.2024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2947</w:t>
      </w:r>
      <w:bookmarkStart w:id="0" w:name="_GoBack"/>
      <w:bookmarkEnd w:id="0"/>
    </w:p>
    <w:p w14:paraId="485010EA" w14:textId="77777777" w:rsidR="00E475D2" w:rsidRDefault="00E475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40D02FB3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АКВА-СЕРВІС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44</w:t>
      </w:r>
      <w:r w:rsidR="00D67387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 </w:t>
      </w:r>
      <w:r w:rsidR="00062BC1">
        <w:rPr>
          <w:rFonts w:ascii="Times New Roman" w:eastAsia="MS Mincho" w:hAnsi="Times New Roman" w:cs="Times New Roman"/>
          <w:sz w:val="28"/>
          <w:szCs w:val="24"/>
          <w:lang w:eastAsia="ru-RU"/>
        </w:rPr>
        <w:t>13 грудня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Програми діяль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ності та розвитку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КП «Кременчук АКВА-СЕРВІС» на 2022-2024 роки»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765DD5F" w14:textId="2D8643EB" w:rsidR="00AB0759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21164">
        <w:rPr>
          <w:rFonts w:ascii="Times New Roman" w:eastAsia="MS Mincho" w:hAnsi="Times New Roman" w:cs="Times New Roman"/>
          <w:sz w:val="28"/>
          <w:szCs w:val="24"/>
          <w:lang w:eastAsia="ru-RU"/>
        </w:rPr>
        <w:t>1 650 000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B211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1218120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>«Кременчук АКВА-СЕРВІС</w:t>
      </w:r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 w:rsidR="00B211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додаткового обсягу конструкцій для поєднання приміщень контейнерного типу в єдину </w:t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>тимчасов</w:t>
      </w:r>
      <w:r w:rsidR="00B21164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споруд</w:t>
      </w:r>
      <w:r w:rsidR="00B21164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соціального призначення (модульний офіс «Центр безпеки на воді»).</w:t>
      </w:r>
    </w:p>
    <w:p w14:paraId="49314FC9" w14:textId="7DBAA61A" w:rsidR="00D80EFC" w:rsidRPr="00ED5C40" w:rsidRDefault="000346A7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83361E" w14:textId="77777777" w:rsidR="00AB1CD1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0EC76578" w14:textId="16155D8B" w:rsidR="00D3679B" w:rsidRDefault="00AB1CD1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 АКВА-СЕРВІС»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6ACAB3B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8C761" w14:textId="77777777" w:rsidR="002B27E0" w:rsidRDefault="002B27E0" w:rsidP="0011706C">
      <w:pPr>
        <w:spacing w:after="0" w:line="240" w:lineRule="auto"/>
      </w:pPr>
      <w:r>
        <w:separator/>
      </w:r>
    </w:p>
  </w:endnote>
  <w:endnote w:type="continuationSeparator" w:id="0">
    <w:p w14:paraId="02FEDA49" w14:textId="77777777" w:rsidR="002B27E0" w:rsidRDefault="002B27E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419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419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8A40C" w14:textId="77777777" w:rsidR="002B27E0" w:rsidRDefault="002B27E0" w:rsidP="0011706C">
      <w:pPr>
        <w:spacing w:after="0" w:line="240" w:lineRule="auto"/>
      </w:pPr>
      <w:r>
        <w:separator/>
      </w:r>
    </w:p>
  </w:footnote>
  <w:footnote w:type="continuationSeparator" w:id="0">
    <w:p w14:paraId="7138F755" w14:textId="77777777" w:rsidR="002B27E0" w:rsidRDefault="002B27E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2BC1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54F40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B27E0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0559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145D"/>
    <w:rsid w:val="00514398"/>
    <w:rsid w:val="00522287"/>
    <w:rsid w:val="00544B45"/>
    <w:rsid w:val="00545AB2"/>
    <w:rsid w:val="00547E3F"/>
    <w:rsid w:val="00550584"/>
    <w:rsid w:val="00554198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13D0"/>
    <w:rsid w:val="007A2315"/>
    <w:rsid w:val="007B7432"/>
    <w:rsid w:val="007B76A7"/>
    <w:rsid w:val="007C1175"/>
    <w:rsid w:val="007D600D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2346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5657C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674"/>
    <w:rsid w:val="00AB0759"/>
    <w:rsid w:val="00AB1CD1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1164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4DD9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414C0"/>
    <w:rsid w:val="00D52BC7"/>
    <w:rsid w:val="00D56E88"/>
    <w:rsid w:val="00D62525"/>
    <w:rsid w:val="00D65893"/>
    <w:rsid w:val="00D67387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475D2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34A0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0FC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8A8D-64D4-45BF-8B5C-965DC760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2024-12-13T06:29:00Z</cp:lastPrinted>
  <dcterms:created xsi:type="dcterms:W3CDTF">2024-12-13T06:31:00Z</dcterms:created>
  <dcterms:modified xsi:type="dcterms:W3CDTF">2024-12-16T09:59:00Z</dcterms:modified>
</cp:coreProperties>
</file>