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59B" w14:textId="77777777" w:rsidR="006B4E47" w:rsidRDefault="006B4E47" w:rsidP="006B4E47">
      <w:pPr>
        <w:ind w:right="-2"/>
        <w:jc w:val="both"/>
        <w:rPr>
          <w:b/>
        </w:rPr>
      </w:pPr>
    </w:p>
    <w:p w14:paraId="40C05688" w14:textId="77777777" w:rsidR="006B4E47" w:rsidRPr="00C92F1B" w:rsidRDefault="006B4E47" w:rsidP="006B4E47">
      <w:pPr>
        <w:ind w:right="-2"/>
        <w:jc w:val="both"/>
        <w:rPr>
          <w:b/>
        </w:rPr>
      </w:pPr>
    </w:p>
    <w:p w14:paraId="2DC47679" w14:textId="77777777" w:rsidR="006B4E47" w:rsidRDefault="006B4E47" w:rsidP="006B4E47">
      <w:pPr>
        <w:ind w:right="-2"/>
        <w:jc w:val="both"/>
        <w:rPr>
          <w:b/>
        </w:rPr>
      </w:pPr>
    </w:p>
    <w:p w14:paraId="6501DC57" w14:textId="77777777" w:rsidR="006B4E47" w:rsidRDefault="006B4E47" w:rsidP="006B4E47">
      <w:pPr>
        <w:ind w:right="-2"/>
        <w:jc w:val="both"/>
        <w:rPr>
          <w:b/>
        </w:rPr>
      </w:pPr>
    </w:p>
    <w:p w14:paraId="136EF463" w14:textId="77777777" w:rsidR="006B4E47" w:rsidRDefault="006B4E47" w:rsidP="006B4E47">
      <w:pPr>
        <w:ind w:right="-2"/>
        <w:jc w:val="both"/>
        <w:rPr>
          <w:b/>
        </w:rPr>
      </w:pPr>
    </w:p>
    <w:p w14:paraId="44A4837B" w14:textId="0EFE27CD" w:rsidR="006B4E47" w:rsidRDefault="006B4E47" w:rsidP="006B4E47">
      <w:pPr>
        <w:ind w:right="-2"/>
        <w:jc w:val="both"/>
        <w:rPr>
          <w:b/>
        </w:rPr>
      </w:pPr>
    </w:p>
    <w:p w14:paraId="4749973F" w14:textId="24CA1593" w:rsidR="006B4E47" w:rsidRDefault="00647D6D" w:rsidP="006B4E47">
      <w:pPr>
        <w:ind w:right="-2"/>
        <w:jc w:val="both"/>
        <w:rPr>
          <w:b/>
        </w:rPr>
      </w:pPr>
      <w:r>
        <w:rPr>
          <w:b/>
        </w:rPr>
        <w:t>08.08.2024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 1853</w:t>
      </w:r>
    </w:p>
    <w:p w14:paraId="7654CCCA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</w:rPr>
      </w:pPr>
    </w:p>
    <w:p w14:paraId="2E4149AF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 затвердження о</w:t>
      </w:r>
      <w:r w:rsidRPr="00132627">
        <w:rPr>
          <w:b/>
          <w:bCs/>
          <w:color w:val="000000"/>
        </w:rPr>
        <w:t>бґрунтування</w:t>
      </w:r>
    </w:p>
    <w:p w14:paraId="19B4926C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  <w:bCs/>
          <w:color w:val="000000"/>
        </w:rPr>
      </w:pPr>
      <w:r w:rsidRPr="00132627">
        <w:rPr>
          <w:b/>
          <w:bCs/>
          <w:color w:val="000000"/>
        </w:rPr>
        <w:t>підстави застосування</w:t>
      </w:r>
      <w:r>
        <w:rPr>
          <w:b/>
          <w:bCs/>
          <w:color w:val="000000"/>
        </w:rPr>
        <w:t xml:space="preserve"> </w:t>
      </w:r>
      <w:r w:rsidRPr="00132627">
        <w:rPr>
          <w:b/>
          <w:bCs/>
          <w:color w:val="000000"/>
        </w:rPr>
        <w:t>виключення</w:t>
      </w:r>
      <w:r>
        <w:rPr>
          <w:b/>
          <w:bCs/>
          <w:color w:val="000000"/>
        </w:rPr>
        <w:t xml:space="preserve"> для </w:t>
      </w:r>
    </w:p>
    <w:p w14:paraId="3F61F687" w14:textId="77777777" w:rsidR="006B4E47" w:rsidRPr="0013262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здійснення закупівлі товарів, робіт та послуг</w:t>
      </w:r>
    </w:p>
    <w:p w14:paraId="2C3B62D9" w14:textId="77777777" w:rsidR="006B4E47" w:rsidRPr="00206EBD" w:rsidRDefault="006B4E47" w:rsidP="006B4E47">
      <w:pPr>
        <w:ind w:right="-2"/>
        <w:jc w:val="both"/>
        <w:rPr>
          <w:b/>
        </w:rPr>
      </w:pPr>
    </w:p>
    <w:p w14:paraId="7D4BF572" w14:textId="765A678F" w:rsidR="006B4E47" w:rsidRDefault="006B4E47" w:rsidP="006B4E47">
      <w:pPr>
        <w:tabs>
          <w:tab w:val="left" w:pos="567"/>
          <w:tab w:val="center" w:pos="4677"/>
          <w:tab w:val="right" w:pos="9355"/>
        </w:tabs>
        <w:ind w:right="-2" w:firstLine="567"/>
        <w:jc w:val="both"/>
        <w:rPr>
          <w:color w:val="000000"/>
        </w:rPr>
      </w:pPr>
      <w:r>
        <w:rPr>
          <w:bCs/>
          <w:color w:val="000000"/>
        </w:rPr>
        <w:t xml:space="preserve">Враховуючи звернення </w:t>
      </w:r>
      <w:r w:rsidR="003A4F19">
        <w:rPr>
          <w:bCs/>
          <w:color w:val="000000"/>
        </w:rPr>
        <w:t xml:space="preserve">управління з питань організаційно-мобілізаційної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 </w:t>
      </w:r>
      <w:r w:rsidR="003A4F19" w:rsidRPr="00352907">
        <w:rPr>
          <w:bCs/>
          <w:color w:val="000000"/>
        </w:rPr>
        <w:t>від</w:t>
      </w:r>
      <w:r w:rsidR="003A4F19">
        <w:rPr>
          <w:bCs/>
          <w:color w:val="000000"/>
        </w:rPr>
        <w:t xml:space="preserve"> 06.08.2024</w:t>
      </w:r>
      <w:r w:rsidRPr="00CC110F">
        <w:t>,</w:t>
      </w:r>
      <w:r w:rsidRPr="00043B92">
        <w:rPr>
          <w:bCs/>
          <w:color w:val="000000"/>
        </w:rPr>
        <w:t xml:space="preserve"> </w:t>
      </w:r>
      <w:r w:rsidRPr="0002499A">
        <w:rPr>
          <w:bCs/>
          <w:color w:val="000000"/>
        </w:rPr>
        <w:t xml:space="preserve">керуючись </w:t>
      </w:r>
      <w:r w:rsidRPr="00132627">
        <w:rPr>
          <w:color w:val="000000"/>
        </w:rPr>
        <w:t>пункт</w:t>
      </w:r>
      <w:r>
        <w:rPr>
          <w:color w:val="000000"/>
        </w:rPr>
        <w:t xml:space="preserve">ом 13 </w:t>
      </w:r>
      <w:r w:rsidRPr="00132627">
        <w:rPr>
          <w:color w:val="000000"/>
        </w:rPr>
        <w:t>Особливостей здійснення публічних</w:t>
      </w:r>
      <w:r>
        <w:rPr>
          <w:color w:val="000000"/>
        </w:rPr>
        <w:t xml:space="preserve"> </w:t>
      </w:r>
      <w:r w:rsidRPr="00132627">
        <w:rPr>
          <w:color w:val="000000"/>
        </w:rPr>
        <w:t>закупівель товарів, робіт і послуг для замовників, передбачених Законом України «Про публічні</w:t>
      </w:r>
      <w:r>
        <w:rPr>
          <w:color w:val="000000"/>
        </w:rPr>
        <w:t xml:space="preserve"> </w:t>
      </w:r>
      <w:r w:rsidRPr="00132627">
        <w:rPr>
          <w:color w:val="000000"/>
        </w:rPr>
        <w:t>закупівлі», на період дії правового режиму воєнного стану в Україні та протягом 90 днів з дня його</w:t>
      </w:r>
      <w:r>
        <w:rPr>
          <w:color w:val="000000"/>
        </w:rPr>
        <w:t xml:space="preserve"> </w:t>
      </w:r>
      <w:r w:rsidRPr="00132627">
        <w:rPr>
          <w:color w:val="000000"/>
        </w:rPr>
        <w:t xml:space="preserve">припинення або скасування, затверджених постановою </w:t>
      </w:r>
      <w:r>
        <w:rPr>
          <w:color w:val="000000"/>
        </w:rPr>
        <w:t xml:space="preserve">Кабінету Міністрів України </w:t>
      </w:r>
      <w:r w:rsidRPr="00132627">
        <w:rPr>
          <w:color w:val="000000"/>
        </w:rPr>
        <w:t>від 12.10.2022 №</w:t>
      </w:r>
      <w:r>
        <w:rPr>
          <w:color w:val="000000"/>
        </w:rPr>
        <w:t> </w:t>
      </w:r>
      <w:r w:rsidRPr="00132627">
        <w:rPr>
          <w:color w:val="000000"/>
        </w:rPr>
        <w:t>1178</w:t>
      </w:r>
      <w:r w:rsidRPr="00206EBD">
        <w:rPr>
          <w:color w:val="000000"/>
        </w:rPr>
        <w:t xml:space="preserve">, </w:t>
      </w:r>
      <w:r>
        <w:rPr>
          <w:color w:val="000000"/>
        </w:rPr>
        <w:t>ст. 28</w:t>
      </w:r>
      <w:r w:rsidRPr="00CA1DA6">
        <w:rPr>
          <w:color w:val="000000"/>
        </w:rPr>
        <w:t xml:space="preserve"> Закону України «Про місцеве самоврядування в Україні»</w:t>
      </w:r>
      <w:r w:rsidRPr="00206EBD">
        <w:rPr>
          <w:color w:val="000000"/>
        </w:rPr>
        <w:t>, виконавчий комітет Кременчуцької міської ради Кременчуцьк</w:t>
      </w:r>
      <w:r>
        <w:rPr>
          <w:color w:val="000000"/>
        </w:rPr>
        <w:t>ого району Полтавської області</w:t>
      </w:r>
    </w:p>
    <w:p w14:paraId="661415B7" w14:textId="77777777" w:rsidR="006B4E47" w:rsidRPr="00904E6A" w:rsidRDefault="006B4E47" w:rsidP="006B4E47">
      <w:pPr>
        <w:tabs>
          <w:tab w:val="left" w:pos="567"/>
          <w:tab w:val="center" w:pos="4677"/>
          <w:tab w:val="right" w:pos="9355"/>
        </w:tabs>
        <w:ind w:right="-2"/>
        <w:jc w:val="both"/>
        <w:rPr>
          <w:color w:val="000000"/>
          <w:sz w:val="16"/>
          <w:szCs w:val="16"/>
        </w:rPr>
      </w:pPr>
    </w:p>
    <w:p w14:paraId="2B91FEB3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jc w:val="center"/>
        <w:rPr>
          <w:b/>
          <w:bCs/>
          <w:color w:val="000000"/>
        </w:rPr>
      </w:pPr>
      <w:r w:rsidRPr="00206EBD">
        <w:rPr>
          <w:b/>
          <w:bCs/>
          <w:color w:val="000000"/>
        </w:rPr>
        <w:t>вирішив:</w:t>
      </w:r>
    </w:p>
    <w:p w14:paraId="1AE4DE1D" w14:textId="77777777" w:rsidR="006B4E47" w:rsidRPr="00904E6A" w:rsidRDefault="006B4E47" w:rsidP="006B4E47">
      <w:pPr>
        <w:tabs>
          <w:tab w:val="center" w:pos="4677"/>
          <w:tab w:val="right" w:pos="9355"/>
        </w:tabs>
        <w:spacing w:line="100" w:lineRule="atLeast"/>
        <w:ind w:right="-2"/>
        <w:rPr>
          <w:b/>
          <w:bCs/>
          <w:color w:val="000000"/>
          <w:sz w:val="16"/>
          <w:szCs w:val="16"/>
        </w:rPr>
      </w:pPr>
    </w:p>
    <w:p w14:paraId="5929C424" w14:textId="4062DC49" w:rsidR="006B4E47" w:rsidRPr="00216776" w:rsidRDefault="006B4E47" w:rsidP="006B4E47">
      <w:pPr>
        <w:tabs>
          <w:tab w:val="left" w:pos="900"/>
        </w:tabs>
        <w:ind w:right="-2" w:firstLine="540"/>
        <w:jc w:val="both"/>
      </w:pPr>
      <w:r>
        <w:rPr>
          <w:color w:val="000000"/>
        </w:rPr>
        <w:t>1.</w:t>
      </w:r>
      <w:r>
        <w:t xml:space="preserve"> </w:t>
      </w:r>
      <w:r>
        <w:rPr>
          <w:color w:val="000000"/>
        </w:rPr>
        <w:t>Затвердити об</w:t>
      </w:r>
      <w:r w:rsidRPr="00291ACF">
        <w:rPr>
          <w:bCs/>
          <w:color w:val="000000"/>
        </w:rPr>
        <w:t>ґ</w:t>
      </w:r>
      <w:r>
        <w:rPr>
          <w:color w:val="000000"/>
        </w:rPr>
        <w:t xml:space="preserve">рунтування підстави застосування виключення для </w:t>
      </w:r>
      <w:r w:rsidRPr="009C0440">
        <w:rPr>
          <w:color w:val="000000"/>
        </w:rPr>
        <w:t>здійснення закупівлі</w:t>
      </w:r>
      <w:r>
        <w:rPr>
          <w:color w:val="000000"/>
        </w:rPr>
        <w:t xml:space="preserve"> товарів, робіт та послуг – </w:t>
      </w:r>
      <w:r w:rsidR="003A4F19">
        <w:t>послуг з пересилання відправлень «Укрпошта Документи»</w:t>
      </w:r>
      <w:r>
        <w:t xml:space="preserve"> </w:t>
      </w:r>
      <w:r>
        <w:rPr>
          <w:color w:val="000000"/>
        </w:rPr>
        <w:t>(додаток).</w:t>
      </w:r>
    </w:p>
    <w:p w14:paraId="32568F77" w14:textId="77777777" w:rsidR="006B4E47" w:rsidRDefault="006B4E47" w:rsidP="006B4E47">
      <w:pPr>
        <w:suppressAutoHyphens/>
        <w:spacing w:line="252" w:lineRule="auto"/>
        <w:ind w:right="-2" w:firstLine="567"/>
        <w:jc w:val="both"/>
      </w:pPr>
      <w:r w:rsidRPr="00CA1DA6">
        <w:rPr>
          <w:color w:val="000000"/>
        </w:rPr>
        <w:t xml:space="preserve">2. </w:t>
      </w:r>
      <w:r w:rsidRPr="00E97A1B">
        <w:t>Оприлюднити рішення відповідно до вимог законодавства.</w:t>
      </w:r>
    </w:p>
    <w:p w14:paraId="3DCAA1C5" w14:textId="77777777" w:rsidR="006B4E47" w:rsidRPr="002323D9" w:rsidRDefault="006B4E47" w:rsidP="006B4E47">
      <w:pPr>
        <w:suppressAutoHyphens/>
        <w:spacing w:line="252" w:lineRule="auto"/>
        <w:ind w:right="-2" w:firstLine="567"/>
        <w:jc w:val="both"/>
      </w:pPr>
      <w:r>
        <w:rPr>
          <w:color w:val="000000"/>
        </w:rPr>
        <w:t xml:space="preserve">3. </w:t>
      </w:r>
      <w:r w:rsidRPr="002323D9">
        <w:t xml:space="preserve">Контроль </w:t>
      </w:r>
      <w:r>
        <w:t>за виконанням</w:t>
      </w:r>
      <w:r w:rsidRPr="002323D9">
        <w:t xml:space="preserve"> </w:t>
      </w:r>
      <w:r>
        <w:t>рішення</w:t>
      </w:r>
      <w:r w:rsidRPr="002323D9">
        <w:t xml:space="preserve"> </w:t>
      </w:r>
      <w:r>
        <w:t xml:space="preserve">покласти на першого заступника міського голови Пелипенка </w:t>
      </w:r>
      <w:r>
        <w:rPr>
          <w:lang w:val="ru-RU"/>
        </w:rPr>
        <w:t>В.М.</w:t>
      </w:r>
    </w:p>
    <w:p w14:paraId="21ACDEBB" w14:textId="77777777" w:rsidR="006B4E47" w:rsidRPr="00206EBD" w:rsidRDefault="006B4E47" w:rsidP="006B4E47">
      <w:pPr>
        <w:tabs>
          <w:tab w:val="left" w:pos="720"/>
          <w:tab w:val="center" w:pos="4677"/>
          <w:tab w:val="right" w:pos="9355"/>
        </w:tabs>
        <w:spacing w:line="100" w:lineRule="atLeast"/>
        <w:ind w:right="-2"/>
        <w:jc w:val="both"/>
      </w:pPr>
    </w:p>
    <w:p w14:paraId="7FE96F71" w14:textId="77777777" w:rsidR="006B4E47" w:rsidRPr="00206EBD" w:rsidRDefault="006B4E47" w:rsidP="006B4E47">
      <w:pPr>
        <w:ind w:right="-2"/>
        <w:jc w:val="both"/>
      </w:pPr>
    </w:p>
    <w:p w14:paraId="39653524" w14:textId="60026293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  <w:r w:rsidRPr="00206EBD">
        <w:rPr>
          <w:b/>
        </w:rPr>
        <w:t>Міський голова                                                                   Віталій МАЛЕЦЬКИЙ</w:t>
      </w:r>
    </w:p>
    <w:p w14:paraId="7AB47FEA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799C2C0A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77527B88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325A1302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4497FE48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1602DFBC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074DDF08" w14:textId="77777777" w:rsidR="006B4E47" w:rsidRDefault="006B4E47" w:rsidP="006B4E47">
      <w:pPr>
        <w:tabs>
          <w:tab w:val="left" w:pos="7088"/>
        </w:tabs>
        <w:ind w:right="-2"/>
        <w:jc w:val="both"/>
        <w:rPr>
          <w:b/>
        </w:rPr>
      </w:pPr>
    </w:p>
    <w:p w14:paraId="6D7E0BE5" w14:textId="7B5E597A" w:rsidR="006B4E47" w:rsidRDefault="006B4E47" w:rsidP="006B4E47">
      <w:pPr>
        <w:tabs>
          <w:tab w:val="center" w:pos="4677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 w:rsidRPr="00CA4642">
        <w:rPr>
          <w:b/>
          <w:color w:val="000000"/>
        </w:rPr>
        <w:lastRenderedPageBreak/>
        <w:t xml:space="preserve">Додаток </w:t>
      </w:r>
    </w:p>
    <w:p w14:paraId="179B3CFD" w14:textId="6D9B9FD8" w:rsidR="006B4E47" w:rsidRDefault="006B4E47" w:rsidP="006B4E47">
      <w:pPr>
        <w:tabs>
          <w:tab w:val="center" w:pos="4677"/>
          <w:tab w:val="left" w:pos="5040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>
        <w:rPr>
          <w:b/>
          <w:color w:val="000000"/>
        </w:rPr>
        <w:t>до рішення виконавчого комітету</w:t>
      </w:r>
    </w:p>
    <w:p w14:paraId="397F85DC" w14:textId="06500B7F" w:rsidR="006B4E47" w:rsidRDefault="006B4E47" w:rsidP="006B4E47">
      <w:pPr>
        <w:tabs>
          <w:tab w:val="center" w:pos="4677"/>
          <w:tab w:val="left" w:pos="5040"/>
          <w:tab w:val="left" w:pos="7020"/>
          <w:tab w:val="right" w:pos="9355"/>
        </w:tabs>
        <w:spacing w:line="100" w:lineRule="atLeast"/>
        <w:ind w:right="-1" w:firstLine="5103"/>
        <w:rPr>
          <w:b/>
          <w:color w:val="000000"/>
        </w:rPr>
      </w:pPr>
      <w:r>
        <w:rPr>
          <w:b/>
          <w:color w:val="000000"/>
        </w:rPr>
        <w:t>Кременчуцької міської ради</w:t>
      </w:r>
    </w:p>
    <w:p w14:paraId="6C3F1B7E" w14:textId="47D5BB83" w:rsidR="006B4E47" w:rsidRDefault="006B4E47" w:rsidP="006B4E47">
      <w:pPr>
        <w:tabs>
          <w:tab w:val="center" w:pos="4677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>
        <w:rPr>
          <w:b/>
          <w:color w:val="000000"/>
        </w:rPr>
        <w:t>Кременчуцького району</w:t>
      </w:r>
    </w:p>
    <w:p w14:paraId="4C0E910E" w14:textId="7ED9F1D4" w:rsidR="006B4E47" w:rsidRDefault="006B4E47" w:rsidP="006B4E47">
      <w:pPr>
        <w:tabs>
          <w:tab w:val="center" w:pos="4677"/>
          <w:tab w:val="left" w:pos="5220"/>
          <w:tab w:val="left" w:pos="5400"/>
          <w:tab w:val="left" w:pos="7020"/>
          <w:tab w:val="right" w:pos="9355"/>
        </w:tabs>
        <w:spacing w:line="100" w:lineRule="atLeast"/>
        <w:ind w:right="30" w:firstLine="5103"/>
        <w:rPr>
          <w:b/>
          <w:color w:val="000000"/>
        </w:rPr>
      </w:pPr>
      <w:r>
        <w:rPr>
          <w:b/>
          <w:color w:val="000000"/>
        </w:rPr>
        <w:t>Полтавської області</w:t>
      </w:r>
    </w:p>
    <w:p w14:paraId="65DFAFA8" w14:textId="1AB71E67" w:rsidR="006B4E47" w:rsidRDefault="00647D6D" w:rsidP="00647D6D">
      <w:pPr>
        <w:tabs>
          <w:tab w:val="center" w:pos="4677"/>
          <w:tab w:val="right" w:pos="9355"/>
        </w:tabs>
        <w:spacing w:line="100" w:lineRule="atLeast"/>
        <w:ind w:right="-15" w:firstLine="5103"/>
        <w:rPr>
          <w:b/>
          <w:bCs/>
          <w:color w:val="000000"/>
        </w:rPr>
      </w:pPr>
      <w:r>
        <w:rPr>
          <w:b/>
          <w:bCs/>
          <w:color w:val="000000"/>
        </w:rPr>
        <w:t>08.08.2024         № 1853</w:t>
      </w:r>
    </w:p>
    <w:p w14:paraId="1F437EA6" w14:textId="77777777" w:rsidR="006B4E47" w:rsidRDefault="006B4E47" w:rsidP="006B4E47">
      <w:pPr>
        <w:tabs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5162BD9C" w14:textId="77777777" w:rsidR="006B4E47" w:rsidRPr="00601402" w:rsidRDefault="006B4E47" w:rsidP="006B4E47">
      <w:pPr>
        <w:tabs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Pr="00132627">
        <w:rPr>
          <w:b/>
          <w:bCs/>
          <w:color w:val="000000"/>
        </w:rPr>
        <w:t>бґрунтування</w:t>
      </w:r>
      <w:r>
        <w:rPr>
          <w:b/>
          <w:bCs/>
          <w:color w:val="000000"/>
        </w:rPr>
        <w:t xml:space="preserve"> </w:t>
      </w:r>
      <w:r w:rsidRPr="00132627">
        <w:rPr>
          <w:b/>
          <w:bCs/>
          <w:color w:val="000000"/>
        </w:rPr>
        <w:t>підстави застосування</w:t>
      </w:r>
      <w:r>
        <w:rPr>
          <w:b/>
          <w:bCs/>
          <w:color w:val="000000"/>
        </w:rPr>
        <w:t xml:space="preserve"> </w:t>
      </w:r>
      <w:r w:rsidRPr="00132627">
        <w:rPr>
          <w:b/>
          <w:bCs/>
          <w:color w:val="000000"/>
        </w:rPr>
        <w:t>виключення</w:t>
      </w:r>
      <w:r>
        <w:rPr>
          <w:b/>
          <w:bCs/>
          <w:color w:val="000000"/>
        </w:rPr>
        <w:t xml:space="preserve"> для здійснення закупівлі товарів, робіт та послуг</w:t>
      </w:r>
    </w:p>
    <w:p w14:paraId="5410F3FF" w14:textId="3A2DFF96" w:rsidR="006B4E47" w:rsidRPr="006B4E47" w:rsidRDefault="006B4E47" w:rsidP="006B4E47">
      <w:pPr>
        <w:ind w:firstLine="567"/>
        <w:jc w:val="both"/>
        <w:rPr>
          <w:bCs/>
        </w:rPr>
      </w:pPr>
      <w:r w:rsidRPr="008526ED">
        <w:t>Назва предмета закупівлі із зазначенням коду за Єдиним закупівельним словником та назви відповідних класифікаторів</w:t>
      </w:r>
      <w:r>
        <w:t xml:space="preserve"> </w:t>
      </w:r>
      <w:r w:rsidRPr="008526ED">
        <w:t>предмета закупівлі й частин предмета закупівлі:</w:t>
      </w:r>
      <w:r>
        <w:t xml:space="preserve"> </w:t>
      </w:r>
      <w:r w:rsidR="003A4F19" w:rsidRPr="003A4F19">
        <w:t>Послуги з пересилання в</w:t>
      </w:r>
      <w:r w:rsidR="003A4F19">
        <w:t>і</w:t>
      </w:r>
      <w:r w:rsidR="003A4F19" w:rsidRPr="003A4F19">
        <w:t xml:space="preserve">дправлень </w:t>
      </w:r>
      <w:r w:rsidR="003A4F19">
        <w:t>«</w:t>
      </w:r>
      <w:r w:rsidR="003A4F19" w:rsidRPr="003A4F19">
        <w:t>Укрпошта Документи</w:t>
      </w:r>
      <w:r w:rsidR="003A4F19">
        <w:t>»</w:t>
      </w:r>
      <w:r>
        <w:t xml:space="preserve"> </w:t>
      </w:r>
      <w:r w:rsidRPr="001B0267">
        <w:rPr>
          <w:rStyle w:val="hgkelc"/>
          <w:bCs/>
        </w:rPr>
        <w:t>згідно з ДК 021:2015 код</w:t>
      </w:r>
      <w:r w:rsidR="003A4F19">
        <w:rPr>
          <w:rStyle w:val="hgkelc"/>
          <w:bCs/>
        </w:rPr>
        <w:t xml:space="preserve"> </w:t>
      </w:r>
      <w:r w:rsidR="003A4F19" w:rsidRPr="003A4F19">
        <w:rPr>
          <w:rStyle w:val="hgkelc"/>
          <w:bCs/>
        </w:rPr>
        <w:t>64110000-0</w:t>
      </w:r>
      <w:r w:rsidR="003A4F19">
        <w:rPr>
          <w:rStyle w:val="hgkelc"/>
          <w:bCs/>
        </w:rPr>
        <w:t xml:space="preserve"> </w:t>
      </w:r>
      <w:r w:rsidR="003A4F19">
        <w:t>Поштові послуги</w:t>
      </w:r>
      <w:r w:rsidRPr="001B0267">
        <w:t>.</w:t>
      </w:r>
    </w:p>
    <w:p w14:paraId="296D4DD0" w14:textId="4C5D22B0" w:rsidR="006B4E47" w:rsidRPr="001B0267" w:rsidRDefault="006B4E47" w:rsidP="006B4E47">
      <w:pPr>
        <w:tabs>
          <w:tab w:val="left" w:pos="7088"/>
        </w:tabs>
        <w:ind w:firstLine="567"/>
        <w:jc w:val="both"/>
      </w:pPr>
      <w:r w:rsidRPr="008526ED">
        <w:t xml:space="preserve">Розмір бюджетного призначення: </w:t>
      </w:r>
      <w:r w:rsidR="003A4F19">
        <w:rPr>
          <w:lang w:val="en-US"/>
        </w:rPr>
        <w:t>566 500</w:t>
      </w:r>
      <w:r>
        <w:t>,00 грн</w:t>
      </w:r>
      <w:r w:rsidRPr="00DA2936">
        <w:t xml:space="preserve"> </w:t>
      </w:r>
      <w:r w:rsidRPr="001B0267">
        <w:t xml:space="preserve">згідно з рішенням виконавчого комітету Кременчуцької міської ради Кременчуцького району Полтавської області від </w:t>
      </w:r>
      <w:r>
        <w:t>06</w:t>
      </w:r>
      <w:r w:rsidRPr="001B0267">
        <w:t>.0</w:t>
      </w:r>
      <w:r>
        <w:t>8</w:t>
      </w:r>
      <w:r w:rsidRPr="001B0267">
        <w:t>.2024 № </w:t>
      </w:r>
      <w:r w:rsidR="00245752">
        <w:t>183</w:t>
      </w:r>
      <w:r w:rsidR="00711B66">
        <w:t>1</w:t>
      </w:r>
      <w:r w:rsidRPr="001B0267">
        <w:t xml:space="preserve"> «Про виділення коштів з Стабілізаційного Фонду Кременчуцької міської територіальної громади».</w:t>
      </w:r>
    </w:p>
    <w:p w14:paraId="614EE5AC" w14:textId="77777777" w:rsidR="006B4E47" w:rsidRPr="00601402" w:rsidRDefault="006B4E47" w:rsidP="006B4E47">
      <w:pPr>
        <w:tabs>
          <w:tab w:val="center" w:pos="4677"/>
          <w:tab w:val="right" w:pos="9355"/>
        </w:tabs>
        <w:spacing w:line="100" w:lineRule="atLeast"/>
        <w:ind w:firstLine="567"/>
        <w:jc w:val="both"/>
        <w:rPr>
          <w:bCs/>
          <w:color w:val="000000"/>
        </w:rPr>
      </w:pPr>
      <w:r w:rsidRPr="00601402">
        <w:t xml:space="preserve">Обґрунтування підстави </w:t>
      </w:r>
      <w:r w:rsidRPr="00601402">
        <w:rPr>
          <w:bCs/>
          <w:color w:val="000000"/>
        </w:rPr>
        <w:t>застосування виключення для здійснення закупівлі товарів, робіт та послуг</w:t>
      </w:r>
      <w:r w:rsidRPr="00601402">
        <w:t>:</w:t>
      </w:r>
    </w:p>
    <w:p w14:paraId="78078342" w14:textId="25C63BA0" w:rsidR="00952178" w:rsidRDefault="006B4E47" w:rsidP="00952178">
      <w:pPr>
        <w:tabs>
          <w:tab w:val="left" w:pos="0"/>
        </w:tabs>
        <w:ind w:firstLine="567"/>
        <w:jc w:val="both"/>
      </w:pPr>
      <w:r w:rsidRPr="00FF509C">
        <w:t xml:space="preserve">Відповідно до </w:t>
      </w:r>
      <w:r>
        <w:rPr>
          <w:bCs/>
          <w:color w:val="000000"/>
        </w:rPr>
        <w:t xml:space="preserve">звернення </w:t>
      </w:r>
      <w:r w:rsidR="00711B66">
        <w:rPr>
          <w:bCs/>
          <w:color w:val="000000"/>
        </w:rPr>
        <w:t xml:space="preserve">управління з питань організаційно-мобілізаційної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 </w:t>
      </w:r>
      <w:r w:rsidR="00711B66" w:rsidRPr="00352907">
        <w:rPr>
          <w:bCs/>
          <w:color w:val="000000"/>
        </w:rPr>
        <w:t>від</w:t>
      </w:r>
      <w:r w:rsidR="00711B66">
        <w:rPr>
          <w:bCs/>
          <w:color w:val="000000"/>
        </w:rPr>
        <w:t xml:space="preserve"> 06.08.2024</w:t>
      </w:r>
      <w:r>
        <w:rPr>
          <w:color w:val="000000"/>
        </w:rPr>
        <w:t xml:space="preserve"> </w:t>
      </w:r>
      <w:r>
        <w:t>існує потреба у здійсненні з</w:t>
      </w:r>
      <w:r w:rsidRPr="00FF509C">
        <w:t>акупівлі.</w:t>
      </w:r>
    </w:p>
    <w:p w14:paraId="40EA364D" w14:textId="27C827CA" w:rsidR="00D448F9" w:rsidRPr="00D448F9" w:rsidRDefault="00D448F9" w:rsidP="00952178">
      <w:pPr>
        <w:tabs>
          <w:tab w:val="left" w:pos="0"/>
        </w:tabs>
        <w:ind w:firstLine="567"/>
        <w:jc w:val="both"/>
      </w:pPr>
      <w:r w:rsidRPr="00D448F9">
        <w:t xml:space="preserve">Особливості діяльності призначеного оператора поштового зв’язку регулюються Законом України «Про поштовий зв’язок» від 03.11.2022 </w:t>
      </w:r>
      <w:r w:rsidRPr="00D448F9">
        <w:br/>
        <w:t>№ 2722-</w:t>
      </w:r>
      <w:r w:rsidRPr="00D448F9">
        <w:rPr>
          <w:lang w:val="en-US"/>
        </w:rPr>
        <w:t xml:space="preserve">IX. </w:t>
      </w:r>
      <w:r w:rsidRPr="00D448F9">
        <w:t>Згідно з положеннями статті 17 Закону України «Про поштовий зв’язок» всі оператори незалежно від їх організаційно-правової форми користуються рівними правами і виконують однакові обов’язки відповідно до законодавства України, крім виключних прав і обов’язків національного оператора, визначених цим Законом.</w:t>
      </w:r>
    </w:p>
    <w:p w14:paraId="44AB4547" w14:textId="169E37B2" w:rsidR="00D448F9" w:rsidRDefault="00D448F9" w:rsidP="00952178">
      <w:pPr>
        <w:tabs>
          <w:tab w:val="left" w:pos="0"/>
        </w:tabs>
        <w:ind w:firstLine="567"/>
        <w:jc w:val="both"/>
      </w:pPr>
      <w:r w:rsidRPr="00D448F9">
        <w:t>Стаття 15 Закону України «Про поштовий зв’язок» встановлю виключні права та особливості діяльності національного оператора поштового зв’язку.</w:t>
      </w:r>
    </w:p>
    <w:p w14:paraId="4ECB5D89" w14:textId="250D45A9" w:rsidR="00D448F9" w:rsidRDefault="00D448F9" w:rsidP="00952178">
      <w:pPr>
        <w:tabs>
          <w:tab w:val="left" w:pos="0"/>
        </w:tabs>
        <w:ind w:firstLine="567"/>
        <w:jc w:val="both"/>
      </w:pPr>
      <w:r>
        <w:t xml:space="preserve">Наказом Міністерства розвитку громад, територій та </w:t>
      </w:r>
      <w:r w:rsidR="00CD0A54">
        <w:t>інфраструктури</w:t>
      </w:r>
      <w:r>
        <w:t xml:space="preserve"> України від 22.05.2024</w:t>
      </w:r>
      <w:r w:rsidR="00CD0A54">
        <w:t xml:space="preserve"> № 430 «Про визначення </w:t>
      </w:r>
      <w:r w:rsidR="00CD0A54" w:rsidRPr="00CD0A54">
        <w:t>призначеного оператора послуг поштового зв’язку</w:t>
      </w:r>
      <w:r w:rsidR="00CD0A54">
        <w:t>» акціонерне товариство «Укрпошта» тимчасово, на період дії воєнного стану та протягом 2 років з дня його припинення або скасування</w:t>
      </w:r>
      <w:r w:rsidR="000F4D45">
        <w:t>,</w:t>
      </w:r>
      <w:r w:rsidR="00CD0A54">
        <w:t xml:space="preserve"> визначено призначеним оператором послуг поштового зв’язку.</w:t>
      </w:r>
    </w:p>
    <w:p w14:paraId="39159EBC" w14:textId="0FE2C132" w:rsidR="00CD0A54" w:rsidRPr="00CD0A54" w:rsidRDefault="00CD0A54" w:rsidP="00711B66">
      <w:pPr>
        <w:tabs>
          <w:tab w:val="left" w:pos="0"/>
        </w:tabs>
        <w:ind w:firstLine="567"/>
        <w:jc w:val="both"/>
      </w:pPr>
      <w:r w:rsidRPr="00CD0A54">
        <w:t>Акціонерне товариство «Укрпошта» є  національним оператором поштового зв’язку в</w:t>
      </w:r>
      <w:r w:rsidR="00F50326" w:rsidRPr="00CD0A54">
        <w:t>ідповідно до розпорядження Кабінету Міністрів України від 10.01.2002 №</w:t>
      </w:r>
      <w:r w:rsidR="00A12463" w:rsidRPr="00CD0A54">
        <w:t> </w:t>
      </w:r>
      <w:r w:rsidR="00F50326" w:rsidRPr="00CD0A54">
        <w:t xml:space="preserve">10-р «Про національного оператора поштового зв’язку» </w:t>
      </w:r>
      <w:r w:rsidRPr="00CD0A54">
        <w:t>(зі змінами).</w:t>
      </w:r>
      <w:r>
        <w:t xml:space="preserve"> Відповідно пункту 1 наказу Міністерства інфраструктури України «</w:t>
      </w:r>
      <w:r w:rsidRPr="00CD0A54">
        <w:t xml:space="preserve">Про визначення </w:t>
      </w:r>
      <w:r>
        <w:t>А</w:t>
      </w:r>
      <w:r w:rsidRPr="00CD0A54">
        <w:t xml:space="preserve">кціонерного товариства «Укрпошта» оператором поштового </w:t>
      </w:r>
      <w:r w:rsidRPr="00CD0A54">
        <w:lastRenderedPageBreak/>
        <w:t>зв’язку, який виконує зобов’язання, що випливають із актів Всесвітнього поштового союзу</w:t>
      </w:r>
      <w:r>
        <w:t xml:space="preserve">» від 14.05.2013 № 405 (зі змінами) Акціонерне товариство «Укрпошта» (далі – АТ «Укрпошта») є призначеним оператором для здійснення поштових послуг і виконання зобов’язань, що випливають із актів Всесвітнього поштового союзу. </w:t>
      </w:r>
    </w:p>
    <w:p w14:paraId="7D2B97BE" w14:textId="71BEA2F0" w:rsidR="00711B66" w:rsidRPr="00FF509C" w:rsidRDefault="00302D75" w:rsidP="00711B66">
      <w:pPr>
        <w:tabs>
          <w:tab w:val="left" w:pos="0"/>
        </w:tabs>
        <w:ind w:firstLine="567"/>
        <w:jc w:val="both"/>
      </w:pPr>
      <w:r w:rsidRPr="00B526F1">
        <w:rPr>
          <w:color w:val="000000"/>
        </w:rPr>
        <w:t>Вр</w:t>
      </w:r>
      <w:r>
        <w:rPr>
          <w:color w:val="000000"/>
        </w:rPr>
        <w:t xml:space="preserve">аховуючи вищевикладене, </w:t>
      </w:r>
      <w:r w:rsidR="00711B66">
        <w:t>н</w:t>
      </w:r>
      <w:r w:rsidR="00711B66" w:rsidRPr="00180637">
        <w:t xml:space="preserve">адання </w:t>
      </w:r>
      <w:r w:rsidR="00711B66">
        <w:rPr>
          <w:color w:val="000000"/>
        </w:rPr>
        <w:t xml:space="preserve">послуг з </w:t>
      </w:r>
      <w:r w:rsidR="00711B66" w:rsidRPr="003A4F19">
        <w:t>пересилання в</w:t>
      </w:r>
      <w:r w:rsidR="00711B66">
        <w:t>і</w:t>
      </w:r>
      <w:r w:rsidR="00711B66" w:rsidRPr="003A4F19">
        <w:t>дправлень</w:t>
      </w:r>
      <w:r w:rsidR="00711B66" w:rsidRPr="00180637">
        <w:t xml:space="preserve"> </w:t>
      </w:r>
      <w:r w:rsidR="00A12463">
        <w:t>«</w:t>
      </w:r>
      <w:r w:rsidR="00A12463" w:rsidRPr="003A4F19">
        <w:t>Укрпошта Документи</w:t>
      </w:r>
      <w:r w:rsidR="00A12463">
        <w:t xml:space="preserve">» </w:t>
      </w:r>
      <w:r w:rsidR="00711B66" w:rsidRPr="00180637">
        <w:t xml:space="preserve">можливе лише оператором </w:t>
      </w:r>
      <w:r w:rsidR="00711B66">
        <w:t>АТ «Укрпошта»,</w:t>
      </w:r>
      <w:r w:rsidR="00711B66">
        <w:rPr>
          <w:color w:val="000000"/>
        </w:rPr>
        <w:t xml:space="preserve"> у зв’язку з відсутністю конкуренції з технічних причин, відповідно до підпункту 5 пункту 13 </w:t>
      </w:r>
      <w:r w:rsidR="00711B66" w:rsidRPr="00E44AD6">
        <w:rPr>
          <w:color w:val="000000"/>
        </w:rPr>
        <w:t>Особливост</w:t>
      </w:r>
      <w:r w:rsidR="00711B66">
        <w:rPr>
          <w:color w:val="000000"/>
        </w:rPr>
        <w:t xml:space="preserve">ей </w:t>
      </w:r>
      <w:r w:rsidR="00711B66" w:rsidRPr="00132627">
        <w:rPr>
          <w:color w:val="000000"/>
        </w:rPr>
        <w:t>здійснення публічних</w:t>
      </w:r>
      <w:r w:rsidR="00711B66">
        <w:rPr>
          <w:color w:val="000000"/>
        </w:rPr>
        <w:t xml:space="preserve"> </w:t>
      </w:r>
      <w:r w:rsidR="00711B66" w:rsidRPr="00132627">
        <w:rPr>
          <w:color w:val="000000"/>
        </w:rPr>
        <w:t>закупівель товарів, робіт і послуг для замовників, передбачених Законом України «Про публічні</w:t>
      </w:r>
      <w:r w:rsidR="00711B66">
        <w:rPr>
          <w:color w:val="000000"/>
        </w:rPr>
        <w:t xml:space="preserve"> </w:t>
      </w:r>
      <w:r w:rsidR="00711B66" w:rsidRPr="00132627">
        <w:rPr>
          <w:color w:val="000000"/>
        </w:rPr>
        <w:t>закупівлі», на період дії правового режиму воєнного стану в Україні та протягом 90 днів з дня його</w:t>
      </w:r>
      <w:r w:rsidR="00711B66">
        <w:rPr>
          <w:color w:val="000000"/>
        </w:rPr>
        <w:t xml:space="preserve"> </w:t>
      </w:r>
      <w:r w:rsidR="00711B66" w:rsidRPr="00132627">
        <w:rPr>
          <w:color w:val="000000"/>
        </w:rPr>
        <w:t>припинення або скасування, затверджени</w:t>
      </w:r>
      <w:r w:rsidR="00711B66">
        <w:rPr>
          <w:color w:val="000000"/>
        </w:rPr>
        <w:t>ми</w:t>
      </w:r>
      <w:r w:rsidR="00711B66" w:rsidRPr="00132627">
        <w:rPr>
          <w:color w:val="000000"/>
        </w:rPr>
        <w:t xml:space="preserve"> постановою </w:t>
      </w:r>
      <w:r w:rsidR="00711B66">
        <w:rPr>
          <w:color w:val="000000"/>
        </w:rPr>
        <w:t xml:space="preserve">Кабінету Міністрів України </w:t>
      </w:r>
      <w:r w:rsidR="00711B66" w:rsidRPr="00132627">
        <w:rPr>
          <w:color w:val="000000"/>
        </w:rPr>
        <w:t>від 12.10.2022 № 1178</w:t>
      </w:r>
      <w:r w:rsidR="00711B66">
        <w:rPr>
          <w:color w:val="000000"/>
        </w:rPr>
        <w:t xml:space="preserve"> (далі - Особливості)</w:t>
      </w:r>
      <w:r w:rsidR="00711B66" w:rsidRPr="00E44AD6">
        <w:rPr>
          <w:color w:val="000000"/>
        </w:rPr>
        <w:t>.</w:t>
      </w:r>
      <w:r w:rsidR="00711B66">
        <w:rPr>
          <w:b/>
          <w:color w:val="000000"/>
        </w:rPr>
        <w:t xml:space="preserve"> </w:t>
      </w:r>
      <w:r w:rsidR="00711B66" w:rsidRPr="00B526F1">
        <w:t>Водночас, як передбачено чинним законодавством, під час здійснення закупівель замовники повинні</w:t>
      </w:r>
      <w:r w:rsidR="00711B66">
        <w:t xml:space="preserve"> </w:t>
      </w:r>
      <w:r w:rsidR="00711B66" w:rsidRPr="00B526F1">
        <w:t>дотримуватися принципів здійснення публічних закупівель.</w:t>
      </w:r>
    </w:p>
    <w:p w14:paraId="32F9031C" w14:textId="46FE100D" w:rsidR="00302D75" w:rsidRDefault="006B4E47" w:rsidP="006B4E47">
      <w:pPr>
        <w:tabs>
          <w:tab w:val="left" w:pos="7088"/>
        </w:tabs>
        <w:ind w:firstLine="567"/>
        <w:jc w:val="both"/>
      </w:pPr>
      <w:r w:rsidRPr="008526ED">
        <w:t>Отже, враховуючи зазначене, з метою дотримання принципу ефективності закупівлі, якнайшвидшого</w:t>
      </w:r>
      <w:r>
        <w:t xml:space="preserve"> </w:t>
      </w:r>
      <w:r w:rsidRPr="008526ED">
        <w:t>забезпечення</w:t>
      </w:r>
      <w:r>
        <w:t xml:space="preserve"> наявної потреби з</w:t>
      </w:r>
      <w:r w:rsidRPr="008526ED">
        <w:t>ам</w:t>
      </w:r>
      <w:r>
        <w:t>овника в умовах воєнного стану з</w:t>
      </w:r>
      <w:r w:rsidRPr="008526ED">
        <w:t>амовник прийняв рішення щодо</w:t>
      </w:r>
      <w:r>
        <w:t xml:space="preserve"> здійснення з</w:t>
      </w:r>
      <w:r w:rsidRPr="008526ED">
        <w:t>акупівлі без застосування відкритих торгів та/або електронного каталогу для закупівлі товару та</w:t>
      </w:r>
      <w:r>
        <w:t xml:space="preserve"> </w:t>
      </w:r>
      <w:r w:rsidRPr="008526ED">
        <w:t>з</w:t>
      </w:r>
      <w:r>
        <w:t>астосування під час здійснення з</w:t>
      </w:r>
      <w:r w:rsidRPr="008526ED">
        <w:t xml:space="preserve">акупівлі, як виняток, підстави за підпунктом </w:t>
      </w:r>
      <w:r w:rsidR="00302D75">
        <w:t>5</w:t>
      </w:r>
      <w:r w:rsidRPr="008526ED">
        <w:t xml:space="preserve"> пункту 13 Особливостей</w:t>
      </w:r>
      <w:r>
        <w:t>, а саме</w:t>
      </w:r>
      <w:r w:rsidRPr="008526ED">
        <w:t>:</w:t>
      </w:r>
      <w:r>
        <w:t xml:space="preserve"> </w:t>
      </w:r>
      <w:r w:rsidR="00302D75" w:rsidRPr="00306A11">
        <w:rPr>
          <w:color w:val="00000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</w:t>
      </w:r>
      <w:r w:rsidR="00302D75" w:rsidRPr="00306A11">
        <w:rPr>
          <w:color w:val="000000"/>
          <w:highlight w:val="white"/>
        </w:rPr>
        <w:t>і укладення договору</w:t>
      </w:r>
      <w:r w:rsidRPr="008526ED">
        <w:t>.</w:t>
      </w:r>
      <w:r>
        <w:t xml:space="preserve"> </w:t>
      </w:r>
    </w:p>
    <w:p w14:paraId="3380DF3C" w14:textId="2E2A973E" w:rsidR="006B4E47" w:rsidRDefault="006B4E47" w:rsidP="006B4E47">
      <w:pPr>
        <w:tabs>
          <w:tab w:val="left" w:pos="7088"/>
        </w:tabs>
        <w:ind w:firstLine="567"/>
        <w:jc w:val="both"/>
      </w:pPr>
      <w:r w:rsidRPr="008526ED">
        <w:t>З огляду на викладене, рішення щодо проведення закупівлі відповідає чинному законодавству.</w:t>
      </w:r>
    </w:p>
    <w:p w14:paraId="7200DD55" w14:textId="77777777" w:rsidR="006B4E47" w:rsidRDefault="006B4E47" w:rsidP="006B4E47">
      <w:pPr>
        <w:tabs>
          <w:tab w:val="left" w:pos="7088"/>
        </w:tabs>
        <w:ind w:right="-82"/>
        <w:jc w:val="both"/>
        <w:rPr>
          <w:sz w:val="12"/>
          <w:szCs w:val="12"/>
        </w:rPr>
      </w:pPr>
    </w:p>
    <w:p w14:paraId="2637EC3C" w14:textId="77777777" w:rsidR="006B4E47" w:rsidRDefault="006B4E47" w:rsidP="006B4E47">
      <w:pPr>
        <w:tabs>
          <w:tab w:val="left" w:pos="7088"/>
        </w:tabs>
        <w:ind w:right="-82"/>
        <w:jc w:val="both"/>
        <w:rPr>
          <w:sz w:val="12"/>
          <w:szCs w:val="12"/>
        </w:rPr>
      </w:pPr>
    </w:p>
    <w:p w14:paraId="4A6E7211" w14:textId="77777777" w:rsidR="006B4E47" w:rsidRPr="00601402" w:rsidRDefault="006B4E47" w:rsidP="006B4E47">
      <w:pPr>
        <w:tabs>
          <w:tab w:val="left" w:pos="7088"/>
        </w:tabs>
        <w:ind w:right="-82"/>
        <w:jc w:val="both"/>
        <w:rPr>
          <w:sz w:val="12"/>
          <w:szCs w:val="12"/>
        </w:rPr>
      </w:pPr>
    </w:p>
    <w:p w14:paraId="0A1ADFD4" w14:textId="77777777" w:rsidR="006B4E47" w:rsidRDefault="006B4E47" w:rsidP="006B4E47">
      <w:pPr>
        <w:rPr>
          <w:b/>
        </w:rPr>
      </w:pPr>
      <w:r>
        <w:rPr>
          <w:b/>
        </w:rPr>
        <w:t>Керуючий справами виконкому</w:t>
      </w:r>
    </w:p>
    <w:p w14:paraId="44097FD6" w14:textId="77777777" w:rsidR="006B4E47" w:rsidRDefault="006B4E47" w:rsidP="006B4E47">
      <w:pPr>
        <w:rPr>
          <w:b/>
        </w:rPr>
      </w:pPr>
      <w:r>
        <w:rPr>
          <w:b/>
        </w:rPr>
        <w:t>міської ради                                                                         Руслан ШАПОВАЛОВ</w:t>
      </w:r>
    </w:p>
    <w:p w14:paraId="3B7A1AF2" w14:textId="77777777" w:rsidR="006B4E47" w:rsidRDefault="006B4E47" w:rsidP="006B4E47">
      <w:pPr>
        <w:tabs>
          <w:tab w:val="left" w:pos="748"/>
        </w:tabs>
        <w:jc w:val="both"/>
        <w:rPr>
          <w:b/>
        </w:rPr>
      </w:pPr>
    </w:p>
    <w:p w14:paraId="4ABADD87" w14:textId="77777777" w:rsidR="00711B66" w:rsidRPr="00946717" w:rsidRDefault="00711B66" w:rsidP="00711B66">
      <w:pPr>
        <w:rPr>
          <w:b/>
        </w:rPr>
      </w:pPr>
      <w:r w:rsidRPr="00946717">
        <w:rPr>
          <w:b/>
        </w:rPr>
        <w:t xml:space="preserve">Начальник управління економіки </w:t>
      </w:r>
    </w:p>
    <w:p w14:paraId="7DD15DBB" w14:textId="77777777" w:rsidR="00711B66" w:rsidRPr="00946717" w:rsidRDefault="00711B66" w:rsidP="00711B66">
      <w:pPr>
        <w:rPr>
          <w:b/>
        </w:rPr>
      </w:pPr>
      <w:r w:rsidRPr="00946717">
        <w:rPr>
          <w:b/>
        </w:rPr>
        <w:t xml:space="preserve">виконавчого комітету Кременчуцької </w:t>
      </w:r>
    </w:p>
    <w:p w14:paraId="6405B908" w14:textId="77777777" w:rsidR="00711B66" w:rsidRPr="00946717" w:rsidRDefault="00711B66" w:rsidP="00711B66">
      <w:pPr>
        <w:rPr>
          <w:b/>
        </w:rPr>
      </w:pPr>
      <w:r w:rsidRPr="00946717">
        <w:rPr>
          <w:b/>
        </w:rPr>
        <w:t>міської ради Кременчуцького району</w:t>
      </w:r>
    </w:p>
    <w:p w14:paraId="4A98498A" w14:textId="77777777" w:rsidR="00711B66" w:rsidRPr="009F04B1" w:rsidRDefault="00711B66" w:rsidP="00711B66">
      <w:pPr>
        <w:tabs>
          <w:tab w:val="left" w:pos="748"/>
          <w:tab w:val="left" w:pos="6663"/>
          <w:tab w:val="left" w:pos="7020"/>
        </w:tabs>
        <w:jc w:val="both"/>
        <w:rPr>
          <w:lang/>
        </w:rPr>
      </w:pPr>
      <w:r w:rsidRPr="00946717">
        <w:rPr>
          <w:b/>
        </w:rPr>
        <w:t>Полтавської області</w:t>
      </w:r>
      <w:r>
        <w:rPr>
          <w:b/>
        </w:rPr>
        <w:t xml:space="preserve">                 </w:t>
      </w:r>
      <w:r w:rsidRPr="00F367DE">
        <w:rPr>
          <w:b/>
        </w:rPr>
        <w:t xml:space="preserve">   </w:t>
      </w:r>
      <w:r>
        <w:rPr>
          <w:b/>
        </w:rPr>
        <w:t xml:space="preserve">                         </w:t>
      </w:r>
      <w:r>
        <w:rPr>
          <w:b/>
          <w:lang/>
        </w:rPr>
        <w:t xml:space="preserve">              Микола ЗДОЙМА</w:t>
      </w:r>
    </w:p>
    <w:p w14:paraId="4F4A009C" w14:textId="77777777" w:rsidR="00711B66" w:rsidRPr="006B4E47" w:rsidRDefault="00711B66" w:rsidP="00711B66"/>
    <w:p w14:paraId="55E72F09" w14:textId="384C64E8" w:rsidR="009156B5" w:rsidRPr="006B4E47" w:rsidRDefault="009156B5" w:rsidP="00711B66">
      <w:pPr>
        <w:tabs>
          <w:tab w:val="left" w:pos="748"/>
        </w:tabs>
        <w:jc w:val="both"/>
      </w:pPr>
    </w:p>
    <w:sectPr w:rsidR="009156B5" w:rsidRPr="006B4E47" w:rsidSect="006B4E47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FEC5" w14:textId="77777777" w:rsidR="00AD0A57" w:rsidRDefault="00AD0A57">
      <w:r>
        <w:separator/>
      </w:r>
    </w:p>
  </w:endnote>
  <w:endnote w:type="continuationSeparator" w:id="0">
    <w:p w14:paraId="00FB1307" w14:textId="77777777" w:rsidR="00AD0A57" w:rsidRDefault="00AD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5DF1" w14:textId="77777777" w:rsidR="00AD0A57" w:rsidRDefault="00AD0A57">
      <w:r>
        <w:separator/>
      </w:r>
    </w:p>
  </w:footnote>
  <w:footnote w:type="continuationSeparator" w:id="0">
    <w:p w14:paraId="3658CD3A" w14:textId="77777777" w:rsidR="00AD0A57" w:rsidRDefault="00AD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4D45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752"/>
    <w:rsid w:val="00245AA3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2D7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4F19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0D88"/>
    <w:rsid w:val="00402536"/>
    <w:rsid w:val="00410420"/>
    <w:rsid w:val="004140F0"/>
    <w:rsid w:val="00420125"/>
    <w:rsid w:val="00442A51"/>
    <w:rsid w:val="004459BD"/>
    <w:rsid w:val="0044649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2C45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7D6D"/>
    <w:rsid w:val="00650B0A"/>
    <w:rsid w:val="00651131"/>
    <w:rsid w:val="006552C0"/>
    <w:rsid w:val="006653FE"/>
    <w:rsid w:val="006756A6"/>
    <w:rsid w:val="00682A12"/>
    <w:rsid w:val="006A0F7D"/>
    <w:rsid w:val="006A287B"/>
    <w:rsid w:val="006B3A3B"/>
    <w:rsid w:val="006B3C3E"/>
    <w:rsid w:val="006B4E47"/>
    <w:rsid w:val="006C4C06"/>
    <w:rsid w:val="006D0CA8"/>
    <w:rsid w:val="006D0E4E"/>
    <w:rsid w:val="006D247B"/>
    <w:rsid w:val="006F1F4C"/>
    <w:rsid w:val="006F2C11"/>
    <w:rsid w:val="00704FD9"/>
    <w:rsid w:val="007062DD"/>
    <w:rsid w:val="00711B66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00620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03D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2178"/>
    <w:rsid w:val="0095353F"/>
    <w:rsid w:val="00955EE2"/>
    <w:rsid w:val="00965638"/>
    <w:rsid w:val="00985F19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12463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0A57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0A54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8F9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21"/>
    <w:rsid w:val="00ED6A34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0326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character" w:customStyle="1" w:styleId="hgkelc">
    <w:name w:val="hgkelc"/>
    <w:rsid w:val="006B4E47"/>
    <w:rPr>
      <w:rFonts w:cs="Times New Roman"/>
    </w:rPr>
  </w:style>
  <w:style w:type="character" w:customStyle="1" w:styleId="rvts0">
    <w:name w:val="rvts0"/>
    <w:basedOn w:val="a0"/>
    <w:rsid w:val="006B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4014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42</cp:revision>
  <cp:lastPrinted>2024-08-07T05:21:00Z</cp:lastPrinted>
  <dcterms:created xsi:type="dcterms:W3CDTF">2023-07-26T05:27:00Z</dcterms:created>
  <dcterms:modified xsi:type="dcterms:W3CDTF">2024-08-13T06:56:00Z</dcterms:modified>
</cp:coreProperties>
</file>