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E60D024" w:rsidR="004F3127" w:rsidRDefault="00CB7D0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19.07.2024                                                                                                    №1686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32A4666F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0C2BEF08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5C548C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яку відмовилися забрати батьки,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bookmarkStart w:id="0" w:name="_Hlk172268588"/>
      <w:r w:rsidR="00027C35">
        <w:rPr>
          <w:sz w:val="28"/>
          <w:szCs w:val="28"/>
          <w:lang w:val="uk-UA"/>
        </w:rPr>
        <w:t>***** ************</w:t>
      </w:r>
      <w:r>
        <w:rPr>
          <w:sz w:val="28"/>
          <w:szCs w:val="28"/>
          <w:lang w:val="uk-UA"/>
        </w:rPr>
        <w:t xml:space="preserve">, </w:t>
      </w:r>
      <w:bookmarkEnd w:id="0"/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про що </w:t>
      </w:r>
      <w:r w:rsidR="005C548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5C548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5C548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1FE8B481" w14:textId="5B5EA396" w:rsidR="005C548C" w:rsidRPr="005C548C" w:rsidRDefault="00B3233A" w:rsidP="00D01112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 xml:space="preserve">***** ************ </w:t>
      </w:r>
      <w:r>
        <w:rPr>
          <w:sz w:val="28"/>
          <w:szCs w:val="28"/>
          <w:lang w:val="uk-UA"/>
        </w:rPr>
        <w:t xml:space="preserve">та </w:t>
      </w:r>
      <w:r w:rsidR="00027C35">
        <w:rPr>
          <w:sz w:val="28"/>
          <w:szCs w:val="28"/>
          <w:lang w:val="uk-UA"/>
        </w:rPr>
        <w:t xml:space="preserve">***** ***** *********, </w:t>
      </w:r>
      <w:r>
        <w:rPr>
          <w:sz w:val="28"/>
          <w:szCs w:val="28"/>
          <w:lang w:val="uk-UA"/>
        </w:rPr>
        <w:t xml:space="preserve"> проживають за адресою: Полтавська область, м. Кременчук, вул. </w:t>
      </w:r>
      <w:r w:rsidR="00027C35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</w:t>
      </w:r>
      <w:r w:rsidR="00382C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буд.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027C35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та  перебувають в зареєстрованому шлюбі</w:t>
      </w:r>
      <w:r w:rsidR="005C548C" w:rsidRPr="005C548C">
        <w:rPr>
          <w:sz w:val="28"/>
          <w:szCs w:val="28"/>
          <w:lang w:val="uk-UA" w:eastAsia="ar-SA"/>
        </w:rPr>
        <w:t xml:space="preserve"> (інформація</w:t>
      </w:r>
      <w:r w:rsidR="005C548C" w:rsidRPr="005C548C">
        <w:rPr>
          <w:bCs/>
          <w:sz w:val="28"/>
          <w:szCs w:val="28"/>
          <w:lang w:val="uk-UA" w:eastAsia="ar-SA"/>
        </w:rPr>
        <w:t xml:space="preserve"> відділу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</w:t>
      </w:r>
      <w:r w:rsidR="00D01112" w:rsidRPr="00D01112">
        <w:rPr>
          <w:sz w:val="28"/>
          <w:szCs w:val="28"/>
          <w:lang w:val="uk-UA" w:eastAsia="ar-SA"/>
        </w:rPr>
        <w:t xml:space="preserve"> </w:t>
      </w:r>
      <w:r w:rsidR="00D01112" w:rsidRPr="005C548C">
        <w:rPr>
          <w:sz w:val="28"/>
          <w:szCs w:val="28"/>
          <w:lang w:val="uk-UA" w:eastAsia="ar-SA"/>
        </w:rPr>
        <w:t>від 12.07.2024</w:t>
      </w:r>
      <w:r w:rsidR="005C548C" w:rsidRPr="005C548C">
        <w:rPr>
          <w:bCs/>
          <w:sz w:val="28"/>
          <w:szCs w:val="28"/>
          <w:lang w:val="uk-UA" w:eastAsia="ar-SA"/>
        </w:rPr>
        <w:t xml:space="preserve"> </w:t>
      </w:r>
      <w:r w:rsidR="005C548C" w:rsidRPr="005C548C">
        <w:rPr>
          <w:sz w:val="28"/>
          <w:szCs w:val="28"/>
          <w:lang w:val="uk-UA" w:eastAsia="ar-SA"/>
        </w:rPr>
        <w:t>№ 606/30.1-36).</w:t>
      </w:r>
    </w:p>
    <w:p w14:paraId="66C22FC6" w14:textId="6608429C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5C548C">
        <w:rPr>
          <w:sz w:val="28"/>
          <w:szCs w:val="28"/>
          <w:lang w:val="uk-UA"/>
        </w:rPr>
        <w:t>15.07.2024</w:t>
      </w:r>
      <w:r>
        <w:rPr>
          <w:sz w:val="28"/>
          <w:szCs w:val="28"/>
          <w:lang w:val="uk-UA"/>
        </w:rPr>
        <w:t xml:space="preserve"> № 01-32/</w:t>
      </w:r>
      <w:r w:rsidR="005C548C">
        <w:rPr>
          <w:sz w:val="28"/>
          <w:szCs w:val="28"/>
          <w:lang w:val="uk-UA"/>
        </w:rPr>
        <w:t>1166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</w:t>
      </w:r>
      <w:r w:rsidR="005C548C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від </w:t>
      </w:r>
      <w:r w:rsidR="005C548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5C548C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202</w:t>
      </w:r>
      <w:r w:rsidR="005C548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року), керуючись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22F5D438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lastRenderedPageBreak/>
        <w:t xml:space="preserve">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 управління Міністерства юстиції для реєстрації народження малолітньої дитини </w:t>
      </w:r>
      <w:r w:rsidR="005C548C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027C35">
        <w:rPr>
          <w:sz w:val="28"/>
          <w:szCs w:val="28"/>
          <w:lang w:val="uk-UA"/>
        </w:rPr>
        <w:t>**</w:t>
      </w:r>
      <w:r w:rsidR="005C548C"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 w:rsidR="005C548C"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 w:rsidR="005C54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у місті Кременчуці Полтавської області, вказавши:</w:t>
      </w:r>
    </w:p>
    <w:p w14:paraId="3EDCFA41" w14:textId="2AF1214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027C35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37C480AE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027C35">
        <w:rPr>
          <w:color w:val="000000"/>
          <w:sz w:val="28"/>
          <w:szCs w:val="28"/>
          <w:lang w:val="uk-UA"/>
        </w:rPr>
        <w:t>*******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4CBA9E7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027C35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4043EEF6" w14:textId="77777777" w:rsidR="00027C35" w:rsidRDefault="00B3233A" w:rsidP="00B3233A">
      <w:pPr>
        <w:ind w:left="9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027C35">
        <w:rPr>
          <w:sz w:val="28"/>
          <w:szCs w:val="28"/>
          <w:lang w:val="uk-UA"/>
        </w:rPr>
        <w:t xml:space="preserve">***** ***** *********,  </w:t>
      </w:r>
    </w:p>
    <w:p w14:paraId="2B0910F8" w14:textId="6A11E39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027C35">
        <w:rPr>
          <w:sz w:val="28"/>
          <w:szCs w:val="28"/>
          <w:lang w:val="uk-UA"/>
        </w:rPr>
        <w:t>***** ***** 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A421" w14:textId="77777777" w:rsidR="00BD6074" w:rsidRDefault="00BD6074" w:rsidP="00A217B7">
      <w:r>
        <w:separator/>
      </w:r>
    </w:p>
  </w:endnote>
  <w:endnote w:type="continuationSeparator" w:id="0">
    <w:p w14:paraId="51869C29" w14:textId="77777777" w:rsidR="00BD6074" w:rsidRDefault="00BD6074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98662" w14:textId="77777777" w:rsidR="00BD6074" w:rsidRDefault="00BD6074" w:rsidP="00A217B7">
      <w:r>
        <w:separator/>
      </w:r>
    </w:p>
  </w:footnote>
  <w:footnote w:type="continuationSeparator" w:id="0">
    <w:p w14:paraId="309788EA" w14:textId="77777777" w:rsidR="00BD6074" w:rsidRDefault="00BD6074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C35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661BF"/>
    <w:rsid w:val="001A22E8"/>
    <w:rsid w:val="001A5F57"/>
    <w:rsid w:val="001B3186"/>
    <w:rsid w:val="001C2666"/>
    <w:rsid w:val="001F4006"/>
    <w:rsid w:val="002041C8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373AC"/>
    <w:rsid w:val="006571CC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2A49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D6074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CB7D08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6020F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2024-07-18T12:54:00Z</cp:lastPrinted>
  <dcterms:created xsi:type="dcterms:W3CDTF">2024-07-22T07:26:00Z</dcterms:created>
  <dcterms:modified xsi:type="dcterms:W3CDTF">2024-07-22T07:26:00Z</dcterms:modified>
</cp:coreProperties>
</file>