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291F18" w:rsidRDefault="00291F18" w:rsidP="00D5046B">
      <w:pPr>
        <w:rPr>
          <w:b/>
          <w:sz w:val="28"/>
          <w:szCs w:val="28"/>
          <w:lang w:val="uk-UA"/>
        </w:rPr>
      </w:pPr>
      <w:r w:rsidRPr="00291F18">
        <w:rPr>
          <w:b/>
          <w:sz w:val="28"/>
          <w:szCs w:val="28"/>
          <w:lang w:val="uk-UA"/>
        </w:rPr>
        <w:t xml:space="preserve">02.05.2024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№ 983</w:t>
      </w: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C77045">
        <w:t>яке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r w:rsidR="00B63B9F">
        <w:t>-</w:t>
      </w:r>
      <w:proofErr w:type="spellEnd"/>
    </w:p>
    <w:p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AF21AF">
        <w:rPr>
          <w:sz w:val="28"/>
          <w:lang w:val="uk-UA"/>
        </w:rPr>
        <w:t>Розглянувши звернення</w:t>
      </w:r>
      <w:r w:rsidR="00372F1C" w:rsidRPr="00AF21AF">
        <w:rPr>
          <w:sz w:val="28"/>
          <w:lang w:val="uk-UA"/>
        </w:rPr>
        <w:t xml:space="preserve"> </w:t>
      </w:r>
      <w:proofErr w:type="spellStart"/>
      <w:r w:rsidR="004D058A" w:rsidRPr="00AF21AF">
        <w:rPr>
          <w:sz w:val="28"/>
          <w:lang w:val="uk-UA"/>
        </w:rPr>
        <w:t>ФОП</w:t>
      </w:r>
      <w:proofErr w:type="spellEnd"/>
      <w:r w:rsidR="004D058A" w:rsidRPr="00AF21AF">
        <w:rPr>
          <w:sz w:val="28"/>
          <w:lang w:val="uk-UA"/>
        </w:rPr>
        <w:t xml:space="preserve"> Богданової Катерини Олександрівни </w:t>
      </w:r>
      <w:r w:rsidR="008C1CD8" w:rsidRPr="00AF21AF">
        <w:rPr>
          <w:sz w:val="28"/>
          <w:lang w:val="uk-UA"/>
        </w:rPr>
        <w:t xml:space="preserve">від </w:t>
      </w:r>
      <w:r w:rsidR="003667C5" w:rsidRPr="00AF21AF">
        <w:rPr>
          <w:sz w:val="28"/>
          <w:lang w:val="uk-UA"/>
        </w:rPr>
        <w:t xml:space="preserve"> </w:t>
      </w:r>
      <w:r w:rsidR="00E63CCA" w:rsidRPr="00AF21AF">
        <w:rPr>
          <w:sz w:val="28"/>
          <w:lang w:val="uk-UA"/>
        </w:rPr>
        <w:t>22.04.2024</w:t>
      </w:r>
      <w:r w:rsidR="00345AB6" w:rsidRPr="00AF21AF">
        <w:rPr>
          <w:sz w:val="28"/>
          <w:lang w:val="uk-UA"/>
        </w:rPr>
        <w:t>, н</w:t>
      </w:r>
      <w:r w:rsidR="002F19EB" w:rsidRPr="00AF21AF">
        <w:rPr>
          <w:sz w:val="28"/>
          <w:lang w:val="uk-UA"/>
        </w:rPr>
        <w:t>а виконання</w:t>
      </w:r>
      <w:r w:rsidR="00E02B2F" w:rsidRPr="00AF21AF">
        <w:rPr>
          <w:sz w:val="28"/>
          <w:lang w:val="uk-UA"/>
        </w:rPr>
        <w:t xml:space="preserve"> </w:t>
      </w:r>
      <w:r w:rsidR="002F19EB" w:rsidRPr="00AF21AF">
        <w:rPr>
          <w:sz w:val="28"/>
          <w:lang w:val="uk-UA"/>
        </w:rPr>
        <w:t>п</w:t>
      </w:r>
      <w:r w:rsidR="00E02B2F" w:rsidRPr="00AF21AF">
        <w:rPr>
          <w:sz w:val="28"/>
          <w:lang w:val="uk-UA"/>
        </w:rPr>
        <w:t xml:space="preserve">п. 2.1 </w:t>
      </w:r>
      <w:r w:rsidR="00745E1B" w:rsidRPr="00AF21AF">
        <w:rPr>
          <w:sz w:val="28"/>
          <w:szCs w:val="28"/>
          <w:lang w:val="uk-UA"/>
        </w:rPr>
        <w:t>Порядку надання орендарю згоди</w:t>
      </w:r>
      <w:r w:rsidR="00745E1B">
        <w:rPr>
          <w:sz w:val="28"/>
          <w:szCs w:val="28"/>
          <w:lang w:val="uk-UA"/>
        </w:rPr>
        <w:t xml:space="preserve">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</w:t>
      </w:r>
      <w:proofErr w:type="spellStart"/>
      <w:r w:rsidR="00B63B9F">
        <w:rPr>
          <w:sz w:val="28"/>
          <w:szCs w:val="28"/>
          <w:lang w:val="uk-UA"/>
        </w:rPr>
        <w:t>поліпшень</w:t>
      </w:r>
      <w:proofErr w:type="spellEnd"/>
      <w:r w:rsidR="00B63B9F">
        <w:rPr>
          <w:sz w:val="28"/>
          <w:szCs w:val="28"/>
          <w:lang w:val="uk-UA"/>
        </w:rPr>
        <w:t xml:space="preserve">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AB22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4D058A">
        <w:t>104,5</w:t>
      </w:r>
      <w:r>
        <w:t xml:space="preserve"> </w:t>
      </w:r>
      <w:proofErr w:type="spellStart"/>
      <w:r>
        <w:t>кв.м</w:t>
      </w:r>
      <w:proofErr w:type="spellEnd"/>
      <w:r>
        <w:t xml:space="preserve"> за адресою: Полтавська область, м. Кременчук, </w:t>
      </w:r>
      <w:r w:rsidR="004D058A">
        <w:t>вул. Університетська</w:t>
      </w:r>
      <w:r w:rsidR="002A1889">
        <w:t xml:space="preserve">,  </w:t>
      </w:r>
      <w:r>
        <w:t xml:space="preserve">буд. </w:t>
      </w:r>
      <w:r w:rsidR="004D058A">
        <w:t>33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proofErr w:type="spellStart"/>
      <w:r w:rsidR="00905FCB">
        <w:rPr>
          <w:sz w:val="28"/>
          <w:szCs w:val="28"/>
          <w:lang w:val="uk-UA"/>
        </w:rPr>
        <w:t>поліпшень</w:t>
      </w:r>
      <w:proofErr w:type="spellEnd"/>
      <w:r w:rsidR="00905FCB">
        <w:rPr>
          <w:sz w:val="28"/>
          <w:szCs w:val="28"/>
          <w:lang w:val="uk-UA"/>
        </w:rPr>
        <w:t xml:space="preserve">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4D058A">
        <w:rPr>
          <w:sz w:val="28"/>
          <w:szCs w:val="28"/>
          <w:lang w:val="uk-UA"/>
        </w:rPr>
        <w:t>29 лютого</w:t>
      </w:r>
      <w:r>
        <w:rPr>
          <w:sz w:val="28"/>
          <w:szCs w:val="28"/>
          <w:lang w:val="uk-UA"/>
        </w:rPr>
        <w:t xml:space="preserve">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</w:t>
      </w:r>
      <w:r w:rsidR="004D058A">
        <w:rPr>
          <w:sz w:val="28"/>
          <w:szCs w:val="28"/>
          <w:lang w:val="uk-UA"/>
        </w:rPr>
        <w:t>260324</w:t>
      </w:r>
      <w:r>
        <w:rPr>
          <w:sz w:val="28"/>
          <w:szCs w:val="28"/>
          <w:lang w:val="uk-UA"/>
        </w:rPr>
        <w:t xml:space="preserve">-М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4D058A">
        <w:rPr>
          <w:sz w:val="28"/>
          <w:szCs w:val="28"/>
          <w:lang w:val="uk-UA"/>
        </w:rPr>
        <w:t>26 березня</w:t>
      </w:r>
      <w:r>
        <w:rPr>
          <w:sz w:val="28"/>
          <w:szCs w:val="28"/>
          <w:lang w:val="uk-UA"/>
        </w:rPr>
        <w:t xml:space="preserve">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E63CCA" w:rsidRPr="00E63CCA">
        <w:rPr>
          <w:sz w:val="28"/>
          <w:szCs w:val="28"/>
          <w:lang w:val="uk-UA"/>
        </w:rPr>
        <w:t>1355019</w:t>
      </w:r>
      <w:r w:rsidR="005A30FF" w:rsidRPr="00E63CCA">
        <w:rPr>
          <w:sz w:val="28"/>
          <w:szCs w:val="28"/>
          <w:lang w:val="uk-UA"/>
        </w:rPr>
        <w:t xml:space="preserve"> </w:t>
      </w:r>
      <w:r w:rsidR="00385567" w:rsidRPr="00E63CCA">
        <w:rPr>
          <w:sz w:val="28"/>
          <w:szCs w:val="28"/>
          <w:lang w:val="uk-UA"/>
        </w:rPr>
        <w:t>(</w:t>
      </w:r>
      <w:r w:rsidR="00E63CCA" w:rsidRPr="00E63CCA">
        <w:rPr>
          <w:sz w:val="28"/>
          <w:szCs w:val="28"/>
          <w:lang w:val="uk-UA"/>
        </w:rPr>
        <w:t>Один мільйон триста п’ятдесят п’ять тисяч дев’ятнадцять</w:t>
      </w:r>
      <w:r w:rsidR="005A30FF" w:rsidRPr="00E63CCA">
        <w:rPr>
          <w:sz w:val="28"/>
          <w:szCs w:val="28"/>
          <w:lang w:val="uk-UA"/>
        </w:rPr>
        <w:t>)</w:t>
      </w:r>
      <w:r w:rsidR="00596BBB" w:rsidRPr="00E63CCA">
        <w:rPr>
          <w:sz w:val="28"/>
          <w:szCs w:val="28"/>
          <w:lang w:val="uk-UA"/>
        </w:rPr>
        <w:t xml:space="preserve"> </w:t>
      </w:r>
      <w:r w:rsidR="00571039" w:rsidRPr="00E63CCA">
        <w:rPr>
          <w:sz w:val="28"/>
          <w:szCs w:val="28"/>
          <w:lang w:val="uk-UA"/>
        </w:rPr>
        <w:t>грн</w:t>
      </w:r>
      <w:r w:rsidR="00E02B2F" w:rsidRPr="00E63CCA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92" w:rsidRDefault="002D4A92">
      <w:r>
        <w:separator/>
      </w:r>
    </w:p>
  </w:endnote>
  <w:endnote w:type="continuationSeparator" w:id="0">
    <w:p w:rsidR="002D4A92" w:rsidRDefault="002D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81A94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81A94" w:rsidRPr="009B15C1">
      <w:rPr>
        <w:lang w:val="uk-UA"/>
      </w:rPr>
      <w:fldChar w:fldCharType="separate"/>
    </w:r>
    <w:r w:rsidR="00291F18">
      <w:rPr>
        <w:noProof/>
        <w:lang w:val="uk-UA"/>
      </w:rPr>
      <w:t>1</w:t>
    </w:r>
    <w:r w:rsidR="00281A94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92" w:rsidRDefault="002D4A92">
      <w:r>
        <w:separator/>
      </w:r>
    </w:p>
  </w:footnote>
  <w:footnote w:type="continuationSeparator" w:id="0">
    <w:p w:rsidR="002D4A92" w:rsidRDefault="002D4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3AF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0AB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9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DAA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1A94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1F18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8CC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A92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841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58A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5783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27C0E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40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33F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49D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127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2CC7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8B3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2FF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1AF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601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77045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2D2C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3CCA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EF7C41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E3D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9207-DCA2-4E0C-8969-8D6DA984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</cp:revision>
  <cp:lastPrinted>2024-04-22T12:37:00Z</cp:lastPrinted>
  <dcterms:created xsi:type="dcterms:W3CDTF">2024-05-03T10:36:00Z</dcterms:created>
  <dcterms:modified xsi:type="dcterms:W3CDTF">2024-05-03T10:38:00Z</dcterms:modified>
</cp:coreProperties>
</file>