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EF0F7A" w:rsidRDefault="00AE4A7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11.01.2024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55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EF0F7A" w:rsidRPr="00EF0F7A">
        <w:rPr>
          <w:color w:val="000000"/>
        </w:rPr>
        <w:t>8</w:t>
      </w:r>
      <w:r w:rsidR="000467B5">
        <w:rPr>
          <w:color w:val="000000"/>
        </w:rPr>
        <w:t xml:space="preserve">.01.2024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0D00EB">
        <w:rPr>
          <w:color w:val="000000"/>
        </w:rPr>
        <w:t>32</w:t>
      </w:r>
      <w:r w:rsidR="000467B5">
        <w:rPr>
          <w:color w:val="000000"/>
        </w:rPr>
        <w:t>/1</w:t>
      </w:r>
      <w:r w:rsidR="00EF0F7A" w:rsidRPr="00EF0F7A">
        <w:rPr>
          <w:color w:val="000000"/>
        </w:rPr>
        <w:t>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F20AE1" w:rsidRPr="00F20AE1">
        <w:rPr>
          <w:color w:val="000000"/>
        </w:rPr>
        <w:t xml:space="preserve"> </w:t>
      </w:r>
      <w:r w:rsidR="00F20AE1" w:rsidRPr="00630629">
        <w:rPr>
          <w:color w:val="000000"/>
        </w:rPr>
        <w:t>рішенням</w:t>
      </w:r>
      <w:r w:rsidR="00F20AE1">
        <w:rPr>
          <w:color w:val="000000"/>
        </w:rPr>
        <w:t>и</w:t>
      </w:r>
      <w:r w:rsidR="00F20AE1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F20AE1">
        <w:rPr>
          <w:color w:val="000000"/>
        </w:rPr>
        <w:t xml:space="preserve"> </w:t>
      </w:r>
      <w:r w:rsidR="00F20AE1" w:rsidRPr="00C03C6B">
        <w:rPr>
          <w:color w:val="000000"/>
        </w:rPr>
        <w:t xml:space="preserve">від </w:t>
      </w:r>
      <w:r w:rsidR="00F20AE1">
        <w:rPr>
          <w:color w:val="000000"/>
        </w:rPr>
        <w:t xml:space="preserve">  </w:t>
      </w:r>
      <w:r w:rsidR="00F20AE1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F20AE1">
        <w:rPr>
          <w:color w:val="000000"/>
        </w:rPr>
        <w:t xml:space="preserve">, </w:t>
      </w:r>
      <w:r w:rsidR="002F4B21">
        <w:rPr>
          <w:color w:val="000000"/>
        </w:rPr>
        <w:t xml:space="preserve">від  23 грудня </w:t>
      </w:r>
      <w:r w:rsidR="002F4B21" w:rsidRPr="00EB091B">
        <w:rPr>
          <w:color w:val="000000"/>
        </w:rPr>
        <w:t>20</w:t>
      </w:r>
      <w:r w:rsidR="002F4B21">
        <w:rPr>
          <w:color w:val="000000"/>
        </w:rPr>
        <w:t>22</w:t>
      </w:r>
      <w:r w:rsidR="002F4B21" w:rsidRPr="00EB091B">
        <w:rPr>
          <w:color w:val="000000"/>
        </w:rPr>
        <w:t xml:space="preserve"> </w:t>
      </w:r>
      <w:r w:rsidR="002F4B21">
        <w:rPr>
          <w:color w:val="000000"/>
        </w:rPr>
        <w:t>року «Про затвердження Комплексної п</w:t>
      </w:r>
      <w:r w:rsidR="002F4B21" w:rsidRPr="00F055AE">
        <w:rPr>
          <w:rFonts w:eastAsia="Times New Roman"/>
        </w:rPr>
        <w:t xml:space="preserve">рограми розвитку </w:t>
      </w:r>
      <w:r w:rsidR="002F4B21">
        <w:rPr>
          <w:rFonts w:eastAsia="Times New Roman"/>
        </w:rPr>
        <w:t xml:space="preserve">культури і туризму Кременчуцької міської територіальної громади на </w:t>
      </w:r>
      <w:r w:rsidR="00E44971">
        <w:rPr>
          <w:rFonts w:eastAsia="Times New Roman"/>
        </w:rPr>
        <w:t xml:space="preserve">             </w:t>
      </w:r>
      <w:r w:rsidR="002F4B21">
        <w:rPr>
          <w:rFonts w:eastAsia="Times New Roman"/>
        </w:rPr>
        <w:t>2022-2026 роки в новій редакції</w:t>
      </w:r>
      <w:r w:rsidR="002F4B21" w:rsidRPr="00F055AE">
        <w:rPr>
          <w:rFonts w:eastAsia="Times New Roman"/>
        </w:rPr>
        <w:t>»</w:t>
      </w:r>
      <w:r w:rsidR="00943909">
        <w:rPr>
          <w:rFonts w:eastAsia="Times New Roman"/>
        </w:rPr>
        <w:t xml:space="preserve">, </w:t>
      </w:r>
      <w:r w:rsidR="00943909" w:rsidRPr="006051D6">
        <w:rPr>
          <w:rFonts w:eastAsia="Times New Roman"/>
        </w:rPr>
        <w:t xml:space="preserve">від </w:t>
      </w:r>
      <w:r w:rsidR="00943909">
        <w:rPr>
          <w:rFonts w:eastAsia="Times New Roman"/>
        </w:rPr>
        <w:t xml:space="preserve"> </w:t>
      </w:r>
      <w:r w:rsidR="002C6B6D">
        <w:rPr>
          <w:rFonts w:eastAsia="Times New Roman"/>
        </w:rPr>
        <w:t>01</w:t>
      </w:r>
      <w:r w:rsidR="00943909" w:rsidRPr="006051D6">
        <w:rPr>
          <w:rFonts w:eastAsia="Times New Roman"/>
        </w:rPr>
        <w:t xml:space="preserve"> грудня 202</w:t>
      </w:r>
      <w:r w:rsidR="002C6B6D">
        <w:rPr>
          <w:rFonts w:eastAsia="Times New Roman"/>
        </w:rPr>
        <w:t>3</w:t>
      </w:r>
      <w:r w:rsidR="00943909" w:rsidRPr="006051D6">
        <w:rPr>
          <w:rFonts w:eastAsia="Times New Roman"/>
        </w:rPr>
        <w:t xml:space="preserve"> року «Про затвердження  Програми соціального забезпечення та соціального захисту населення Кременчуцької міської територіальної  громади  «Турбота» на   202</w:t>
      </w:r>
      <w:r w:rsidR="009370EF">
        <w:rPr>
          <w:rFonts w:eastAsia="Times New Roman"/>
        </w:rPr>
        <w:t>4</w:t>
      </w:r>
      <w:r w:rsidR="00943909" w:rsidRPr="006051D6">
        <w:rPr>
          <w:rFonts w:eastAsia="Times New Roman"/>
        </w:rPr>
        <w:t>-202</w:t>
      </w:r>
      <w:r w:rsidR="009370EF">
        <w:rPr>
          <w:rFonts w:eastAsia="Times New Roman"/>
        </w:rPr>
        <w:t>6</w:t>
      </w:r>
      <w:r w:rsidR="00943909" w:rsidRPr="006051D6">
        <w:rPr>
          <w:rFonts w:eastAsia="Times New Roman"/>
        </w:rPr>
        <w:t xml:space="preserve"> роки</w:t>
      </w:r>
      <w:r w:rsidR="002C6B6D">
        <w:rPr>
          <w:rFonts w:eastAsia="Times New Roman"/>
        </w:rPr>
        <w:t>»,</w:t>
      </w:r>
      <w:r w:rsidR="00B55657">
        <w:rPr>
          <w:rFonts w:eastAsia="Times New Roman"/>
        </w:rPr>
        <w:t xml:space="preserve"> від 15 грудня 2023 року «Про затвердження Програми економічного і соціального розвитку Кременчуцької міської територіальної громади на </w:t>
      </w:r>
      <w:r w:rsidR="00491F17">
        <w:rPr>
          <w:rFonts w:eastAsia="Times New Roman"/>
        </w:rPr>
        <w:t xml:space="preserve">         </w:t>
      </w:r>
      <w:r w:rsidR="00B55657">
        <w:rPr>
          <w:rFonts w:eastAsia="Times New Roman"/>
        </w:rPr>
        <w:t>2024 рік»</w:t>
      </w:r>
      <w:r w:rsidR="00C0503E">
        <w:rPr>
          <w:rFonts w:eastAsia="Times New Roman"/>
        </w:rPr>
        <w:t>, від 15 грудня 2023 року «</w:t>
      </w:r>
      <w:r w:rsidR="00C0503E">
        <w:t xml:space="preserve">Про внесення змін до рішення Кременчуцької міської ради Кременчуцького району Полтавської області від </w:t>
      </w:r>
      <w:r w:rsidR="00491F17">
        <w:t xml:space="preserve"> </w:t>
      </w:r>
      <w:r w:rsidR="00C0503E">
        <w:t xml:space="preserve">16 грудня 2021 року «Про затвердження Програми цифрової трансформації Кременчуцької міської територіальної громади на 2022 – 2025 роки» </w:t>
      </w:r>
      <w:r w:rsidR="00F20AE1">
        <w:rPr>
          <w:color w:val="000000"/>
        </w:rPr>
        <w:t>та</w:t>
      </w:r>
      <w:r>
        <w:rPr>
          <w:color w:val="000000"/>
        </w:rPr>
        <w:t xml:space="preserve"> </w:t>
      </w:r>
      <w:r w:rsidR="000D00EB">
        <w:rPr>
          <w:color w:val="000000"/>
        </w:rPr>
        <w:t xml:space="preserve">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</w:t>
      </w:r>
      <w:r w:rsidR="00491F17">
        <w:rPr>
          <w:color w:val="000000"/>
        </w:rPr>
        <w:t xml:space="preserve">       </w:t>
      </w:r>
      <w:r w:rsidRPr="00630629">
        <w:rPr>
          <w:color w:val="000000"/>
        </w:rPr>
        <w:t>22</w:t>
      </w:r>
      <w:r w:rsidR="009A3199">
        <w:rPr>
          <w:color w:val="000000"/>
        </w:rPr>
        <w:t xml:space="preserve"> </w:t>
      </w:r>
      <w:r w:rsidRPr="00630629">
        <w:rPr>
          <w:color w:val="000000"/>
        </w:rPr>
        <w:t>березня</w:t>
      </w:r>
      <w:r w:rsidR="009A3199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F4187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A3199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F0F7A" w:rsidRPr="00EF0F7A">
        <w:t>2</w:t>
      </w:r>
      <w:r w:rsidR="00EF0F7A">
        <w:rPr>
          <w:lang w:val="ru-RU"/>
        </w:rPr>
        <w:t> </w:t>
      </w:r>
      <w:r w:rsidR="00EF0F7A" w:rsidRPr="00EF0F7A">
        <w:t>511</w:t>
      </w:r>
      <w:r w:rsidR="00EF0F7A">
        <w:rPr>
          <w:lang w:val="ru-RU"/>
        </w:rPr>
        <w:t> </w:t>
      </w:r>
      <w:r w:rsidR="00EF0F7A" w:rsidRPr="00EF0F7A">
        <w:t xml:space="preserve">588 грн 83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505175">
        <w:t xml:space="preserve">на погашення кредиторської заборгованості </w:t>
      </w:r>
      <w:r w:rsidR="000F4187">
        <w:t>за 2023 рік, що виникла внаслідок недофінансування видатків за придбані товари та надані послуги</w:t>
      </w:r>
      <w:r w:rsidR="009A3199">
        <w:t>, з них:</w:t>
      </w:r>
    </w:p>
    <w:p w:rsidR="00B55657" w:rsidRDefault="009A3199" w:rsidP="00F92B00">
      <w:pPr>
        <w:tabs>
          <w:tab w:val="left" w:pos="567"/>
        </w:tabs>
        <w:jc w:val="both"/>
        <w:rPr>
          <w:szCs w:val="24"/>
        </w:rPr>
      </w:pPr>
      <w:r>
        <w:tab/>
      </w:r>
      <w:r w:rsidR="009B59DD">
        <w:t xml:space="preserve">- 1 208 785 грн 46 коп. по </w:t>
      </w:r>
      <w:r w:rsidR="00EF0F7A" w:rsidRPr="00EF0F7A">
        <w:t xml:space="preserve"> </w:t>
      </w:r>
      <w:r w:rsidR="000154D9" w:rsidRPr="00291E4B">
        <w:t>КПКВКМБ</w:t>
      </w:r>
      <w:r w:rsidR="000154D9" w:rsidRPr="00741D17">
        <w:t xml:space="preserve"> </w:t>
      </w:r>
      <w:r w:rsidR="000154D9" w:rsidRPr="00741D17">
        <w:rPr>
          <w:szCs w:val="24"/>
        </w:rPr>
        <w:t xml:space="preserve">0210150 </w:t>
      </w:r>
      <w:r w:rsidR="000154D9" w:rsidRPr="00741D17">
        <w:t>«</w:t>
      </w:r>
      <w:r w:rsidR="000154D9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B55657">
        <w:rPr>
          <w:szCs w:val="24"/>
        </w:rPr>
        <w:t>;</w:t>
      </w:r>
    </w:p>
    <w:p w:rsidR="00A87348" w:rsidRDefault="00B55657" w:rsidP="00F92B00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lastRenderedPageBreak/>
        <w:tab/>
        <w:t xml:space="preserve">- 732 332 грн 92 коп. </w:t>
      </w:r>
      <w:r>
        <w:t xml:space="preserve">по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>021</w:t>
      </w:r>
      <w:r>
        <w:rPr>
          <w:szCs w:val="24"/>
        </w:rPr>
        <w:t xml:space="preserve">3230 </w:t>
      </w:r>
      <w:r w:rsidR="00A87348" w:rsidRPr="00A87348">
        <w:rPr>
          <w:i/>
        </w:rPr>
        <w:t>«</w:t>
      </w:r>
      <w:r w:rsidR="00A87348" w:rsidRPr="00A87348">
        <w:rPr>
          <w:iCs/>
          <w:szCs w:val="24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A87348" w:rsidRPr="00A87348">
        <w:rPr>
          <w:szCs w:val="24"/>
        </w:rPr>
        <w:t>»</w:t>
      </w:r>
      <w:r w:rsidR="00A87348">
        <w:rPr>
          <w:szCs w:val="24"/>
        </w:rPr>
        <w:t>;</w:t>
      </w:r>
    </w:p>
    <w:p w:rsidR="0022188C" w:rsidRDefault="00A87348" w:rsidP="00F92B00">
      <w:pPr>
        <w:tabs>
          <w:tab w:val="left" w:pos="567"/>
        </w:tabs>
        <w:jc w:val="both"/>
      </w:pPr>
      <w:r>
        <w:rPr>
          <w:szCs w:val="24"/>
        </w:rPr>
        <w:tab/>
        <w:t xml:space="preserve">- </w:t>
      </w:r>
      <w:r w:rsidR="00477FE4">
        <w:rPr>
          <w:szCs w:val="24"/>
        </w:rPr>
        <w:t xml:space="preserve">156 262 грн 25 коп. </w:t>
      </w:r>
      <w:r w:rsidR="00477FE4">
        <w:t xml:space="preserve">по </w:t>
      </w:r>
      <w:r w:rsidR="00477FE4" w:rsidRPr="00291E4B">
        <w:t>КПКВКМБ</w:t>
      </w:r>
      <w:r w:rsidR="00477FE4" w:rsidRPr="00741D17">
        <w:t xml:space="preserve"> </w:t>
      </w:r>
      <w:r w:rsidR="00477FE4" w:rsidRPr="00741D17">
        <w:rPr>
          <w:szCs w:val="24"/>
        </w:rPr>
        <w:t>021</w:t>
      </w:r>
      <w:r w:rsidR="00477FE4">
        <w:rPr>
          <w:szCs w:val="24"/>
        </w:rPr>
        <w:t xml:space="preserve">4082 </w:t>
      </w:r>
      <w:r w:rsidR="00155A4D" w:rsidRPr="00291E4B">
        <w:t>«</w:t>
      </w:r>
      <w:r w:rsidR="00155A4D">
        <w:t>Інші заходи в галузі культури і мистецтва</w:t>
      </w:r>
      <w:r w:rsidR="00155A4D" w:rsidRPr="00291E4B">
        <w:t>»</w:t>
      </w:r>
      <w:r w:rsidR="0022188C">
        <w:t>;</w:t>
      </w:r>
    </w:p>
    <w:p w:rsidR="000F4187" w:rsidRPr="00EF0F7A" w:rsidRDefault="0022188C" w:rsidP="00F92B00">
      <w:pPr>
        <w:tabs>
          <w:tab w:val="left" w:pos="567"/>
        </w:tabs>
        <w:jc w:val="both"/>
      </w:pPr>
      <w:r>
        <w:tab/>
        <w:t xml:space="preserve">- 414 208 грн 20 коп. по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>021</w:t>
      </w:r>
      <w:r>
        <w:rPr>
          <w:szCs w:val="24"/>
        </w:rPr>
        <w:t xml:space="preserve">7330 </w:t>
      </w:r>
      <w:r w:rsidR="00B0524F">
        <w:rPr>
          <w:szCs w:val="24"/>
        </w:rPr>
        <w:t>«Будівництво інших об’єктів комунальної власності»</w:t>
      </w:r>
      <w:r w:rsidR="00EF0F7A" w:rsidRPr="00EF0F7A">
        <w:t>.</w:t>
      </w:r>
    </w:p>
    <w:p w:rsidR="004742D3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D4C43">
        <w:rPr>
          <w:color w:val="000000"/>
        </w:rPr>
        <w:t>затвердити</w:t>
      </w:r>
      <w:r w:rsidR="00951538">
        <w:rPr>
          <w:color w:val="000000"/>
        </w:rPr>
        <w:t xml:space="preserve"> </w:t>
      </w:r>
      <w:r w:rsidRPr="00871602">
        <w:t>паспорт</w:t>
      </w:r>
      <w:r w:rsidR="001D4C43">
        <w:t>и</w:t>
      </w:r>
      <w:r w:rsidRPr="00871602">
        <w:t xml:space="preserve"> бюджетн</w:t>
      </w:r>
      <w:r w:rsidR="001D4C43">
        <w:t>их</w:t>
      </w:r>
      <w:r w:rsidRPr="00871602">
        <w:t xml:space="preserve"> програм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24079C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</w:t>
      </w:r>
      <w:r w:rsidR="0024079C">
        <w:rPr>
          <w:color w:val="000000"/>
        </w:rPr>
        <w:t xml:space="preserve">Начальнику управління економіки виконавчого комітету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Здоймі</w:t>
      </w:r>
      <w:proofErr w:type="spellEnd"/>
      <w:r w:rsidR="0024079C">
        <w:rPr>
          <w:color w:val="000000"/>
        </w:rPr>
        <w:t xml:space="preserve"> М.В. на черговій сесії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внести</w:t>
      </w:r>
      <w:proofErr w:type="spellEnd"/>
      <w:r w:rsidR="0024079C">
        <w:rPr>
          <w:color w:val="000000"/>
        </w:rPr>
        <w:t xml:space="preserve"> відповідні зміни до Програми економічного і соціального розвитку Кременчуцької міської територіальної громади на 2024 рік.</w:t>
      </w:r>
    </w:p>
    <w:p w:rsidR="00537915" w:rsidRPr="00DD0441" w:rsidRDefault="0024079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4079C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B77B3B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sectPr w:rsidR="0004364D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3B" w:rsidRDefault="00F62A3B">
      <w:r>
        <w:separator/>
      </w:r>
    </w:p>
  </w:endnote>
  <w:endnote w:type="continuationSeparator" w:id="0">
    <w:p w:rsidR="00F62A3B" w:rsidRDefault="00F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E4A7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E4A7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3B" w:rsidRDefault="00F62A3B">
      <w:r>
        <w:separator/>
      </w:r>
    </w:p>
  </w:footnote>
  <w:footnote w:type="continuationSeparator" w:id="0">
    <w:p w:rsidR="00F62A3B" w:rsidRDefault="00F62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4D9"/>
    <w:rsid w:val="0001724A"/>
    <w:rsid w:val="000177B4"/>
    <w:rsid w:val="00023EFA"/>
    <w:rsid w:val="00033423"/>
    <w:rsid w:val="0004364D"/>
    <w:rsid w:val="00045E49"/>
    <w:rsid w:val="000467B5"/>
    <w:rsid w:val="0005179D"/>
    <w:rsid w:val="00052727"/>
    <w:rsid w:val="000562DB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74C4"/>
    <w:rsid w:val="00155A4D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2EC"/>
    <w:rsid w:val="001D035C"/>
    <w:rsid w:val="001D4C43"/>
    <w:rsid w:val="001D758F"/>
    <w:rsid w:val="001E3043"/>
    <w:rsid w:val="001E6B30"/>
    <w:rsid w:val="002048AD"/>
    <w:rsid w:val="00205945"/>
    <w:rsid w:val="00212191"/>
    <w:rsid w:val="00216A52"/>
    <w:rsid w:val="0021758C"/>
    <w:rsid w:val="0022188C"/>
    <w:rsid w:val="00224475"/>
    <w:rsid w:val="00236EEE"/>
    <w:rsid w:val="0024079C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6B6D"/>
    <w:rsid w:val="002C750F"/>
    <w:rsid w:val="002E311B"/>
    <w:rsid w:val="002E4968"/>
    <w:rsid w:val="002E5069"/>
    <w:rsid w:val="002F0013"/>
    <w:rsid w:val="002F3701"/>
    <w:rsid w:val="002F4B2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77FE4"/>
    <w:rsid w:val="00483BEB"/>
    <w:rsid w:val="00491186"/>
    <w:rsid w:val="00491F17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B7BF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70EF"/>
    <w:rsid w:val="00943909"/>
    <w:rsid w:val="0094477A"/>
    <w:rsid w:val="009510E5"/>
    <w:rsid w:val="00951538"/>
    <w:rsid w:val="00951D17"/>
    <w:rsid w:val="00955EE2"/>
    <w:rsid w:val="00965638"/>
    <w:rsid w:val="0097375E"/>
    <w:rsid w:val="00983EC8"/>
    <w:rsid w:val="00985F19"/>
    <w:rsid w:val="009A2266"/>
    <w:rsid w:val="009A3199"/>
    <w:rsid w:val="009B59DD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C5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348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A75"/>
    <w:rsid w:val="00AE5FB9"/>
    <w:rsid w:val="00AE6360"/>
    <w:rsid w:val="00AF0184"/>
    <w:rsid w:val="00AF3520"/>
    <w:rsid w:val="00AF3860"/>
    <w:rsid w:val="00B01F54"/>
    <w:rsid w:val="00B0524F"/>
    <w:rsid w:val="00B056DE"/>
    <w:rsid w:val="00B06C3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5657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0503E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538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4D2"/>
    <w:rsid w:val="00CA7A16"/>
    <w:rsid w:val="00CB30FC"/>
    <w:rsid w:val="00CD1DAA"/>
    <w:rsid w:val="00CD287C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7BC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0F70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4971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0F7A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AE1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2A3B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2558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36</cp:revision>
  <cp:lastPrinted>2024-01-10T07:46:00Z</cp:lastPrinted>
  <dcterms:created xsi:type="dcterms:W3CDTF">2024-01-09T07:22:00Z</dcterms:created>
  <dcterms:modified xsi:type="dcterms:W3CDTF">2024-01-12T06:42:00Z</dcterms:modified>
</cp:coreProperties>
</file>