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A3C0F" w14:textId="77777777" w:rsidR="0023199D" w:rsidRPr="00BE04CD" w:rsidRDefault="00C33B70">
      <w:pPr>
        <w:tabs>
          <w:tab w:val="left" w:pos="7088"/>
        </w:tabs>
        <w:spacing w:after="0" w:line="240" w:lineRule="auto"/>
        <w:ind w:left="10632"/>
        <w:rPr>
          <w:rFonts w:ascii="Times New Roman" w:hAnsi="Times New Roman" w:cs="Times New Roman"/>
          <w:b/>
          <w:sz w:val="28"/>
          <w:szCs w:val="28"/>
        </w:rPr>
      </w:pPr>
      <w:r w:rsidRPr="00BE04CD">
        <w:rPr>
          <w:rFonts w:ascii="Times New Roman" w:hAnsi="Times New Roman" w:cs="Times New Roman"/>
          <w:b/>
          <w:sz w:val="28"/>
          <w:szCs w:val="28"/>
        </w:rPr>
        <w:t xml:space="preserve">Додаток </w:t>
      </w:r>
    </w:p>
    <w:p w14:paraId="46410DD7" w14:textId="77777777" w:rsidR="001B35AF" w:rsidRPr="00BE04CD" w:rsidRDefault="00C33B70">
      <w:pPr>
        <w:spacing w:after="0" w:line="240" w:lineRule="auto"/>
        <w:ind w:left="10632"/>
        <w:rPr>
          <w:rFonts w:ascii="Times New Roman" w:hAnsi="Times New Roman" w:cs="Times New Roman"/>
          <w:b/>
          <w:sz w:val="28"/>
          <w:szCs w:val="28"/>
        </w:rPr>
      </w:pPr>
      <w:r w:rsidRPr="00BE04CD">
        <w:rPr>
          <w:rFonts w:ascii="Times New Roman" w:hAnsi="Times New Roman" w:cs="Times New Roman"/>
          <w:b/>
          <w:sz w:val="28"/>
          <w:szCs w:val="28"/>
        </w:rPr>
        <w:t>до р</w:t>
      </w:r>
      <w:r w:rsidR="001B35AF" w:rsidRPr="00BE04CD">
        <w:rPr>
          <w:rFonts w:ascii="Times New Roman" w:hAnsi="Times New Roman" w:cs="Times New Roman"/>
          <w:b/>
          <w:sz w:val="28"/>
          <w:szCs w:val="28"/>
        </w:rPr>
        <w:t>ішення виконавчого комітету</w:t>
      </w:r>
    </w:p>
    <w:p w14:paraId="1A99107E" w14:textId="77777777" w:rsidR="001B35AF" w:rsidRPr="00BE04CD" w:rsidRDefault="001B35AF">
      <w:pPr>
        <w:spacing w:after="0" w:line="240" w:lineRule="auto"/>
        <w:ind w:left="10632"/>
        <w:rPr>
          <w:rFonts w:ascii="Times New Roman" w:hAnsi="Times New Roman" w:cs="Times New Roman"/>
          <w:b/>
          <w:sz w:val="28"/>
          <w:szCs w:val="28"/>
        </w:rPr>
      </w:pPr>
      <w:r w:rsidRPr="00BE04CD">
        <w:rPr>
          <w:rFonts w:ascii="Times New Roman" w:hAnsi="Times New Roman" w:cs="Times New Roman"/>
          <w:b/>
          <w:sz w:val="28"/>
          <w:szCs w:val="28"/>
        </w:rPr>
        <w:t>Кременчуцької міської ради</w:t>
      </w:r>
    </w:p>
    <w:p w14:paraId="33053B75" w14:textId="77777777" w:rsidR="001B35AF" w:rsidRPr="00BE04CD" w:rsidRDefault="001B35AF">
      <w:pPr>
        <w:spacing w:after="0" w:line="240" w:lineRule="auto"/>
        <w:ind w:left="10632"/>
        <w:rPr>
          <w:rFonts w:ascii="Times New Roman" w:hAnsi="Times New Roman" w:cs="Times New Roman"/>
          <w:b/>
          <w:sz w:val="28"/>
          <w:szCs w:val="28"/>
        </w:rPr>
      </w:pPr>
      <w:r w:rsidRPr="00BE04CD">
        <w:rPr>
          <w:rFonts w:ascii="Times New Roman" w:hAnsi="Times New Roman" w:cs="Times New Roman"/>
          <w:b/>
          <w:sz w:val="28"/>
          <w:szCs w:val="28"/>
        </w:rPr>
        <w:t>Кременчуцького району</w:t>
      </w:r>
    </w:p>
    <w:p w14:paraId="283EDDA6" w14:textId="53EF510A" w:rsidR="0023199D" w:rsidRPr="00BE04CD" w:rsidRDefault="001B35AF">
      <w:pPr>
        <w:spacing w:after="0" w:line="240" w:lineRule="auto"/>
        <w:ind w:left="10632"/>
        <w:rPr>
          <w:rFonts w:ascii="Times New Roman" w:hAnsi="Times New Roman" w:cs="Times New Roman"/>
          <w:b/>
          <w:sz w:val="28"/>
          <w:szCs w:val="28"/>
        </w:rPr>
      </w:pPr>
      <w:r w:rsidRPr="00BE04CD">
        <w:rPr>
          <w:rFonts w:ascii="Times New Roman" w:hAnsi="Times New Roman" w:cs="Times New Roman"/>
          <w:b/>
          <w:sz w:val="28"/>
          <w:szCs w:val="28"/>
        </w:rPr>
        <w:t>Полтавської області</w:t>
      </w:r>
      <w:r w:rsidR="00C33B70" w:rsidRPr="00BE04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EC9E6C0" w14:textId="77777777" w:rsidR="0023199D" w:rsidRPr="00EF6DF8" w:rsidRDefault="0023199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72A60520" w14:textId="77777777" w:rsidR="0023199D" w:rsidRPr="00EF6DF8" w:rsidRDefault="0023199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661F915C" w14:textId="77777777" w:rsidR="0023199D" w:rsidRPr="00EF6DF8" w:rsidRDefault="0023199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6418769F" w14:textId="77777777" w:rsidR="0023199D" w:rsidRPr="00BE04CD" w:rsidRDefault="00C33B7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/>
        </w:rPr>
      </w:pPr>
      <w:r w:rsidRPr="00BE04CD">
        <w:rPr>
          <w:rFonts w:ascii="Times New Roman" w:hAnsi="Times New Roman" w:cs="Times New Roman"/>
          <w:color w:val="000000"/>
        </w:rPr>
        <w:t>План дій</w:t>
      </w:r>
    </w:p>
    <w:p w14:paraId="198BA9CD" w14:textId="4E6B9958" w:rsidR="0023199D" w:rsidRPr="00BE04CD" w:rsidRDefault="00C33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4CD">
        <w:rPr>
          <w:rFonts w:ascii="Times New Roman" w:hAnsi="Times New Roman" w:cs="Times New Roman"/>
          <w:b/>
          <w:sz w:val="28"/>
          <w:szCs w:val="28"/>
        </w:rPr>
        <w:t xml:space="preserve">із запобігання та протидії домашньому насильству і насильству за ознакою статі </w:t>
      </w:r>
    </w:p>
    <w:p w14:paraId="1DFDD080" w14:textId="5C367A48" w:rsidR="0023199D" w:rsidRPr="00BE04CD" w:rsidRDefault="00C33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4CD">
        <w:rPr>
          <w:rFonts w:ascii="Times New Roman" w:hAnsi="Times New Roman" w:cs="Times New Roman"/>
          <w:b/>
          <w:sz w:val="28"/>
          <w:szCs w:val="28"/>
        </w:rPr>
        <w:t xml:space="preserve">на території Кременчуцької міської територіальної громади </w:t>
      </w:r>
      <w:r w:rsidR="001B35AF" w:rsidRPr="00BE04CD">
        <w:rPr>
          <w:rFonts w:ascii="Times New Roman" w:hAnsi="Times New Roman" w:cs="Times New Roman"/>
          <w:b/>
          <w:sz w:val="28"/>
          <w:szCs w:val="28"/>
        </w:rPr>
        <w:t>на 2023 – 202</w:t>
      </w:r>
      <w:r w:rsidR="00A8369E" w:rsidRPr="00A8369E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1B35AF" w:rsidRPr="00BE04CD">
        <w:rPr>
          <w:rFonts w:ascii="Times New Roman" w:hAnsi="Times New Roman" w:cs="Times New Roman"/>
          <w:b/>
          <w:sz w:val="28"/>
          <w:szCs w:val="28"/>
        </w:rPr>
        <w:t xml:space="preserve"> роки</w:t>
      </w:r>
    </w:p>
    <w:p w14:paraId="2D348CBA" w14:textId="77777777" w:rsidR="0023199D" w:rsidRPr="00EF6DF8" w:rsidRDefault="002319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20"/>
        <w:tblW w:w="153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5"/>
        <w:gridCol w:w="4262"/>
        <w:gridCol w:w="3969"/>
        <w:gridCol w:w="1742"/>
        <w:gridCol w:w="2268"/>
        <w:gridCol w:w="12"/>
      </w:tblGrid>
      <w:tr w:rsidR="0023199D" w:rsidRPr="00EF6DF8" w14:paraId="71289177" w14:textId="77777777">
        <w:trPr>
          <w:gridAfter w:val="1"/>
          <w:wAfter w:w="12" w:type="dxa"/>
          <w:trHeight w:val="1907"/>
        </w:trPr>
        <w:tc>
          <w:tcPr>
            <w:tcW w:w="3076" w:type="dxa"/>
            <w:vAlign w:val="center"/>
          </w:tcPr>
          <w:p w14:paraId="54078752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b/>
                <w:sz w:val="26"/>
                <w:szCs w:val="26"/>
              </w:rPr>
              <w:t>Цілі (конкретна, вимірювана, досяжна, актуальна, обмежена терміном).</w:t>
            </w:r>
          </w:p>
          <w:p w14:paraId="3FDF4721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b/>
                <w:sz w:val="26"/>
                <w:szCs w:val="26"/>
              </w:rPr>
              <w:t>Індикатори досягнення</w:t>
            </w:r>
          </w:p>
        </w:tc>
        <w:tc>
          <w:tcPr>
            <w:tcW w:w="4262" w:type="dxa"/>
            <w:vAlign w:val="center"/>
          </w:tcPr>
          <w:p w14:paraId="73B89DDE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Заходи, необхідні для досягнення </w:t>
            </w:r>
          </w:p>
          <w:p w14:paraId="0C8D4889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b/>
                <w:sz w:val="26"/>
                <w:szCs w:val="26"/>
              </w:rPr>
              <w:t>цілей в громаді</w:t>
            </w:r>
          </w:p>
        </w:tc>
        <w:tc>
          <w:tcPr>
            <w:tcW w:w="3969" w:type="dxa"/>
            <w:vAlign w:val="center"/>
          </w:tcPr>
          <w:p w14:paraId="23245F0D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Координатор заходів </w:t>
            </w:r>
          </w:p>
          <w:p w14:paraId="455F40CD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b/>
                <w:sz w:val="26"/>
                <w:szCs w:val="26"/>
              </w:rPr>
              <w:t>і залучені суб’єкти</w:t>
            </w:r>
          </w:p>
        </w:tc>
        <w:tc>
          <w:tcPr>
            <w:tcW w:w="1742" w:type="dxa"/>
            <w:vAlign w:val="center"/>
          </w:tcPr>
          <w:p w14:paraId="7245D275" w14:textId="77777777" w:rsidR="0023199D" w:rsidRPr="00EF6DF8" w:rsidRDefault="00C33B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b/>
                <w:sz w:val="26"/>
                <w:szCs w:val="26"/>
              </w:rPr>
              <w:t>Строк виконання</w:t>
            </w:r>
          </w:p>
        </w:tc>
        <w:tc>
          <w:tcPr>
            <w:tcW w:w="2268" w:type="dxa"/>
            <w:vAlign w:val="center"/>
          </w:tcPr>
          <w:p w14:paraId="7BA7D879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b/>
                <w:sz w:val="26"/>
                <w:szCs w:val="26"/>
              </w:rPr>
              <w:t>Джерела необхідних ресурсів (по кожному із залучених суб’єктів): наявні та можливі</w:t>
            </w:r>
          </w:p>
        </w:tc>
      </w:tr>
      <w:tr w:rsidR="0023199D" w:rsidRPr="00EF6DF8" w14:paraId="7AD1CC76" w14:textId="77777777">
        <w:tc>
          <w:tcPr>
            <w:tcW w:w="15329" w:type="dxa"/>
            <w:gridSpan w:val="6"/>
            <w:vAlign w:val="center"/>
          </w:tcPr>
          <w:p w14:paraId="3C6177A5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b/>
                <w:sz w:val="26"/>
                <w:szCs w:val="26"/>
              </w:rPr>
              <w:t>Політика.</w:t>
            </w:r>
          </w:p>
          <w:p w14:paraId="0237C0B3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Система міжвідомчого скоординованого реагування на випадки насильства </w:t>
            </w:r>
          </w:p>
          <w:p w14:paraId="2FE838A5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побудована, суб’єкти належним чином реагують на кожен випадок</w:t>
            </w:r>
          </w:p>
        </w:tc>
      </w:tr>
      <w:tr w:rsidR="0023199D" w:rsidRPr="00EF6DF8" w14:paraId="739B9547" w14:textId="77777777">
        <w:trPr>
          <w:gridAfter w:val="1"/>
          <w:wAfter w:w="12" w:type="dxa"/>
        </w:trPr>
        <w:tc>
          <w:tcPr>
            <w:tcW w:w="3076" w:type="dxa"/>
            <w:vMerge w:val="restart"/>
            <w:vAlign w:val="center"/>
          </w:tcPr>
          <w:p w14:paraId="5D9DB663" w14:textId="77777777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b/>
                <w:sz w:val="26"/>
                <w:szCs w:val="26"/>
              </w:rPr>
              <w:t>Ціль 1.</w:t>
            </w:r>
          </w:p>
          <w:p w14:paraId="066AE6FC" w14:textId="636AB9A7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Функціонування системи міжвідомчого </w:t>
            </w:r>
            <w:proofErr w:type="spellStart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скоордино</w:t>
            </w:r>
            <w:proofErr w:type="spellEnd"/>
            <w:r w:rsidR="00DD3F85" w:rsidRPr="00DD3F8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proofErr w:type="spellStart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ваного</w:t>
            </w:r>
            <w:proofErr w:type="spellEnd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реагування на випадки насильства та забезпечення належного реагування на них на території Кременчуцької міської територіальної громади</w:t>
            </w:r>
          </w:p>
        </w:tc>
        <w:tc>
          <w:tcPr>
            <w:tcW w:w="4262" w:type="dxa"/>
            <w:vAlign w:val="center"/>
          </w:tcPr>
          <w:p w14:paraId="4E2BFE0E" w14:textId="655FF99D" w:rsidR="0023199D" w:rsidRPr="00EF6DF8" w:rsidRDefault="00C33B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1.1. Проведення засідань </w:t>
            </w:r>
            <w:proofErr w:type="spellStart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Міжвідом</w:t>
            </w:r>
            <w:r w:rsidR="00DD3F85" w:rsidRPr="00DD3F8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чої</w:t>
            </w:r>
            <w:proofErr w:type="spellEnd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робочої групи з питань координації дій щодо запобігання та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протидії домашньому насильству і насильству за ознакою статі при Міжвідомчій координаційній раді з ґендерних питань та проблем сім’ї при виконавчому комітеті Кремен</w:t>
            </w:r>
            <w:r w:rsidR="00DD3F85" w:rsidRPr="00DD3F8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чуцької</w:t>
            </w:r>
            <w:proofErr w:type="spellEnd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 </w:t>
            </w:r>
            <w:proofErr w:type="spellStart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Кременчуць</w:t>
            </w:r>
            <w:proofErr w:type="spellEnd"/>
            <w:r w:rsidR="00DD3F85" w:rsidRPr="00DD3F8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кого району Полтавської області</w:t>
            </w:r>
          </w:p>
        </w:tc>
        <w:tc>
          <w:tcPr>
            <w:tcW w:w="3969" w:type="dxa"/>
            <w:vAlign w:val="center"/>
          </w:tcPr>
          <w:p w14:paraId="08BE34E2" w14:textId="706DAD3A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Департамент у справах сімей та дітей Кременчуцької міської ради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Кременчуцького району</w:t>
            </w:r>
            <w:r w:rsidR="00765D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65D05">
              <w:rPr>
                <w:rFonts w:ascii="Times New Roman" w:hAnsi="Times New Roman" w:cs="Times New Roman"/>
                <w:sz w:val="26"/>
                <w:szCs w:val="26"/>
              </w:rPr>
              <w:t>Полтав-ської</w:t>
            </w:r>
            <w:proofErr w:type="spellEnd"/>
            <w:r w:rsidR="00765D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області</w:t>
            </w:r>
          </w:p>
        </w:tc>
        <w:tc>
          <w:tcPr>
            <w:tcW w:w="1742" w:type="dxa"/>
            <w:vAlign w:val="center"/>
          </w:tcPr>
          <w:p w14:paraId="03FF74C2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Щомісячно</w:t>
            </w:r>
          </w:p>
        </w:tc>
        <w:tc>
          <w:tcPr>
            <w:tcW w:w="2268" w:type="dxa"/>
            <w:vAlign w:val="center"/>
          </w:tcPr>
          <w:p w14:paraId="7A2EE1DB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Не потребує фінансування</w:t>
            </w:r>
          </w:p>
        </w:tc>
      </w:tr>
      <w:tr w:rsidR="0023199D" w:rsidRPr="00EF6DF8" w14:paraId="7AE54778" w14:textId="77777777">
        <w:trPr>
          <w:gridAfter w:val="1"/>
          <w:wAfter w:w="12" w:type="dxa"/>
        </w:trPr>
        <w:tc>
          <w:tcPr>
            <w:tcW w:w="3076" w:type="dxa"/>
            <w:vMerge/>
            <w:vAlign w:val="center"/>
          </w:tcPr>
          <w:p w14:paraId="32BAB569" w14:textId="77777777" w:rsidR="0023199D" w:rsidRPr="00EF6DF8" w:rsidRDefault="00231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2" w:type="dxa"/>
          </w:tcPr>
          <w:p w14:paraId="3FCE5749" w14:textId="08098CA4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1.2. Актуалізація даних в </w:t>
            </w:r>
            <w:proofErr w:type="spellStart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інформа</w:t>
            </w:r>
            <w:r w:rsidR="00DD3F85" w:rsidRPr="00DD3F8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ційній</w:t>
            </w:r>
            <w:proofErr w:type="spellEnd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базі даних уповноважених спеціалістів з числа працівників закладів освіти для проведення невідкладних заходів реагування у разі виявлення фактів насильства та/або отримання заяв/повідомлень від постраждалої особи/інших осіб та спеціалістів охорони здоров’я, визначених для координації заходів щодо постраждалих осіб від домашнього насильства і насильства за ознакою статі при Міжвідомчій координаційній раді з ґендерних питань та проблем сім’ї при виконавчому комітеті </w:t>
            </w:r>
            <w:proofErr w:type="spellStart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Кременчу</w:t>
            </w:r>
            <w:r w:rsidR="00DD3F85" w:rsidRPr="00DD3F8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цької</w:t>
            </w:r>
            <w:proofErr w:type="spellEnd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 Кременчуцького району Полтавської області</w:t>
            </w:r>
          </w:p>
        </w:tc>
        <w:tc>
          <w:tcPr>
            <w:tcW w:w="3969" w:type="dxa"/>
            <w:vAlign w:val="center"/>
          </w:tcPr>
          <w:p w14:paraId="69F752B3" w14:textId="39E5D900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Департамент у справах сімей та дітей Кременчуцької міської ради Кременчуцького району</w:t>
            </w:r>
            <w:r w:rsidR="00765D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65D05" w:rsidRPr="00EF6DF8">
              <w:rPr>
                <w:rFonts w:ascii="Times New Roman" w:hAnsi="Times New Roman" w:cs="Times New Roman"/>
                <w:sz w:val="26"/>
                <w:szCs w:val="26"/>
              </w:rPr>
              <w:t>Полтав</w:t>
            </w:r>
            <w:r w:rsidR="00765D05">
              <w:rPr>
                <w:rFonts w:ascii="Times New Roman" w:hAnsi="Times New Roman" w:cs="Times New Roman"/>
                <w:sz w:val="26"/>
                <w:szCs w:val="26"/>
              </w:rPr>
              <w:t>-ської</w:t>
            </w:r>
            <w:proofErr w:type="spellEnd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області;</w:t>
            </w:r>
          </w:p>
          <w:p w14:paraId="502C8C4C" w14:textId="3BB8C956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765D05">
              <w:rPr>
                <w:rFonts w:ascii="Times New Roman" w:hAnsi="Times New Roman" w:cs="Times New Roman"/>
                <w:sz w:val="26"/>
                <w:szCs w:val="26"/>
              </w:rPr>
              <w:t xml:space="preserve">епартамент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освіти</w:t>
            </w:r>
            <w:r w:rsidR="00765D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65D05">
              <w:rPr>
                <w:rFonts w:ascii="Times New Roman" w:hAnsi="Times New Roman" w:cs="Times New Roman"/>
                <w:sz w:val="26"/>
                <w:szCs w:val="26"/>
              </w:rPr>
              <w:t>Кременчу</w:t>
            </w:r>
            <w:r w:rsidR="00217E9F">
              <w:rPr>
                <w:rFonts w:ascii="Times New Roman" w:hAnsi="Times New Roman" w:cs="Times New Roman"/>
                <w:sz w:val="26"/>
                <w:szCs w:val="26"/>
              </w:rPr>
              <w:t>ць</w:t>
            </w:r>
            <w:r w:rsidR="00765D0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17E9F">
              <w:rPr>
                <w:rFonts w:ascii="Times New Roman" w:hAnsi="Times New Roman" w:cs="Times New Roman"/>
                <w:sz w:val="26"/>
                <w:szCs w:val="26"/>
              </w:rPr>
              <w:t>кої</w:t>
            </w:r>
            <w:proofErr w:type="spellEnd"/>
            <w:r w:rsidR="00217E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міської ради Кременчуцького району Полтавської області;</w:t>
            </w:r>
          </w:p>
          <w:p w14:paraId="580F0F55" w14:textId="66D2C0FA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Департамент охорони здоров’я Кременчуцької міської ради</w:t>
            </w:r>
            <w:r w:rsidR="00DE0D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Кременчуцького району</w:t>
            </w:r>
            <w:r w:rsidR="00DE0D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E0D56">
              <w:rPr>
                <w:rFonts w:ascii="Times New Roman" w:hAnsi="Times New Roman" w:cs="Times New Roman"/>
                <w:sz w:val="26"/>
                <w:szCs w:val="26"/>
              </w:rPr>
              <w:t>Полтав</w:t>
            </w:r>
            <w:proofErr w:type="spellEnd"/>
            <w:r w:rsidR="00DE0D5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DE0D56">
              <w:rPr>
                <w:rFonts w:ascii="Times New Roman" w:hAnsi="Times New Roman" w:cs="Times New Roman"/>
                <w:sz w:val="26"/>
                <w:szCs w:val="26"/>
              </w:rPr>
              <w:t>ської</w:t>
            </w:r>
            <w:proofErr w:type="spellEnd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області</w:t>
            </w:r>
          </w:p>
        </w:tc>
        <w:tc>
          <w:tcPr>
            <w:tcW w:w="1742" w:type="dxa"/>
            <w:vAlign w:val="center"/>
          </w:tcPr>
          <w:p w14:paraId="54CC13E8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Align w:val="center"/>
          </w:tcPr>
          <w:p w14:paraId="342497EE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Не потребує фінансування</w:t>
            </w:r>
          </w:p>
        </w:tc>
      </w:tr>
      <w:tr w:rsidR="0023199D" w:rsidRPr="00EF6DF8" w14:paraId="04E51586" w14:textId="77777777">
        <w:trPr>
          <w:gridAfter w:val="1"/>
          <w:wAfter w:w="12" w:type="dxa"/>
        </w:trPr>
        <w:tc>
          <w:tcPr>
            <w:tcW w:w="3076" w:type="dxa"/>
            <w:vMerge/>
            <w:vAlign w:val="center"/>
          </w:tcPr>
          <w:p w14:paraId="48F3C7C5" w14:textId="77777777" w:rsidR="0023199D" w:rsidRPr="00EF6DF8" w:rsidRDefault="00231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2" w:type="dxa"/>
            <w:vAlign w:val="center"/>
          </w:tcPr>
          <w:p w14:paraId="4B43B01A" w14:textId="77777777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1.3. Проведення збору та обробки статистичної інформації щодо випадків домашнього насильства і насильства за ознакою статі на території Кременчуцької міської територіальної громади</w:t>
            </w:r>
          </w:p>
        </w:tc>
        <w:tc>
          <w:tcPr>
            <w:tcW w:w="3969" w:type="dxa"/>
            <w:vAlign w:val="center"/>
          </w:tcPr>
          <w:p w14:paraId="7EC79F9F" w14:textId="0D389581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Департамент у справах сімей та дітей Кременчуцької міської ради Кременчуцького району</w:t>
            </w:r>
            <w:r w:rsidR="00DE0D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E0D56">
              <w:rPr>
                <w:rFonts w:ascii="Times New Roman" w:hAnsi="Times New Roman" w:cs="Times New Roman"/>
                <w:sz w:val="26"/>
                <w:szCs w:val="26"/>
              </w:rPr>
              <w:t>Полтав-ської</w:t>
            </w:r>
            <w:proofErr w:type="spellEnd"/>
            <w:r w:rsidR="00DE0D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області</w:t>
            </w:r>
          </w:p>
        </w:tc>
        <w:tc>
          <w:tcPr>
            <w:tcW w:w="1742" w:type="dxa"/>
            <w:vAlign w:val="center"/>
          </w:tcPr>
          <w:p w14:paraId="4B439038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Постійно </w:t>
            </w:r>
          </w:p>
        </w:tc>
        <w:tc>
          <w:tcPr>
            <w:tcW w:w="2268" w:type="dxa"/>
            <w:vAlign w:val="center"/>
          </w:tcPr>
          <w:p w14:paraId="7A009F1D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Не потребує фінансування</w:t>
            </w:r>
          </w:p>
        </w:tc>
      </w:tr>
      <w:tr w:rsidR="0023199D" w:rsidRPr="00EF6DF8" w14:paraId="135B6D77" w14:textId="77777777">
        <w:trPr>
          <w:gridAfter w:val="1"/>
          <w:wAfter w:w="12" w:type="dxa"/>
        </w:trPr>
        <w:tc>
          <w:tcPr>
            <w:tcW w:w="15317" w:type="dxa"/>
            <w:gridSpan w:val="5"/>
            <w:vAlign w:val="center"/>
          </w:tcPr>
          <w:p w14:paraId="63775E10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b/>
                <w:sz w:val="26"/>
                <w:szCs w:val="26"/>
              </w:rPr>
              <w:t>Попередження.</w:t>
            </w:r>
          </w:p>
          <w:p w14:paraId="75608857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Проголошення нульової толерантності до проявів насильства та підвищення готовності до реагування на випадки</w:t>
            </w:r>
          </w:p>
        </w:tc>
      </w:tr>
      <w:tr w:rsidR="0023199D" w:rsidRPr="00EF6DF8" w14:paraId="3C0D60FA" w14:textId="77777777">
        <w:trPr>
          <w:gridAfter w:val="1"/>
          <w:wAfter w:w="12" w:type="dxa"/>
        </w:trPr>
        <w:tc>
          <w:tcPr>
            <w:tcW w:w="3076" w:type="dxa"/>
            <w:vMerge w:val="restart"/>
            <w:vAlign w:val="center"/>
          </w:tcPr>
          <w:p w14:paraId="35832B73" w14:textId="77777777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b/>
                <w:sz w:val="26"/>
                <w:szCs w:val="26"/>
              </w:rPr>
              <w:t>Ціль 2.</w:t>
            </w:r>
          </w:p>
          <w:p w14:paraId="4502067F" w14:textId="0F8FDCD2" w:rsidR="0023199D" w:rsidRPr="00A350BD" w:rsidRDefault="00C33B70" w:rsidP="00CA02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На території </w:t>
            </w:r>
            <w:proofErr w:type="spellStart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Кременчу</w:t>
            </w:r>
            <w:proofErr w:type="spellEnd"/>
            <w:r w:rsidR="00DD3F85" w:rsidRPr="00DD3F8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proofErr w:type="spellStart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цької</w:t>
            </w:r>
            <w:proofErr w:type="spellEnd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міської </w:t>
            </w:r>
            <w:proofErr w:type="spellStart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терито</w:t>
            </w:r>
            <w:r w:rsidR="00D13E6A">
              <w:rPr>
                <w:rFonts w:ascii="Times New Roman" w:hAnsi="Times New Roman" w:cs="Times New Roman"/>
                <w:sz w:val="26"/>
                <w:szCs w:val="26"/>
              </w:rPr>
              <w:t>ріа</w:t>
            </w:r>
            <w:proofErr w:type="spellEnd"/>
            <w:r w:rsidR="00DD3F85" w:rsidRPr="00DD3F8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proofErr w:type="spellStart"/>
            <w:r w:rsidR="00DD3F85">
              <w:rPr>
                <w:rFonts w:ascii="Times New Roman" w:hAnsi="Times New Roman" w:cs="Times New Roman"/>
                <w:sz w:val="26"/>
                <w:szCs w:val="26"/>
              </w:rPr>
              <w:t>льної</w:t>
            </w:r>
            <w:proofErr w:type="spellEnd"/>
            <w:r w:rsidR="00DD3F85">
              <w:rPr>
                <w:rFonts w:ascii="Times New Roman" w:hAnsi="Times New Roman" w:cs="Times New Roman"/>
                <w:sz w:val="26"/>
                <w:szCs w:val="26"/>
              </w:rPr>
              <w:t xml:space="preserve"> громади кожен мешканець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має право жити в безпечному сере</w:t>
            </w:r>
            <w:r w:rsidR="00DD3F8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довищі</w:t>
            </w:r>
            <w:proofErr w:type="spellEnd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350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350BD"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Забезпечення </w:t>
            </w:r>
            <w:r w:rsidR="00C45AD0">
              <w:rPr>
                <w:rFonts w:ascii="Times New Roman" w:hAnsi="Times New Roman" w:cs="Times New Roman"/>
                <w:sz w:val="26"/>
                <w:szCs w:val="26"/>
              </w:rPr>
              <w:t>достат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ньо</w:t>
            </w:r>
            <w:r w:rsidR="00A350BD">
              <w:rPr>
                <w:rFonts w:ascii="Times New Roman" w:hAnsi="Times New Roman" w:cs="Times New Roman"/>
                <w:sz w:val="26"/>
                <w:szCs w:val="26"/>
              </w:rPr>
              <w:t xml:space="preserve">го рівня </w:t>
            </w:r>
            <w:r w:rsidR="00A350BD" w:rsidRPr="00EF6DF8">
              <w:rPr>
                <w:rFonts w:ascii="Times New Roman" w:hAnsi="Times New Roman" w:cs="Times New Roman"/>
                <w:sz w:val="26"/>
                <w:szCs w:val="26"/>
              </w:rPr>
              <w:t>про</w:t>
            </w:r>
            <w:r w:rsidR="00CA020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350BD" w:rsidRPr="00EF6DF8">
              <w:rPr>
                <w:rFonts w:ascii="Times New Roman" w:hAnsi="Times New Roman" w:cs="Times New Roman"/>
                <w:sz w:val="26"/>
                <w:szCs w:val="26"/>
              </w:rPr>
              <w:t>ін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формованості </w:t>
            </w:r>
            <w:proofErr w:type="spellStart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населен</w:t>
            </w:r>
            <w:proofErr w:type="spellEnd"/>
            <w:r w:rsidR="00CA020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ня </w:t>
            </w:r>
            <w:r w:rsidR="00DD3F85">
              <w:rPr>
                <w:rFonts w:ascii="Times New Roman" w:hAnsi="Times New Roman" w:cs="Times New Roman"/>
                <w:sz w:val="26"/>
                <w:szCs w:val="26"/>
              </w:rPr>
              <w:t>щ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одо дій у разі вчинення домашнього насильства та/або насильства за ознакою статі</w:t>
            </w:r>
          </w:p>
        </w:tc>
        <w:tc>
          <w:tcPr>
            <w:tcW w:w="4262" w:type="dxa"/>
            <w:vAlign w:val="center"/>
          </w:tcPr>
          <w:p w14:paraId="79C0046F" w14:textId="73F29DA3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2.1. Реалізація Програми із </w:t>
            </w:r>
            <w:proofErr w:type="spellStart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запобі</w:t>
            </w:r>
            <w:r w:rsidR="00DD3F8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гання</w:t>
            </w:r>
            <w:proofErr w:type="spellEnd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та протидії домашньому насильству і насильству за ознакою статі на 2021-2025 роки</w:t>
            </w:r>
          </w:p>
        </w:tc>
        <w:tc>
          <w:tcPr>
            <w:tcW w:w="3969" w:type="dxa"/>
            <w:vAlign w:val="center"/>
          </w:tcPr>
          <w:p w14:paraId="56770F68" w14:textId="22923C53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Департамент у справах сімей та дітей Кременчуцької міської ради Кременчуцького району</w:t>
            </w:r>
            <w:r w:rsidR="00DE0D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E0D56">
              <w:rPr>
                <w:rFonts w:ascii="Times New Roman" w:hAnsi="Times New Roman" w:cs="Times New Roman"/>
                <w:sz w:val="26"/>
                <w:szCs w:val="26"/>
              </w:rPr>
              <w:t>Полтав-ської</w:t>
            </w:r>
            <w:proofErr w:type="spellEnd"/>
            <w:r w:rsidR="00DE0D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області</w:t>
            </w:r>
          </w:p>
        </w:tc>
        <w:tc>
          <w:tcPr>
            <w:tcW w:w="1742" w:type="dxa"/>
            <w:vAlign w:val="center"/>
          </w:tcPr>
          <w:p w14:paraId="3096F701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Постійно </w:t>
            </w:r>
          </w:p>
        </w:tc>
        <w:tc>
          <w:tcPr>
            <w:tcW w:w="2268" w:type="dxa"/>
            <w:vAlign w:val="center"/>
          </w:tcPr>
          <w:p w14:paraId="2A8E9C42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Бюджет Кременчуцької міської територіальної громади</w:t>
            </w:r>
          </w:p>
        </w:tc>
      </w:tr>
      <w:tr w:rsidR="0023199D" w:rsidRPr="00EF6DF8" w14:paraId="39237B4D" w14:textId="77777777">
        <w:trPr>
          <w:gridAfter w:val="1"/>
          <w:wAfter w:w="12" w:type="dxa"/>
        </w:trPr>
        <w:tc>
          <w:tcPr>
            <w:tcW w:w="3076" w:type="dxa"/>
            <w:vMerge/>
            <w:vAlign w:val="center"/>
          </w:tcPr>
          <w:p w14:paraId="684E17DB" w14:textId="77777777" w:rsidR="0023199D" w:rsidRPr="00EF6DF8" w:rsidRDefault="00231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2" w:type="dxa"/>
            <w:vAlign w:val="center"/>
          </w:tcPr>
          <w:p w14:paraId="16F61FE0" w14:textId="77777777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2.2. Забезпечення ефективного виявлення та узгодженого реагування на факти вчинення домашнього насильства та/або насильства за ознакою статі на території Кременчуцької міської територіальної громади</w:t>
            </w:r>
          </w:p>
        </w:tc>
        <w:tc>
          <w:tcPr>
            <w:tcW w:w="3969" w:type="dxa"/>
            <w:vAlign w:val="center"/>
          </w:tcPr>
          <w:p w14:paraId="7B319CC1" w14:textId="1A9E4EBB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Відповідальні суб’єкти за</w:t>
            </w:r>
            <w:r w:rsidR="00DE0D56">
              <w:rPr>
                <w:rFonts w:ascii="Times New Roman" w:hAnsi="Times New Roman" w:cs="Times New Roman"/>
                <w:sz w:val="26"/>
                <w:szCs w:val="26"/>
              </w:rPr>
              <w:t xml:space="preserve"> проти-дію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домашньому насильству і насильству за ознакою статі</w:t>
            </w:r>
            <w:r w:rsidR="00E0346F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1742" w:type="dxa"/>
            <w:vAlign w:val="center"/>
          </w:tcPr>
          <w:p w14:paraId="395783C9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Постійно </w:t>
            </w:r>
          </w:p>
        </w:tc>
        <w:tc>
          <w:tcPr>
            <w:tcW w:w="2268" w:type="dxa"/>
            <w:vAlign w:val="center"/>
          </w:tcPr>
          <w:p w14:paraId="6D67909B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Бюджет Кременчуцької міської територіальної громади</w:t>
            </w:r>
          </w:p>
        </w:tc>
      </w:tr>
      <w:tr w:rsidR="0023199D" w:rsidRPr="00EF6DF8" w14:paraId="61709FAF" w14:textId="77777777">
        <w:trPr>
          <w:gridAfter w:val="1"/>
          <w:wAfter w:w="12" w:type="dxa"/>
        </w:trPr>
        <w:tc>
          <w:tcPr>
            <w:tcW w:w="3076" w:type="dxa"/>
            <w:vMerge/>
            <w:vAlign w:val="center"/>
          </w:tcPr>
          <w:p w14:paraId="213E0F84" w14:textId="77777777" w:rsidR="0023199D" w:rsidRPr="00EF6DF8" w:rsidRDefault="00231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2" w:type="dxa"/>
            <w:vAlign w:val="center"/>
          </w:tcPr>
          <w:p w14:paraId="64E60CEC" w14:textId="77777777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2.3. Забезпечення комплексного підходу до мінімізації вчинення випадків домашнього насильства та/або насильства за ознакою статі на території Кременчуцької міської територіальної громади</w:t>
            </w:r>
          </w:p>
        </w:tc>
        <w:tc>
          <w:tcPr>
            <w:tcW w:w="3969" w:type="dxa"/>
            <w:vAlign w:val="center"/>
          </w:tcPr>
          <w:p w14:paraId="688AAEFF" w14:textId="333886F6" w:rsidR="0023199D" w:rsidRPr="00EF6DF8" w:rsidRDefault="00C33B7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Відповідальні суб’єкти за</w:t>
            </w:r>
            <w:r w:rsidR="00DE0D56">
              <w:rPr>
                <w:rFonts w:ascii="Times New Roman" w:hAnsi="Times New Roman" w:cs="Times New Roman"/>
                <w:sz w:val="26"/>
                <w:szCs w:val="26"/>
              </w:rPr>
              <w:t xml:space="preserve"> проти-дію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домашньому насильству і насильству за ознакою статі</w:t>
            </w:r>
            <w:r w:rsidR="00E0346F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1742" w:type="dxa"/>
            <w:vAlign w:val="center"/>
          </w:tcPr>
          <w:p w14:paraId="2B6850BE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Постійно </w:t>
            </w:r>
          </w:p>
        </w:tc>
        <w:tc>
          <w:tcPr>
            <w:tcW w:w="2268" w:type="dxa"/>
            <w:vAlign w:val="center"/>
          </w:tcPr>
          <w:p w14:paraId="5BEE5646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Бюджет Кременчуцької міської територіальної громади</w:t>
            </w:r>
          </w:p>
        </w:tc>
      </w:tr>
      <w:tr w:rsidR="0023199D" w:rsidRPr="00EF6DF8" w14:paraId="06370175" w14:textId="77777777">
        <w:trPr>
          <w:gridAfter w:val="1"/>
          <w:wAfter w:w="12" w:type="dxa"/>
        </w:trPr>
        <w:tc>
          <w:tcPr>
            <w:tcW w:w="3076" w:type="dxa"/>
            <w:vMerge/>
            <w:vAlign w:val="center"/>
          </w:tcPr>
          <w:p w14:paraId="38AAD7C3" w14:textId="77777777" w:rsidR="0023199D" w:rsidRPr="00EF6DF8" w:rsidRDefault="00231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2" w:type="dxa"/>
            <w:vAlign w:val="center"/>
          </w:tcPr>
          <w:p w14:paraId="0D242FDB" w14:textId="4A28BE5B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2.4. Забезпечення притягнення до відповідальності кривдників за вчинення домашнього насильства та/або насильства за ознакою статі відповідно до законодавства</w:t>
            </w:r>
          </w:p>
        </w:tc>
        <w:tc>
          <w:tcPr>
            <w:tcW w:w="3969" w:type="dxa"/>
            <w:vAlign w:val="center"/>
          </w:tcPr>
          <w:p w14:paraId="404C9A22" w14:textId="4FC5BF77" w:rsidR="0023199D" w:rsidRPr="00EF6DF8" w:rsidRDefault="00C33B7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Відповідальні суб’єкти за</w:t>
            </w:r>
            <w:r w:rsidR="00DE0D56">
              <w:rPr>
                <w:rFonts w:ascii="Times New Roman" w:hAnsi="Times New Roman" w:cs="Times New Roman"/>
                <w:sz w:val="26"/>
                <w:szCs w:val="26"/>
              </w:rPr>
              <w:t xml:space="preserve"> проти-дію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домашньому насильству і насильству за ознакою статі</w:t>
            </w:r>
            <w:r w:rsidR="006C3A06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1742" w:type="dxa"/>
            <w:vAlign w:val="center"/>
          </w:tcPr>
          <w:p w14:paraId="55C1DF52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Постійно </w:t>
            </w:r>
          </w:p>
        </w:tc>
        <w:tc>
          <w:tcPr>
            <w:tcW w:w="2268" w:type="dxa"/>
            <w:vAlign w:val="center"/>
          </w:tcPr>
          <w:p w14:paraId="09A125E2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Не потребує фінансування</w:t>
            </w:r>
          </w:p>
        </w:tc>
      </w:tr>
      <w:tr w:rsidR="0023199D" w:rsidRPr="00EF6DF8" w14:paraId="09F74676" w14:textId="77777777">
        <w:trPr>
          <w:gridAfter w:val="1"/>
          <w:wAfter w:w="12" w:type="dxa"/>
        </w:trPr>
        <w:tc>
          <w:tcPr>
            <w:tcW w:w="3076" w:type="dxa"/>
            <w:vMerge/>
            <w:vAlign w:val="center"/>
          </w:tcPr>
          <w:p w14:paraId="073F9B62" w14:textId="77777777" w:rsidR="0023199D" w:rsidRPr="00EF6DF8" w:rsidRDefault="00231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2" w:type="dxa"/>
            <w:vAlign w:val="center"/>
          </w:tcPr>
          <w:p w14:paraId="2E38A2B8" w14:textId="77777777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2.5. Забезпечення реалізації програм для кривдників</w:t>
            </w:r>
          </w:p>
        </w:tc>
        <w:tc>
          <w:tcPr>
            <w:tcW w:w="3969" w:type="dxa"/>
            <w:vAlign w:val="center"/>
          </w:tcPr>
          <w:p w14:paraId="4DC73573" w14:textId="3D0A5BA5" w:rsidR="0023199D" w:rsidRPr="00EF6DF8" w:rsidRDefault="00C33B70" w:rsidP="00E369F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Департамент у справах сімей та дітей Кременчуцької міської ради Кременчуцького району</w:t>
            </w:r>
            <w:r w:rsidR="00DE0D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E0D56">
              <w:rPr>
                <w:rFonts w:ascii="Times New Roman" w:hAnsi="Times New Roman" w:cs="Times New Roman"/>
                <w:sz w:val="26"/>
                <w:szCs w:val="26"/>
              </w:rPr>
              <w:t>Полтав-ської</w:t>
            </w:r>
            <w:proofErr w:type="spellEnd"/>
            <w:r w:rsidR="00DE0D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області, суди, органи</w:t>
            </w:r>
            <w:r w:rsidR="001D27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369F8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1D2706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ціональної поліції</w:t>
            </w:r>
          </w:p>
        </w:tc>
        <w:tc>
          <w:tcPr>
            <w:tcW w:w="1742" w:type="dxa"/>
            <w:vAlign w:val="center"/>
          </w:tcPr>
          <w:p w14:paraId="6E5A56FD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Постійно </w:t>
            </w:r>
          </w:p>
        </w:tc>
        <w:tc>
          <w:tcPr>
            <w:tcW w:w="2268" w:type="dxa"/>
            <w:vAlign w:val="center"/>
          </w:tcPr>
          <w:p w14:paraId="1AC81C6D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Бюджет Кременчуцької міської територіальної громади</w:t>
            </w:r>
          </w:p>
        </w:tc>
      </w:tr>
      <w:tr w:rsidR="0023199D" w:rsidRPr="00EF6DF8" w14:paraId="45101B23" w14:textId="77777777">
        <w:trPr>
          <w:gridAfter w:val="1"/>
          <w:wAfter w:w="12" w:type="dxa"/>
        </w:trPr>
        <w:tc>
          <w:tcPr>
            <w:tcW w:w="3076" w:type="dxa"/>
            <w:vMerge/>
            <w:vAlign w:val="center"/>
          </w:tcPr>
          <w:p w14:paraId="6E56CD91" w14:textId="77777777" w:rsidR="0023199D" w:rsidRPr="00EF6DF8" w:rsidRDefault="00231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2" w:type="dxa"/>
            <w:vAlign w:val="center"/>
          </w:tcPr>
          <w:p w14:paraId="1319366E" w14:textId="181B8A78" w:rsidR="0023199D" w:rsidRPr="00EF6DF8" w:rsidRDefault="00C33B70" w:rsidP="00E65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2.6. Проведення інформаційної кампанії щодо підвищення рівня обізнаності дітей та молоді з питань можливостей захисту та допомоги у разі випадків домашнього</w:t>
            </w:r>
            <w:r w:rsidR="00E65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="00E65443">
              <w:rPr>
                <w:rFonts w:ascii="Times New Roman" w:hAnsi="Times New Roman" w:cs="Times New Roman"/>
                <w:sz w:val="26"/>
                <w:szCs w:val="26"/>
              </w:rPr>
              <w:t>силь-ства</w:t>
            </w:r>
            <w:proofErr w:type="spellEnd"/>
            <w:r w:rsidR="00E65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території</w:t>
            </w:r>
            <w:r w:rsidR="00E65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5443" w:rsidRPr="00EF6DF8">
              <w:rPr>
                <w:rFonts w:ascii="Times New Roman" w:hAnsi="Times New Roman" w:cs="Times New Roman"/>
                <w:sz w:val="26"/>
                <w:szCs w:val="26"/>
              </w:rPr>
              <w:t>Кремен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чуцької</w:t>
            </w:r>
            <w:r w:rsidR="00E65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65443">
              <w:rPr>
                <w:rFonts w:ascii="Times New Roman" w:hAnsi="Times New Roman" w:cs="Times New Roman"/>
                <w:sz w:val="26"/>
                <w:szCs w:val="26"/>
              </w:rPr>
              <w:t>місь-кої</w:t>
            </w:r>
            <w:proofErr w:type="spellEnd"/>
            <w:r w:rsidR="00E65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5443" w:rsidRPr="00EF6DF8">
              <w:rPr>
                <w:rFonts w:ascii="Times New Roman" w:hAnsi="Times New Roman" w:cs="Times New Roman"/>
                <w:sz w:val="26"/>
                <w:szCs w:val="26"/>
              </w:rPr>
              <w:t>територіаль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ної громади</w:t>
            </w:r>
          </w:p>
        </w:tc>
        <w:tc>
          <w:tcPr>
            <w:tcW w:w="3969" w:type="dxa"/>
            <w:vAlign w:val="center"/>
          </w:tcPr>
          <w:p w14:paraId="4949CC16" w14:textId="220233FB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Департамент освіти виконавчого комітету Кременчуцької міської ради</w:t>
            </w:r>
            <w:r w:rsidR="001D27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2706" w:rsidRPr="00EF6DF8">
              <w:rPr>
                <w:rFonts w:ascii="Times New Roman" w:hAnsi="Times New Roman" w:cs="Times New Roman"/>
                <w:sz w:val="26"/>
                <w:szCs w:val="26"/>
              </w:rPr>
              <w:t>Кременчуцького району</w:t>
            </w:r>
            <w:r w:rsidR="001D27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Полтавської області</w:t>
            </w:r>
          </w:p>
        </w:tc>
        <w:tc>
          <w:tcPr>
            <w:tcW w:w="1742" w:type="dxa"/>
            <w:vAlign w:val="center"/>
          </w:tcPr>
          <w:p w14:paraId="2F2755B0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Постійно </w:t>
            </w:r>
          </w:p>
        </w:tc>
        <w:tc>
          <w:tcPr>
            <w:tcW w:w="2268" w:type="dxa"/>
            <w:vAlign w:val="center"/>
          </w:tcPr>
          <w:p w14:paraId="130F17C8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Бюджет Кременчуцької міської територіальної громади</w:t>
            </w:r>
          </w:p>
        </w:tc>
      </w:tr>
      <w:tr w:rsidR="0023199D" w:rsidRPr="00EF6DF8" w14:paraId="42CD9BAA" w14:textId="77777777">
        <w:trPr>
          <w:gridAfter w:val="1"/>
          <w:wAfter w:w="12" w:type="dxa"/>
        </w:trPr>
        <w:tc>
          <w:tcPr>
            <w:tcW w:w="3076" w:type="dxa"/>
            <w:vMerge/>
            <w:vAlign w:val="center"/>
          </w:tcPr>
          <w:p w14:paraId="15EDF27F" w14:textId="77777777" w:rsidR="0023199D" w:rsidRPr="00EF6DF8" w:rsidRDefault="00231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2" w:type="dxa"/>
            <w:vAlign w:val="center"/>
          </w:tcPr>
          <w:p w14:paraId="647CB160" w14:textId="739BD629" w:rsidR="0023199D" w:rsidRPr="00EF6DF8" w:rsidRDefault="00C33B70" w:rsidP="00F414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2.7. Проведення інформаційної кампанії з протидії домашньому насильству і насильству за ознакою статі з наданням переліку </w:t>
            </w:r>
            <w:proofErr w:type="spellStart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соціа</w:t>
            </w:r>
            <w:r w:rsidR="00F37D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льних</w:t>
            </w:r>
            <w:proofErr w:type="spellEnd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послуг для мешканців Кременчуцької міської</w:t>
            </w:r>
            <w:r w:rsidR="00F414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143B">
              <w:rPr>
                <w:rFonts w:ascii="Times New Roman" w:hAnsi="Times New Roman" w:cs="Times New Roman"/>
                <w:sz w:val="26"/>
                <w:szCs w:val="26"/>
              </w:rPr>
              <w:t>територіаль</w:t>
            </w:r>
            <w:proofErr w:type="spellEnd"/>
            <w:r w:rsidR="00F4143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ної</w:t>
            </w:r>
            <w:proofErr w:type="spellEnd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громади</w:t>
            </w:r>
          </w:p>
        </w:tc>
        <w:tc>
          <w:tcPr>
            <w:tcW w:w="3969" w:type="dxa"/>
            <w:vAlign w:val="center"/>
          </w:tcPr>
          <w:p w14:paraId="04496EFB" w14:textId="58F345B9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Департамент у справах сімей та дітей Кременчуцької міської ради Кременчуцького району</w:t>
            </w:r>
            <w:r w:rsidR="00DE0D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E0D56">
              <w:rPr>
                <w:rFonts w:ascii="Times New Roman" w:hAnsi="Times New Roman" w:cs="Times New Roman"/>
                <w:sz w:val="26"/>
                <w:szCs w:val="26"/>
              </w:rPr>
              <w:t>Полтав-ської</w:t>
            </w:r>
            <w:proofErr w:type="spellEnd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області,</w:t>
            </w:r>
            <w:r w:rsidR="00EF1F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E0D56" w:rsidRPr="00EF6DF8">
              <w:rPr>
                <w:rFonts w:ascii="Times New Roman" w:hAnsi="Times New Roman" w:cs="Times New Roman"/>
                <w:sz w:val="26"/>
                <w:szCs w:val="26"/>
              </w:rPr>
              <w:t>Кременчуць</w:t>
            </w:r>
            <w:r w:rsidR="00DE0D56">
              <w:rPr>
                <w:rFonts w:ascii="Times New Roman" w:hAnsi="Times New Roman" w:cs="Times New Roman"/>
                <w:sz w:val="26"/>
                <w:szCs w:val="26"/>
              </w:rPr>
              <w:t xml:space="preserve">кий 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місцевий центр з надання безоплатної вторинної правової допомоги, служби у справах дітей Автозаводської та </w:t>
            </w:r>
            <w:proofErr w:type="spellStart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Крюківської</w:t>
            </w:r>
            <w:proofErr w:type="spellEnd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районних адміністрацій</w:t>
            </w:r>
            <w:r w:rsidR="00EF1F33">
              <w:rPr>
                <w:rFonts w:ascii="Times New Roman" w:hAnsi="Times New Roman" w:cs="Times New Roman"/>
                <w:sz w:val="26"/>
                <w:szCs w:val="26"/>
              </w:rPr>
              <w:t xml:space="preserve"> Кремен-</w:t>
            </w:r>
            <w:proofErr w:type="spellStart"/>
            <w:r w:rsidR="00EF1F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чуцької</w:t>
            </w:r>
            <w:proofErr w:type="spellEnd"/>
            <w:r w:rsidR="00EF1F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міської ради</w:t>
            </w:r>
            <w:r w:rsidR="00EF1F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F1F33">
              <w:rPr>
                <w:rFonts w:ascii="Times New Roman" w:hAnsi="Times New Roman" w:cs="Times New Roman"/>
                <w:sz w:val="26"/>
                <w:szCs w:val="26"/>
              </w:rPr>
              <w:t>Кременчуць</w:t>
            </w:r>
            <w:proofErr w:type="spellEnd"/>
            <w:r w:rsidR="00EF1F33">
              <w:rPr>
                <w:rFonts w:ascii="Times New Roman" w:hAnsi="Times New Roman" w:cs="Times New Roman"/>
                <w:sz w:val="26"/>
                <w:szCs w:val="26"/>
              </w:rPr>
              <w:t xml:space="preserve">-кого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району</w:t>
            </w:r>
            <w:r w:rsidR="00EF1F33">
              <w:rPr>
                <w:rFonts w:ascii="Times New Roman" w:hAnsi="Times New Roman" w:cs="Times New Roman"/>
                <w:sz w:val="26"/>
                <w:szCs w:val="26"/>
              </w:rPr>
              <w:t xml:space="preserve"> Полтавської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області, Кременчуцький міський центр соціальних служб</w:t>
            </w:r>
          </w:p>
        </w:tc>
        <w:tc>
          <w:tcPr>
            <w:tcW w:w="1742" w:type="dxa"/>
            <w:vAlign w:val="center"/>
          </w:tcPr>
          <w:p w14:paraId="10334F81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Постійно </w:t>
            </w:r>
          </w:p>
        </w:tc>
        <w:tc>
          <w:tcPr>
            <w:tcW w:w="2268" w:type="dxa"/>
            <w:vAlign w:val="center"/>
          </w:tcPr>
          <w:p w14:paraId="1B7DC3CF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Бюджет Кременчуцької міської територіальної громади</w:t>
            </w:r>
          </w:p>
        </w:tc>
      </w:tr>
      <w:tr w:rsidR="0023199D" w:rsidRPr="00EF6DF8" w14:paraId="396F6D5F" w14:textId="77777777">
        <w:trPr>
          <w:gridAfter w:val="1"/>
          <w:wAfter w:w="12" w:type="dxa"/>
        </w:trPr>
        <w:tc>
          <w:tcPr>
            <w:tcW w:w="3076" w:type="dxa"/>
            <w:vMerge/>
            <w:vAlign w:val="center"/>
          </w:tcPr>
          <w:p w14:paraId="64D99CD3" w14:textId="77777777" w:rsidR="0023199D" w:rsidRPr="00EF6DF8" w:rsidRDefault="00231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2" w:type="dxa"/>
            <w:vAlign w:val="center"/>
          </w:tcPr>
          <w:p w14:paraId="0B624337" w14:textId="181EBFB0" w:rsidR="0023199D" w:rsidRPr="00EF6DF8" w:rsidRDefault="00C33B70" w:rsidP="000E64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2.8. Проведення просвітницької роботи серед учнівської молоді «Скажи НІ! насильству», заходи у рамках Всеукраїнської акції                 «16 днів проти насильства», конкурс дитячого малюнка «Стоп</w:t>
            </w:r>
            <w:r w:rsidR="000E64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E6457">
              <w:rPr>
                <w:rFonts w:ascii="Times New Roman" w:hAnsi="Times New Roman" w:cs="Times New Roman"/>
                <w:sz w:val="26"/>
                <w:szCs w:val="26"/>
              </w:rPr>
              <w:t>насиль</w:t>
            </w:r>
            <w:proofErr w:type="spellEnd"/>
            <w:r w:rsidR="000E645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969" w:type="dxa"/>
            <w:vAlign w:val="center"/>
          </w:tcPr>
          <w:p w14:paraId="53B9526C" w14:textId="704F0A16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Відповідальні суб’єкти за</w:t>
            </w:r>
            <w:r w:rsidR="00E65443">
              <w:rPr>
                <w:rFonts w:ascii="Times New Roman" w:hAnsi="Times New Roman" w:cs="Times New Roman"/>
                <w:sz w:val="26"/>
                <w:szCs w:val="26"/>
              </w:rPr>
              <w:t xml:space="preserve"> проти-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дії домашньому насильству і насильству за ознакою статі</w:t>
            </w:r>
            <w:r w:rsidR="006C3A06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1742" w:type="dxa"/>
            <w:vAlign w:val="center"/>
          </w:tcPr>
          <w:p w14:paraId="079BD0FB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Листопад-грудень</w:t>
            </w:r>
          </w:p>
          <w:p w14:paraId="7FACD531" w14:textId="77777777" w:rsidR="0023199D" w:rsidRPr="00EF6DF8" w:rsidRDefault="00231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247BB8DB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Бюджет Кременчуцької міської територіальної громади</w:t>
            </w:r>
          </w:p>
        </w:tc>
      </w:tr>
      <w:tr w:rsidR="0023199D" w:rsidRPr="00EF6DF8" w14:paraId="53140C4E" w14:textId="77777777">
        <w:trPr>
          <w:gridAfter w:val="1"/>
          <w:wAfter w:w="12" w:type="dxa"/>
        </w:trPr>
        <w:tc>
          <w:tcPr>
            <w:tcW w:w="3076" w:type="dxa"/>
            <w:vMerge/>
            <w:vAlign w:val="center"/>
          </w:tcPr>
          <w:p w14:paraId="02C397C1" w14:textId="77777777" w:rsidR="0023199D" w:rsidRPr="00EF6DF8" w:rsidRDefault="00231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2" w:type="dxa"/>
            <w:vAlign w:val="center"/>
          </w:tcPr>
          <w:p w14:paraId="24A16A1B" w14:textId="5DAF6E7B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2.9. Проведення з учасниками анти</w:t>
            </w:r>
            <w:r w:rsidR="00F37D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терористичної операції, операції Об’єднаних сил та учасниками бойових дій інформаційно-</w:t>
            </w:r>
            <w:proofErr w:type="spellStart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роз’яс</w:t>
            </w:r>
            <w:proofErr w:type="spellEnd"/>
            <w:r w:rsidR="00F37D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нювальної</w:t>
            </w:r>
            <w:proofErr w:type="spellEnd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роботи з наданням психологічної допомоги з метою попередження випадків вчинення домашнього насильства</w:t>
            </w:r>
          </w:p>
        </w:tc>
        <w:tc>
          <w:tcPr>
            <w:tcW w:w="3969" w:type="dxa"/>
            <w:vAlign w:val="center"/>
          </w:tcPr>
          <w:p w14:paraId="5F7060FB" w14:textId="77777777" w:rsidR="0023199D" w:rsidRPr="00EF6DF8" w:rsidRDefault="00C33B7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Департамент соціального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1742" w:type="dxa"/>
            <w:vAlign w:val="center"/>
          </w:tcPr>
          <w:p w14:paraId="75455F7D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Align w:val="center"/>
          </w:tcPr>
          <w:p w14:paraId="016D243E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Бюджет Кременчуцької міської територіальної громади</w:t>
            </w:r>
          </w:p>
        </w:tc>
      </w:tr>
      <w:tr w:rsidR="0023199D" w:rsidRPr="00EF6DF8" w14:paraId="374A59ED" w14:textId="77777777">
        <w:trPr>
          <w:gridAfter w:val="1"/>
          <w:wAfter w:w="12" w:type="dxa"/>
        </w:trPr>
        <w:tc>
          <w:tcPr>
            <w:tcW w:w="15317" w:type="dxa"/>
            <w:gridSpan w:val="5"/>
            <w:vAlign w:val="center"/>
          </w:tcPr>
          <w:p w14:paraId="4328E580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b/>
                <w:sz w:val="26"/>
                <w:szCs w:val="26"/>
              </w:rPr>
              <w:t>Захист та послуги.</w:t>
            </w:r>
          </w:p>
          <w:p w14:paraId="12F94AA7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Постраждалі особи, незалежно від їх віку та стану здоров’я, отримують доступ </w:t>
            </w:r>
          </w:p>
          <w:p w14:paraId="00B19268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до послуг та увесь пакет послуг згідно з їхніми наявними потребами</w:t>
            </w:r>
          </w:p>
        </w:tc>
      </w:tr>
      <w:tr w:rsidR="0023199D" w:rsidRPr="00EF6DF8" w14:paraId="59F69B73" w14:textId="77777777">
        <w:trPr>
          <w:gridAfter w:val="1"/>
          <w:wAfter w:w="12" w:type="dxa"/>
        </w:trPr>
        <w:tc>
          <w:tcPr>
            <w:tcW w:w="3076" w:type="dxa"/>
            <w:vMerge w:val="restart"/>
            <w:vAlign w:val="center"/>
          </w:tcPr>
          <w:p w14:paraId="3A68B124" w14:textId="77777777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heading=h.gjdgxs" w:colFirst="0" w:colLast="0"/>
            <w:bookmarkEnd w:id="0"/>
            <w:r w:rsidRPr="00EF6DF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Ціль 3. </w:t>
            </w:r>
          </w:p>
          <w:p w14:paraId="5D60816D" w14:textId="4507CC3F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На території Кремен</w:t>
            </w:r>
            <w:r w:rsidR="00DD3F8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чуцької</w:t>
            </w:r>
            <w:proofErr w:type="spellEnd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міської </w:t>
            </w:r>
            <w:proofErr w:type="spellStart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терито</w:t>
            </w:r>
            <w:r w:rsidR="00DD3F8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ріальної</w:t>
            </w:r>
            <w:proofErr w:type="spellEnd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громади надаю</w:t>
            </w:r>
            <w:r w:rsidR="00DD3F8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ться</w:t>
            </w:r>
            <w:proofErr w:type="spellEnd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соціальні посл</w:t>
            </w:r>
            <w:r w:rsidR="00765D05">
              <w:rPr>
                <w:rFonts w:ascii="Times New Roman" w:hAnsi="Times New Roman" w:cs="Times New Roman"/>
                <w:sz w:val="26"/>
                <w:szCs w:val="26"/>
              </w:rPr>
              <w:t xml:space="preserve">уги особам, які постраждали від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домаш</w:t>
            </w:r>
            <w:r w:rsidR="00DD3F85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ього</w:t>
            </w:r>
            <w:r w:rsidR="00765D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65D05">
              <w:rPr>
                <w:rFonts w:ascii="Times New Roman" w:hAnsi="Times New Roman" w:cs="Times New Roman"/>
                <w:sz w:val="26"/>
                <w:szCs w:val="26"/>
              </w:rPr>
              <w:t>насиль-ства</w:t>
            </w:r>
            <w:proofErr w:type="spellEnd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і/або насильства за ознакою статі, відповідно до їх потреб</w:t>
            </w:r>
          </w:p>
          <w:p w14:paraId="5A521A26" w14:textId="77777777" w:rsidR="0023199D" w:rsidRPr="00EF6DF8" w:rsidRDefault="00231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2" w:type="dxa"/>
            <w:vAlign w:val="center"/>
          </w:tcPr>
          <w:p w14:paraId="1AC1FEB2" w14:textId="2E2E4544" w:rsidR="0023199D" w:rsidRPr="00EF6DF8" w:rsidRDefault="00C33B70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3.1. Забезпечення ефективного функціонування мобільної бригади соціально-психологічної допомоги особам, які постраждали від </w:t>
            </w:r>
            <w:proofErr w:type="spellStart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домаш</w:t>
            </w:r>
            <w:proofErr w:type="spellEnd"/>
            <w:r w:rsidR="00F37D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нього насильства та/або насильства за ознакою статі</w:t>
            </w:r>
          </w:p>
        </w:tc>
        <w:tc>
          <w:tcPr>
            <w:tcW w:w="3969" w:type="dxa"/>
            <w:vAlign w:val="center"/>
          </w:tcPr>
          <w:p w14:paraId="1F54B2CE" w14:textId="2FD13F4E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Департамент у справах сімей та дітей Кременчуцької міської ради Кременчуцького району</w:t>
            </w:r>
            <w:r w:rsidR="00765D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65D05">
              <w:rPr>
                <w:rFonts w:ascii="Times New Roman" w:hAnsi="Times New Roman" w:cs="Times New Roman"/>
                <w:sz w:val="26"/>
                <w:szCs w:val="26"/>
              </w:rPr>
              <w:t>Полтав-</w:t>
            </w:r>
            <w:r w:rsidR="00765D0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ської</w:t>
            </w:r>
            <w:proofErr w:type="spellEnd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області,</w:t>
            </w:r>
            <w:r w:rsidR="00765D05"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Кременчуцький міський</w:t>
            </w:r>
            <w:r w:rsidR="00765D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65D05" w:rsidRPr="00EF6DF8">
              <w:rPr>
                <w:rFonts w:ascii="Times New Roman" w:hAnsi="Times New Roman" w:cs="Times New Roman"/>
                <w:sz w:val="26"/>
                <w:szCs w:val="26"/>
              </w:rPr>
              <w:t>центр соціальних служб</w:t>
            </w:r>
          </w:p>
          <w:p w14:paraId="0F5C4EE6" w14:textId="3EC069BA" w:rsidR="0023199D" w:rsidRPr="00EF6DF8" w:rsidRDefault="00231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2" w:type="dxa"/>
            <w:vAlign w:val="center"/>
          </w:tcPr>
          <w:p w14:paraId="634B7AA9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Постійно </w:t>
            </w:r>
          </w:p>
        </w:tc>
        <w:tc>
          <w:tcPr>
            <w:tcW w:w="2268" w:type="dxa"/>
            <w:vAlign w:val="center"/>
          </w:tcPr>
          <w:p w14:paraId="61AD8C92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Бюджет Кременчуцької міської територіальної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громади, залучені донорські кошти</w:t>
            </w:r>
          </w:p>
        </w:tc>
      </w:tr>
      <w:tr w:rsidR="0023199D" w:rsidRPr="00EF6DF8" w14:paraId="52555DA4" w14:textId="77777777">
        <w:trPr>
          <w:gridAfter w:val="1"/>
          <w:wAfter w:w="12" w:type="dxa"/>
        </w:trPr>
        <w:tc>
          <w:tcPr>
            <w:tcW w:w="3076" w:type="dxa"/>
            <w:vMerge/>
            <w:vAlign w:val="center"/>
          </w:tcPr>
          <w:p w14:paraId="64B65F85" w14:textId="77777777" w:rsidR="0023199D" w:rsidRPr="00EF6DF8" w:rsidRDefault="00231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2" w:type="dxa"/>
            <w:vAlign w:val="center"/>
          </w:tcPr>
          <w:p w14:paraId="437B5BDD" w14:textId="603A0E04" w:rsidR="0023199D" w:rsidRPr="00EF6DF8" w:rsidRDefault="00C33B70" w:rsidP="00D35048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3.2. Забезпечення належного реагування на усі випадки </w:t>
            </w:r>
            <w:proofErr w:type="spellStart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домаш</w:t>
            </w:r>
            <w:proofErr w:type="spellEnd"/>
            <w:r w:rsidR="00F82DE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нього насильства та/або насильства за ознакою статі, проведення оцінки потреб, оцінки ризиків </w:t>
            </w:r>
            <w:proofErr w:type="spellStart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постражда</w:t>
            </w:r>
            <w:proofErr w:type="spellEnd"/>
            <w:r w:rsidR="00D9368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лих осіб та проведення оцінки рівня безпеки дитини у встановлені законодавством терміни та </w:t>
            </w:r>
            <w:proofErr w:type="spellStart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відповід</w:t>
            </w:r>
            <w:proofErr w:type="spellEnd"/>
            <w:r w:rsidR="00D9368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но до порядку взаємодії суб’єктів на території Кременчуцької міської територіальної громади</w:t>
            </w:r>
          </w:p>
        </w:tc>
        <w:tc>
          <w:tcPr>
            <w:tcW w:w="3969" w:type="dxa"/>
            <w:vAlign w:val="center"/>
          </w:tcPr>
          <w:p w14:paraId="6E80125C" w14:textId="2342EC06" w:rsidR="0023199D" w:rsidRPr="00EF6DF8" w:rsidRDefault="00C33B7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Відповідальні суб’єкти за</w:t>
            </w:r>
            <w:r w:rsidR="00765D05">
              <w:rPr>
                <w:rFonts w:ascii="Times New Roman" w:hAnsi="Times New Roman" w:cs="Times New Roman"/>
                <w:sz w:val="26"/>
                <w:szCs w:val="26"/>
              </w:rPr>
              <w:t xml:space="preserve"> проти-дію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домашньому насильству і насильству за ознакою статі</w:t>
            </w:r>
            <w:r w:rsidR="006C3A06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1742" w:type="dxa"/>
            <w:vAlign w:val="center"/>
          </w:tcPr>
          <w:p w14:paraId="424D54E6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Постійно </w:t>
            </w:r>
          </w:p>
        </w:tc>
        <w:tc>
          <w:tcPr>
            <w:tcW w:w="2268" w:type="dxa"/>
            <w:vAlign w:val="center"/>
          </w:tcPr>
          <w:p w14:paraId="2BBED09A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Бюджет Кременчуцької міської територіальної громади</w:t>
            </w:r>
          </w:p>
        </w:tc>
      </w:tr>
      <w:tr w:rsidR="00DB3FD2" w:rsidRPr="00EF6DF8" w14:paraId="7616BE42" w14:textId="77777777">
        <w:trPr>
          <w:gridAfter w:val="1"/>
          <w:wAfter w:w="12" w:type="dxa"/>
        </w:trPr>
        <w:tc>
          <w:tcPr>
            <w:tcW w:w="3076" w:type="dxa"/>
            <w:vMerge/>
            <w:vAlign w:val="center"/>
          </w:tcPr>
          <w:p w14:paraId="39A50226" w14:textId="77777777" w:rsidR="00DB3FD2" w:rsidRPr="00EF6DF8" w:rsidRDefault="00DB3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2" w:type="dxa"/>
            <w:vAlign w:val="center"/>
          </w:tcPr>
          <w:p w14:paraId="0A504772" w14:textId="3BEE8DA1" w:rsidR="00DB3FD2" w:rsidRPr="00EF6DF8" w:rsidRDefault="00DB3FD2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3.3.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Забезпечення функціонування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спеціалізованої служби первинного соціально-психологічного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консуль</w:t>
            </w:r>
            <w:r w:rsidR="00F82DE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тування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осіб, які постраждали від домашнього насильства та/або насильства за ознакою статі Кременчуцько</w:t>
            </w:r>
            <w:r w:rsidR="00F82DE7">
              <w:rPr>
                <w:rFonts w:ascii="Times New Roman" w:hAnsi="Times New Roman" w:cs="Times New Roman"/>
                <w:sz w:val="26"/>
                <w:szCs w:val="26"/>
              </w:rPr>
              <w:t>го міського центру соціальних служб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44D19982" w14:textId="03A71928" w:rsidR="00DB3FD2" w:rsidRPr="00EF6DF8" w:rsidRDefault="00F82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Кременчуцький міський центр соціальних служб</w:t>
            </w:r>
          </w:p>
        </w:tc>
        <w:tc>
          <w:tcPr>
            <w:tcW w:w="1742" w:type="dxa"/>
            <w:vAlign w:val="center"/>
          </w:tcPr>
          <w:p w14:paraId="37FAF9CD" w14:textId="27FF9913" w:rsidR="00DB3FD2" w:rsidRPr="00EF6DF8" w:rsidRDefault="00F8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Align w:val="center"/>
          </w:tcPr>
          <w:p w14:paraId="324E04B1" w14:textId="116331AC" w:rsidR="00DB3FD2" w:rsidRPr="00EF6DF8" w:rsidRDefault="00F8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Бюджет Кременчуцької міської територіальної громади</w:t>
            </w:r>
          </w:p>
        </w:tc>
      </w:tr>
      <w:tr w:rsidR="0023199D" w:rsidRPr="00EF6DF8" w14:paraId="70069E9C" w14:textId="77777777">
        <w:trPr>
          <w:gridAfter w:val="1"/>
          <w:wAfter w:w="12" w:type="dxa"/>
        </w:trPr>
        <w:tc>
          <w:tcPr>
            <w:tcW w:w="3076" w:type="dxa"/>
            <w:vMerge/>
            <w:vAlign w:val="center"/>
          </w:tcPr>
          <w:p w14:paraId="2FF6312C" w14:textId="77777777" w:rsidR="0023199D" w:rsidRPr="00EF6DF8" w:rsidRDefault="00231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2" w:type="dxa"/>
            <w:vAlign w:val="center"/>
          </w:tcPr>
          <w:p w14:paraId="12C94199" w14:textId="50B58166" w:rsidR="0023199D" w:rsidRPr="00EF6DF8" w:rsidRDefault="00C33B70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DB3FD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. Забезпечення функціонування Денного центру соціально-психологічної допомоги особам, які постраждали від домашнього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насильства та/або насильства за ознакою статі</w:t>
            </w:r>
          </w:p>
        </w:tc>
        <w:tc>
          <w:tcPr>
            <w:tcW w:w="3969" w:type="dxa"/>
            <w:vAlign w:val="center"/>
          </w:tcPr>
          <w:p w14:paraId="4DE6518A" w14:textId="1F761AA3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Департамент у справах сімей та дітей Кременчуцької міської ради Кременчуцького району</w:t>
            </w:r>
            <w:r w:rsidR="00F414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143B">
              <w:rPr>
                <w:rFonts w:ascii="Times New Roman" w:hAnsi="Times New Roman" w:cs="Times New Roman"/>
                <w:sz w:val="26"/>
                <w:szCs w:val="26"/>
              </w:rPr>
              <w:t>Полтав-</w:t>
            </w:r>
            <w:r w:rsidR="00F414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ської</w:t>
            </w:r>
            <w:proofErr w:type="spellEnd"/>
            <w:r w:rsidR="00F414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області, Кременчуцький</w:t>
            </w:r>
            <w:r w:rsidR="00F414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міський центр соціальних служб</w:t>
            </w:r>
          </w:p>
        </w:tc>
        <w:tc>
          <w:tcPr>
            <w:tcW w:w="1742" w:type="dxa"/>
            <w:vAlign w:val="center"/>
          </w:tcPr>
          <w:p w14:paraId="17D2F580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Постійно </w:t>
            </w:r>
          </w:p>
        </w:tc>
        <w:tc>
          <w:tcPr>
            <w:tcW w:w="2268" w:type="dxa"/>
            <w:vAlign w:val="center"/>
          </w:tcPr>
          <w:p w14:paraId="1320E53A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Бюджет Кременчуцької міської територіальної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громади, залучені донорські кошти</w:t>
            </w:r>
          </w:p>
        </w:tc>
      </w:tr>
      <w:tr w:rsidR="0023199D" w:rsidRPr="00EF6DF8" w14:paraId="6B250CF9" w14:textId="77777777">
        <w:trPr>
          <w:gridAfter w:val="1"/>
          <w:wAfter w:w="12" w:type="dxa"/>
        </w:trPr>
        <w:tc>
          <w:tcPr>
            <w:tcW w:w="3076" w:type="dxa"/>
            <w:vMerge/>
            <w:vAlign w:val="center"/>
          </w:tcPr>
          <w:p w14:paraId="48FFBDE2" w14:textId="77777777" w:rsidR="0023199D" w:rsidRPr="00EF6DF8" w:rsidRDefault="00231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2" w:type="dxa"/>
            <w:vAlign w:val="center"/>
          </w:tcPr>
          <w:p w14:paraId="162460A5" w14:textId="3E1BF269" w:rsidR="0023199D" w:rsidRPr="00EF6DF8" w:rsidRDefault="00C33B70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DB3FD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. Забезпечення функціонування «кризової кімнати» при Денному центрі соціально-психологічної допомоги особам, які постраждали від домашнього насильства та/або насильства за ознакою статі</w:t>
            </w:r>
          </w:p>
        </w:tc>
        <w:tc>
          <w:tcPr>
            <w:tcW w:w="3969" w:type="dxa"/>
            <w:vAlign w:val="center"/>
          </w:tcPr>
          <w:p w14:paraId="6E00CAD0" w14:textId="77777777" w:rsidR="00F4143B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Департамент у справах сімей та дітей Кременчуцької міської ради Кременчуцького району</w:t>
            </w:r>
            <w:r w:rsidR="00F414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143B" w:rsidRPr="00EF6DF8">
              <w:rPr>
                <w:rFonts w:ascii="Times New Roman" w:hAnsi="Times New Roman" w:cs="Times New Roman"/>
                <w:sz w:val="26"/>
                <w:szCs w:val="26"/>
              </w:rPr>
              <w:t>Полтав</w:t>
            </w:r>
            <w:proofErr w:type="spellEnd"/>
            <w:r w:rsidR="00F4143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14:paraId="2EA4FDBB" w14:textId="5664A5FD" w:rsidR="00F4143B" w:rsidRDefault="00F414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ської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області,</w:t>
            </w:r>
          </w:p>
          <w:p w14:paraId="0C9C4FBE" w14:textId="2C81C13E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Кременчуцький міський центр соціальних служб</w:t>
            </w:r>
          </w:p>
        </w:tc>
        <w:tc>
          <w:tcPr>
            <w:tcW w:w="1742" w:type="dxa"/>
            <w:vAlign w:val="center"/>
          </w:tcPr>
          <w:p w14:paraId="63ABEF88" w14:textId="77777777" w:rsidR="0023199D" w:rsidRPr="00EF6DF8" w:rsidRDefault="00C33B70">
            <w:pPr>
              <w:spacing w:after="0" w:line="240" w:lineRule="auto"/>
              <w:ind w:left="-113" w:right="-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Постійно </w:t>
            </w:r>
          </w:p>
        </w:tc>
        <w:tc>
          <w:tcPr>
            <w:tcW w:w="2268" w:type="dxa"/>
            <w:vAlign w:val="center"/>
          </w:tcPr>
          <w:p w14:paraId="5611277F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Бюджет Кременчуцької міської територіальної громади, залучені донорські кошти</w:t>
            </w:r>
          </w:p>
        </w:tc>
      </w:tr>
      <w:tr w:rsidR="0023199D" w:rsidRPr="00EF6DF8" w14:paraId="40201B66" w14:textId="77777777">
        <w:trPr>
          <w:gridAfter w:val="1"/>
          <w:wAfter w:w="12" w:type="dxa"/>
        </w:trPr>
        <w:tc>
          <w:tcPr>
            <w:tcW w:w="3076" w:type="dxa"/>
            <w:vMerge/>
            <w:vAlign w:val="center"/>
          </w:tcPr>
          <w:p w14:paraId="076FA47F" w14:textId="77777777" w:rsidR="0023199D" w:rsidRPr="00EF6DF8" w:rsidRDefault="00231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2" w:type="dxa"/>
            <w:vAlign w:val="center"/>
          </w:tcPr>
          <w:p w14:paraId="61064F50" w14:textId="22E6BF68" w:rsidR="0023199D" w:rsidRPr="00EF6DF8" w:rsidRDefault="00C33B70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DB3FD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15039">
              <w:rPr>
                <w:rFonts w:ascii="Times New Roman" w:hAnsi="Times New Roman" w:cs="Times New Roman"/>
                <w:sz w:val="26"/>
                <w:szCs w:val="26"/>
              </w:rPr>
              <w:t>Забезпечення соціального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супроводу постраждалих осіб від домашнього насильства та/або насильства за ознакою статі, який сприятиме досягненню ними економічної незалежності</w:t>
            </w:r>
          </w:p>
        </w:tc>
        <w:tc>
          <w:tcPr>
            <w:tcW w:w="3969" w:type="dxa"/>
            <w:vAlign w:val="center"/>
          </w:tcPr>
          <w:p w14:paraId="4A1D8C39" w14:textId="77777777" w:rsidR="0023199D" w:rsidRPr="00EF6DF8" w:rsidRDefault="00C33B7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Кременчуцький міський центр соціальних служб</w:t>
            </w:r>
          </w:p>
        </w:tc>
        <w:tc>
          <w:tcPr>
            <w:tcW w:w="1742" w:type="dxa"/>
            <w:vAlign w:val="center"/>
          </w:tcPr>
          <w:p w14:paraId="6A995094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Align w:val="center"/>
          </w:tcPr>
          <w:p w14:paraId="16B530DC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Бюджет Кременчуцької міської територіальної громади</w:t>
            </w:r>
          </w:p>
        </w:tc>
      </w:tr>
      <w:tr w:rsidR="0023199D" w:rsidRPr="00EF6DF8" w14:paraId="09369536" w14:textId="77777777">
        <w:trPr>
          <w:gridAfter w:val="1"/>
          <w:wAfter w:w="12" w:type="dxa"/>
        </w:trPr>
        <w:tc>
          <w:tcPr>
            <w:tcW w:w="3076" w:type="dxa"/>
            <w:vMerge/>
            <w:vAlign w:val="center"/>
          </w:tcPr>
          <w:p w14:paraId="2AC7E9BA" w14:textId="77777777" w:rsidR="0023199D" w:rsidRPr="00EF6DF8" w:rsidRDefault="00231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2" w:type="dxa"/>
            <w:vAlign w:val="center"/>
          </w:tcPr>
          <w:p w14:paraId="525E5DF5" w14:textId="6D78AE15" w:rsidR="0023199D" w:rsidRPr="00EF6DF8" w:rsidRDefault="00C33B70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DB3FD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. Забезпечення соціального супроводу уразливих категорій населення (недієздатні особи, особи похилого віку, особи з інвалідністю)</w:t>
            </w:r>
          </w:p>
        </w:tc>
        <w:tc>
          <w:tcPr>
            <w:tcW w:w="3969" w:type="dxa"/>
            <w:vAlign w:val="center"/>
          </w:tcPr>
          <w:p w14:paraId="09477499" w14:textId="77777777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Департамент соціального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1742" w:type="dxa"/>
            <w:vAlign w:val="center"/>
          </w:tcPr>
          <w:p w14:paraId="1550B6F9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Align w:val="center"/>
          </w:tcPr>
          <w:p w14:paraId="54883A6F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Бюджет Кременчуцької міської територіальної громади</w:t>
            </w:r>
          </w:p>
        </w:tc>
      </w:tr>
      <w:tr w:rsidR="0023199D" w:rsidRPr="00EF6DF8" w14:paraId="6B1C78BC" w14:textId="77777777">
        <w:trPr>
          <w:gridAfter w:val="1"/>
          <w:wAfter w:w="12" w:type="dxa"/>
        </w:trPr>
        <w:tc>
          <w:tcPr>
            <w:tcW w:w="3076" w:type="dxa"/>
            <w:vMerge/>
            <w:vAlign w:val="center"/>
          </w:tcPr>
          <w:p w14:paraId="0E06E6C7" w14:textId="77777777" w:rsidR="0023199D" w:rsidRPr="00EF6DF8" w:rsidRDefault="00231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2" w:type="dxa"/>
            <w:vAlign w:val="center"/>
          </w:tcPr>
          <w:p w14:paraId="39D00F93" w14:textId="309150A7" w:rsidR="0023199D" w:rsidRPr="00EF6DF8" w:rsidRDefault="00C33B70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DB3FD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. Забезпечення захисту прав дітей, які постраждали від домашнього насильства та/або насильства за ознакою статі та дітей-кривдників</w:t>
            </w:r>
          </w:p>
        </w:tc>
        <w:tc>
          <w:tcPr>
            <w:tcW w:w="3969" w:type="dxa"/>
            <w:vAlign w:val="center"/>
          </w:tcPr>
          <w:p w14:paraId="2A2B14B4" w14:textId="77777777" w:rsidR="0023199D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Служби у справах дітей </w:t>
            </w:r>
            <w:proofErr w:type="spellStart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Крюківської</w:t>
            </w:r>
            <w:proofErr w:type="spellEnd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та Автозаводської районних адміністрацій</w:t>
            </w:r>
            <w:r w:rsidR="00D33E54">
              <w:rPr>
                <w:rFonts w:ascii="Times New Roman" w:hAnsi="Times New Roman" w:cs="Times New Roman"/>
                <w:sz w:val="26"/>
                <w:szCs w:val="26"/>
              </w:rPr>
              <w:t xml:space="preserve"> Кремен-</w:t>
            </w:r>
            <w:proofErr w:type="spellStart"/>
            <w:r w:rsidR="00D33E54">
              <w:rPr>
                <w:rFonts w:ascii="Times New Roman" w:hAnsi="Times New Roman" w:cs="Times New Roman"/>
                <w:sz w:val="26"/>
                <w:szCs w:val="26"/>
              </w:rPr>
              <w:t>чуцької</w:t>
            </w:r>
            <w:proofErr w:type="spellEnd"/>
            <w:r w:rsidR="00D33E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міської ради</w:t>
            </w:r>
            <w:r w:rsidR="00D33E54">
              <w:rPr>
                <w:rFonts w:ascii="Times New Roman" w:hAnsi="Times New Roman" w:cs="Times New Roman"/>
                <w:sz w:val="26"/>
                <w:szCs w:val="26"/>
              </w:rPr>
              <w:t xml:space="preserve"> Кремен-</w:t>
            </w:r>
            <w:proofErr w:type="spellStart"/>
            <w:r w:rsidR="00D33E54">
              <w:rPr>
                <w:rFonts w:ascii="Times New Roman" w:hAnsi="Times New Roman" w:cs="Times New Roman"/>
                <w:sz w:val="26"/>
                <w:szCs w:val="26"/>
              </w:rPr>
              <w:t>чуцького</w:t>
            </w:r>
            <w:proofErr w:type="spellEnd"/>
            <w:r w:rsidR="00D33E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району Полтавської області</w:t>
            </w:r>
          </w:p>
          <w:p w14:paraId="7DF2457A" w14:textId="00A3E23E" w:rsidR="00612B00" w:rsidRPr="00EF6DF8" w:rsidRDefault="00612B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2" w:type="dxa"/>
            <w:vAlign w:val="center"/>
          </w:tcPr>
          <w:p w14:paraId="526059AC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Align w:val="center"/>
          </w:tcPr>
          <w:p w14:paraId="555CFB2B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Не потребує фінансування</w:t>
            </w:r>
          </w:p>
        </w:tc>
      </w:tr>
      <w:tr w:rsidR="0023199D" w:rsidRPr="00EF6DF8" w14:paraId="58D17B1C" w14:textId="77777777">
        <w:trPr>
          <w:gridAfter w:val="1"/>
          <w:wAfter w:w="12" w:type="dxa"/>
        </w:trPr>
        <w:tc>
          <w:tcPr>
            <w:tcW w:w="15317" w:type="dxa"/>
            <w:gridSpan w:val="5"/>
          </w:tcPr>
          <w:p w14:paraId="3E50B584" w14:textId="77777777" w:rsidR="0023199D" w:rsidRPr="00EF6DF8" w:rsidRDefault="00C33B70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Притягнення кривдника.</w:t>
            </w:r>
          </w:p>
          <w:p w14:paraId="39504E1D" w14:textId="77777777" w:rsidR="0023199D" w:rsidRPr="00EF6DF8" w:rsidRDefault="00C33B70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Кривдники постають перед правосуддям та мають можливість змінити насильницьку поведінку</w:t>
            </w:r>
          </w:p>
        </w:tc>
      </w:tr>
      <w:tr w:rsidR="0023199D" w:rsidRPr="00EF6DF8" w14:paraId="579E7E48" w14:textId="77777777">
        <w:trPr>
          <w:gridAfter w:val="1"/>
          <w:wAfter w:w="12" w:type="dxa"/>
        </w:trPr>
        <w:tc>
          <w:tcPr>
            <w:tcW w:w="3076" w:type="dxa"/>
            <w:vAlign w:val="center"/>
          </w:tcPr>
          <w:p w14:paraId="776CD36F" w14:textId="77993881" w:rsidR="0023199D" w:rsidRPr="00EF6DF8" w:rsidRDefault="00C33B70" w:rsidP="00042A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Ціль 4.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На території Кременчуцької міської територіальної громади кривдники, які вчинили  домашнє насильство</w:t>
            </w:r>
            <w:r w:rsidR="00CA02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і/або насильство за ознакою статі, притягну</w:t>
            </w:r>
            <w:r w:rsidR="00CA020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ті до відповідальності;</w:t>
            </w:r>
            <w:r w:rsidR="00A350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кількість</w:t>
            </w:r>
            <w:r w:rsidR="00CA02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повторних випадків вчинення </w:t>
            </w:r>
            <w:r w:rsidR="00CA020B" w:rsidRPr="00EF6DF8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="00CA020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="00CA020B" w:rsidRPr="00EF6DF8">
              <w:rPr>
                <w:rFonts w:ascii="Times New Roman" w:hAnsi="Times New Roman" w:cs="Times New Roman"/>
                <w:sz w:val="26"/>
                <w:szCs w:val="26"/>
              </w:rPr>
              <w:t>маш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нього</w:t>
            </w:r>
            <w:proofErr w:type="spellEnd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насильства і/або насильство за ознакою статі</w:t>
            </w:r>
            <w:r w:rsidR="00D13E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13E6A">
              <w:rPr>
                <w:rFonts w:ascii="Times New Roman" w:hAnsi="Times New Roman" w:cs="Times New Roman"/>
                <w:sz w:val="26"/>
                <w:szCs w:val="26"/>
              </w:rPr>
              <w:t>зменши</w:t>
            </w:r>
            <w:proofErr w:type="spellEnd"/>
            <w:r w:rsidR="00D13E6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лася</w:t>
            </w:r>
            <w:proofErr w:type="spellEnd"/>
          </w:p>
        </w:tc>
        <w:tc>
          <w:tcPr>
            <w:tcW w:w="4262" w:type="dxa"/>
            <w:vAlign w:val="center"/>
          </w:tcPr>
          <w:p w14:paraId="24F8499A" w14:textId="2E1E9E3E" w:rsidR="0023199D" w:rsidRPr="00EF6DF8" w:rsidRDefault="00C33B70" w:rsidP="00FD504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4.1. Забезпечення ведення обліку кривдників, які вчинили домашнє  насильство та/або насильство за ознакою статі на території Кремен</w:t>
            </w:r>
            <w:r w:rsidR="00CA020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чуцької</w:t>
            </w:r>
            <w:proofErr w:type="spellEnd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міської</w:t>
            </w:r>
            <w:r w:rsidR="00CC4E34">
              <w:rPr>
                <w:rFonts w:ascii="Times New Roman" w:hAnsi="Times New Roman" w:cs="Times New Roman"/>
                <w:sz w:val="26"/>
                <w:szCs w:val="26"/>
              </w:rPr>
              <w:t xml:space="preserve"> територіальної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громади</w:t>
            </w:r>
          </w:p>
        </w:tc>
        <w:tc>
          <w:tcPr>
            <w:tcW w:w="3969" w:type="dxa"/>
            <w:vAlign w:val="center"/>
          </w:tcPr>
          <w:p w14:paraId="642C7195" w14:textId="185A0010" w:rsidR="0023199D" w:rsidRPr="00EF6DF8" w:rsidRDefault="00C33B70" w:rsidP="00F414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у справах сімей та дітей Кременчуцької міської </w:t>
            </w:r>
            <w:r w:rsidR="00F4143B">
              <w:rPr>
                <w:rFonts w:ascii="Times New Roman" w:hAnsi="Times New Roman" w:cs="Times New Roman"/>
                <w:sz w:val="26"/>
                <w:szCs w:val="26"/>
              </w:rPr>
              <w:t xml:space="preserve">ради Кременчуцького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району</w:t>
            </w:r>
            <w:r w:rsidR="00F414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143B">
              <w:rPr>
                <w:rFonts w:ascii="Times New Roman" w:hAnsi="Times New Roman" w:cs="Times New Roman"/>
                <w:sz w:val="26"/>
                <w:szCs w:val="26"/>
              </w:rPr>
              <w:t>Полтав-ської</w:t>
            </w:r>
            <w:proofErr w:type="spellEnd"/>
            <w:r w:rsidR="00F414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області, органи</w:t>
            </w:r>
            <w:r w:rsidR="00F414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143B">
              <w:rPr>
                <w:rFonts w:ascii="Times New Roman" w:hAnsi="Times New Roman" w:cs="Times New Roman"/>
                <w:sz w:val="26"/>
                <w:szCs w:val="26"/>
              </w:rPr>
              <w:t>Національ-ної</w:t>
            </w:r>
            <w:proofErr w:type="spellEnd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поліції</w:t>
            </w:r>
          </w:p>
        </w:tc>
        <w:tc>
          <w:tcPr>
            <w:tcW w:w="1742" w:type="dxa"/>
            <w:vAlign w:val="center"/>
          </w:tcPr>
          <w:p w14:paraId="180E5CC3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Постійно </w:t>
            </w:r>
          </w:p>
        </w:tc>
        <w:tc>
          <w:tcPr>
            <w:tcW w:w="2268" w:type="dxa"/>
            <w:vAlign w:val="center"/>
          </w:tcPr>
          <w:p w14:paraId="7A097370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Не потребує фінансування</w:t>
            </w:r>
          </w:p>
        </w:tc>
      </w:tr>
      <w:tr w:rsidR="0023199D" w:rsidRPr="00EF6DF8" w14:paraId="0B38919F" w14:textId="77777777">
        <w:trPr>
          <w:gridAfter w:val="1"/>
          <w:wAfter w:w="12" w:type="dxa"/>
        </w:trPr>
        <w:tc>
          <w:tcPr>
            <w:tcW w:w="3076" w:type="dxa"/>
            <w:vAlign w:val="center"/>
          </w:tcPr>
          <w:p w14:paraId="765F6DE3" w14:textId="77777777" w:rsidR="0023199D" w:rsidRPr="00EF6DF8" w:rsidRDefault="00231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2" w:type="dxa"/>
            <w:vAlign w:val="center"/>
          </w:tcPr>
          <w:p w14:paraId="4607A695" w14:textId="4885EFAB" w:rsidR="0023199D" w:rsidRPr="00EF6DF8" w:rsidRDefault="00C33B70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4.2. Здійснення збору та обробки статистичної інформації щодо кількості притягнутих кривдників до відповідальності, у тому числі повторно, за вчинення домашнього насильства та/або насильства за ознакою статі на території Кременчуцької міської</w:t>
            </w:r>
            <w:r w:rsidR="00CC4E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C4E34">
              <w:rPr>
                <w:rFonts w:ascii="Times New Roman" w:hAnsi="Times New Roman" w:cs="Times New Roman"/>
                <w:sz w:val="26"/>
                <w:szCs w:val="26"/>
              </w:rPr>
              <w:t>територіаль-ної</w:t>
            </w:r>
            <w:proofErr w:type="spellEnd"/>
            <w:r w:rsidR="00CC4E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громади</w:t>
            </w:r>
          </w:p>
        </w:tc>
        <w:tc>
          <w:tcPr>
            <w:tcW w:w="3969" w:type="dxa"/>
            <w:vAlign w:val="center"/>
          </w:tcPr>
          <w:p w14:paraId="2E8E8B8E" w14:textId="4F506777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Департамент у справах сімей та дітей Кременчуцької міської ради Кременчуцького району</w:t>
            </w:r>
            <w:r w:rsidR="007A3F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A3F0A">
              <w:rPr>
                <w:rFonts w:ascii="Times New Roman" w:hAnsi="Times New Roman" w:cs="Times New Roman"/>
                <w:sz w:val="26"/>
                <w:szCs w:val="26"/>
              </w:rPr>
              <w:t>Полтав</w:t>
            </w:r>
            <w:proofErr w:type="spellEnd"/>
            <w:r w:rsidR="007A3F0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7A3F0A">
              <w:rPr>
                <w:rFonts w:ascii="Times New Roman" w:hAnsi="Times New Roman" w:cs="Times New Roman"/>
                <w:sz w:val="26"/>
                <w:szCs w:val="26"/>
              </w:rPr>
              <w:t>ської</w:t>
            </w:r>
            <w:proofErr w:type="spellEnd"/>
            <w:r w:rsidR="007A3F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області, органи</w:t>
            </w:r>
            <w:r w:rsidR="007A3F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A3F0A">
              <w:rPr>
                <w:rFonts w:ascii="Times New Roman" w:hAnsi="Times New Roman" w:cs="Times New Roman"/>
                <w:sz w:val="26"/>
                <w:szCs w:val="26"/>
              </w:rPr>
              <w:t>Національ-ної</w:t>
            </w:r>
            <w:proofErr w:type="spellEnd"/>
            <w:r w:rsidR="007A3F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поліції, </w:t>
            </w:r>
            <w:proofErr w:type="spellStart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Крюківський</w:t>
            </w:r>
            <w:proofErr w:type="spellEnd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та</w:t>
            </w:r>
            <w:r w:rsidR="007A3F0A">
              <w:rPr>
                <w:rFonts w:ascii="Times New Roman" w:hAnsi="Times New Roman" w:cs="Times New Roman"/>
                <w:sz w:val="26"/>
                <w:szCs w:val="26"/>
              </w:rPr>
              <w:t xml:space="preserve"> Авто-заводський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районні суди міста Кременчука</w:t>
            </w:r>
          </w:p>
        </w:tc>
        <w:tc>
          <w:tcPr>
            <w:tcW w:w="1742" w:type="dxa"/>
            <w:vAlign w:val="center"/>
          </w:tcPr>
          <w:p w14:paraId="2D8C8FDE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Постійно </w:t>
            </w:r>
          </w:p>
        </w:tc>
        <w:tc>
          <w:tcPr>
            <w:tcW w:w="2268" w:type="dxa"/>
            <w:vAlign w:val="center"/>
          </w:tcPr>
          <w:p w14:paraId="047803DB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Не потребує фінансування</w:t>
            </w:r>
          </w:p>
        </w:tc>
      </w:tr>
      <w:tr w:rsidR="0023199D" w:rsidRPr="00EF6DF8" w14:paraId="2B8A3FA8" w14:textId="77777777">
        <w:trPr>
          <w:gridAfter w:val="1"/>
          <w:wAfter w:w="12" w:type="dxa"/>
        </w:trPr>
        <w:tc>
          <w:tcPr>
            <w:tcW w:w="3076" w:type="dxa"/>
            <w:vAlign w:val="center"/>
          </w:tcPr>
          <w:p w14:paraId="143748EC" w14:textId="77777777" w:rsidR="0023199D" w:rsidRPr="00EF6DF8" w:rsidRDefault="00231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2" w:type="dxa"/>
            <w:vAlign w:val="center"/>
          </w:tcPr>
          <w:p w14:paraId="27F53624" w14:textId="0E7B9C5D" w:rsidR="0023199D" w:rsidRPr="00EF6DF8" w:rsidRDefault="00C33B70" w:rsidP="00F4143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4.3. Забезпечення контролю за виконанням термінових заборонних приписів на території</w:t>
            </w:r>
            <w:r w:rsidR="00F414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4143B" w:rsidRPr="00EF6DF8">
              <w:rPr>
                <w:rFonts w:ascii="Times New Roman" w:hAnsi="Times New Roman" w:cs="Times New Roman"/>
                <w:sz w:val="26"/>
                <w:szCs w:val="26"/>
              </w:rPr>
              <w:t>Кремен</w:t>
            </w:r>
            <w:r w:rsidR="00F4143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чуцької</w:t>
            </w:r>
            <w:proofErr w:type="spellEnd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територіальної громади</w:t>
            </w:r>
          </w:p>
        </w:tc>
        <w:tc>
          <w:tcPr>
            <w:tcW w:w="3969" w:type="dxa"/>
            <w:vAlign w:val="center"/>
          </w:tcPr>
          <w:p w14:paraId="052AC398" w14:textId="77777777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Органи Національної поліції</w:t>
            </w:r>
          </w:p>
        </w:tc>
        <w:tc>
          <w:tcPr>
            <w:tcW w:w="1742" w:type="dxa"/>
            <w:vAlign w:val="center"/>
          </w:tcPr>
          <w:p w14:paraId="549E60C1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Постійно </w:t>
            </w:r>
          </w:p>
        </w:tc>
        <w:tc>
          <w:tcPr>
            <w:tcW w:w="2268" w:type="dxa"/>
            <w:vAlign w:val="center"/>
          </w:tcPr>
          <w:p w14:paraId="5AF2B157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Не потребує фінансування</w:t>
            </w:r>
          </w:p>
        </w:tc>
      </w:tr>
      <w:tr w:rsidR="0023199D" w:rsidRPr="00EF6DF8" w14:paraId="505CC2CF" w14:textId="77777777">
        <w:trPr>
          <w:gridAfter w:val="1"/>
          <w:wAfter w:w="12" w:type="dxa"/>
        </w:trPr>
        <w:tc>
          <w:tcPr>
            <w:tcW w:w="3076" w:type="dxa"/>
            <w:vAlign w:val="center"/>
          </w:tcPr>
          <w:p w14:paraId="71B8DCD4" w14:textId="77777777" w:rsidR="0023199D" w:rsidRPr="00EF6DF8" w:rsidRDefault="00231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2" w:type="dxa"/>
            <w:vAlign w:val="center"/>
          </w:tcPr>
          <w:p w14:paraId="5BFCB82F" w14:textId="77777777" w:rsidR="0023199D" w:rsidRPr="00EF6DF8" w:rsidRDefault="00C33B70">
            <w:pPr>
              <w:tabs>
                <w:tab w:val="left" w:pos="572"/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4.4. Інформування </w:t>
            </w:r>
            <w:proofErr w:type="spellStart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Крюківського</w:t>
            </w:r>
            <w:proofErr w:type="spellEnd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та Автозаводського районних судів міста Кременчука про наявні програми для кривдників</w:t>
            </w:r>
          </w:p>
        </w:tc>
        <w:tc>
          <w:tcPr>
            <w:tcW w:w="3969" w:type="dxa"/>
            <w:vAlign w:val="center"/>
          </w:tcPr>
          <w:p w14:paraId="0932D6FE" w14:textId="31ED9736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Департамент у справах сімей та дітей Кременчуцької міської ради Кременчуцького району</w:t>
            </w:r>
            <w:r w:rsidR="00F414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143B" w:rsidRPr="00EF6DF8">
              <w:rPr>
                <w:rFonts w:ascii="Times New Roman" w:hAnsi="Times New Roman" w:cs="Times New Roman"/>
                <w:sz w:val="26"/>
                <w:szCs w:val="26"/>
              </w:rPr>
              <w:t>Полтав</w:t>
            </w:r>
            <w:proofErr w:type="spellEnd"/>
            <w:r w:rsidR="00F4143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ської</w:t>
            </w:r>
            <w:proofErr w:type="spellEnd"/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області</w:t>
            </w:r>
          </w:p>
        </w:tc>
        <w:tc>
          <w:tcPr>
            <w:tcW w:w="1742" w:type="dxa"/>
            <w:vAlign w:val="center"/>
          </w:tcPr>
          <w:p w14:paraId="7E6E81AC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Постійно </w:t>
            </w:r>
          </w:p>
        </w:tc>
        <w:tc>
          <w:tcPr>
            <w:tcW w:w="2268" w:type="dxa"/>
            <w:vAlign w:val="center"/>
          </w:tcPr>
          <w:p w14:paraId="7071948C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Не потребує фінансування</w:t>
            </w:r>
          </w:p>
        </w:tc>
      </w:tr>
    </w:tbl>
    <w:p w14:paraId="11AA5419" w14:textId="77777777" w:rsidR="0023199D" w:rsidRPr="00EF6DF8" w:rsidRDefault="002319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E68EED7" w14:textId="4F34AF5E" w:rsidR="0023199D" w:rsidRPr="00E0346F" w:rsidRDefault="006C3A06" w:rsidP="006C3A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346F">
        <w:rPr>
          <w:rFonts w:ascii="Times New Roman" w:hAnsi="Times New Roman" w:cs="Times New Roman"/>
          <w:b/>
          <w:sz w:val="24"/>
          <w:szCs w:val="24"/>
        </w:rPr>
        <w:t>*</w:t>
      </w:r>
      <w:r w:rsidRPr="00E0346F">
        <w:rPr>
          <w:rFonts w:ascii="Times New Roman" w:hAnsi="Times New Roman" w:cs="Times New Roman"/>
          <w:sz w:val="24"/>
          <w:szCs w:val="24"/>
        </w:rPr>
        <w:t xml:space="preserve"> Відповідальні суб’єкти за протидію домашньому насильству і насильству за ознакою статі визначені </w:t>
      </w:r>
      <w:r w:rsidR="00E0346F" w:rsidRPr="00E0346F">
        <w:rPr>
          <w:rFonts w:ascii="Times New Roman" w:hAnsi="Times New Roman" w:cs="Times New Roman"/>
          <w:sz w:val="24"/>
          <w:szCs w:val="24"/>
        </w:rPr>
        <w:t xml:space="preserve">відповідно до </w:t>
      </w:r>
      <w:r w:rsidRPr="00E0346F">
        <w:rPr>
          <w:rFonts w:ascii="Times New Roman" w:hAnsi="Times New Roman" w:cs="Times New Roman"/>
          <w:sz w:val="24"/>
          <w:szCs w:val="24"/>
        </w:rPr>
        <w:t>статті 7 Закону України «Про забезпечення рівних прав та можливостей жінок і чоловіків» від 08 вересня</w:t>
      </w:r>
      <w:r w:rsidR="00E0346F" w:rsidRPr="00E0346F">
        <w:rPr>
          <w:rFonts w:ascii="Times New Roman" w:hAnsi="Times New Roman" w:cs="Times New Roman"/>
          <w:sz w:val="24"/>
          <w:szCs w:val="24"/>
        </w:rPr>
        <w:t xml:space="preserve"> </w:t>
      </w:r>
      <w:r w:rsidRPr="00E0346F">
        <w:rPr>
          <w:rFonts w:ascii="Times New Roman" w:hAnsi="Times New Roman" w:cs="Times New Roman"/>
          <w:sz w:val="24"/>
          <w:szCs w:val="24"/>
        </w:rPr>
        <w:t>2005 року № 2866-</w:t>
      </w:r>
      <w:r w:rsidRPr="00E0346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6A3B14" w:rsidRPr="00E0346F">
        <w:rPr>
          <w:rFonts w:ascii="Times New Roman" w:hAnsi="Times New Roman" w:cs="Times New Roman"/>
          <w:sz w:val="24"/>
          <w:szCs w:val="24"/>
        </w:rPr>
        <w:t>.</w:t>
      </w:r>
      <w:r w:rsidRPr="00E034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9F8AF1" w14:textId="77777777" w:rsidR="0023199D" w:rsidRPr="00EF6DF8" w:rsidRDefault="002319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11"/>
        <w:tblW w:w="1481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786"/>
        <w:gridCol w:w="6625"/>
        <w:gridCol w:w="3404"/>
      </w:tblGrid>
      <w:tr w:rsidR="0023199D" w:rsidRPr="00EF6DF8" w14:paraId="27D3F50F" w14:textId="77777777">
        <w:tc>
          <w:tcPr>
            <w:tcW w:w="4786" w:type="dxa"/>
          </w:tcPr>
          <w:p w14:paraId="45A21B6A" w14:textId="77777777" w:rsidR="0023199D" w:rsidRPr="00BE04CD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E04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Керуючий справами </w:t>
            </w:r>
          </w:p>
          <w:p w14:paraId="77027F81" w14:textId="77777777" w:rsidR="0023199D" w:rsidRPr="00BE04CD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E04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виконкому міської ради </w:t>
            </w:r>
          </w:p>
        </w:tc>
        <w:tc>
          <w:tcPr>
            <w:tcW w:w="6625" w:type="dxa"/>
          </w:tcPr>
          <w:p w14:paraId="35E27B70" w14:textId="77777777" w:rsidR="0023199D" w:rsidRPr="00BE04CD" w:rsidRDefault="002319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4" w:type="dxa"/>
          </w:tcPr>
          <w:p w14:paraId="4CA65007" w14:textId="77777777" w:rsidR="0023199D" w:rsidRPr="00BE04CD" w:rsidRDefault="002319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358FC4E" w14:textId="503E9404" w:rsidR="0023199D" w:rsidRPr="00BE04CD" w:rsidRDefault="00C33B70" w:rsidP="00DC01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E04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Руслан ШАПОВАЛОВ</w:t>
            </w:r>
          </w:p>
        </w:tc>
      </w:tr>
      <w:tr w:rsidR="0023199D" w:rsidRPr="00EF6DF8" w14:paraId="315E6B24" w14:textId="77777777">
        <w:tc>
          <w:tcPr>
            <w:tcW w:w="4786" w:type="dxa"/>
          </w:tcPr>
          <w:p w14:paraId="096D072F" w14:textId="77777777" w:rsidR="0023199D" w:rsidRPr="00BE04CD" w:rsidRDefault="002319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6B95B89" w14:textId="77777777" w:rsidR="0023199D" w:rsidRPr="00BE04CD" w:rsidRDefault="002319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FF958DA" w14:textId="5910AC5C" w:rsidR="0023199D" w:rsidRPr="00BE04CD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E04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В.о</w:t>
            </w:r>
            <w:proofErr w:type="spellEnd"/>
            <w:r w:rsidRPr="00BE04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директора Департаменту у справах сімей та дітей Кременчуць</w:t>
            </w:r>
            <w:r w:rsidR="00C45A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кої міської ради Кременчуцького </w:t>
            </w:r>
            <w:r w:rsidRPr="00BE04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району Полтавської області</w:t>
            </w:r>
            <w:r w:rsidRPr="00BE04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</w:p>
        </w:tc>
        <w:tc>
          <w:tcPr>
            <w:tcW w:w="6625" w:type="dxa"/>
          </w:tcPr>
          <w:p w14:paraId="1BD2AB58" w14:textId="77777777" w:rsidR="0023199D" w:rsidRPr="00BE04CD" w:rsidRDefault="002319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4" w:type="dxa"/>
          </w:tcPr>
          <w:p w14:paraId="7C040417" w14:textId="77777777" w:rsidR="0023199D" w:rsidRPr="00BE04CD" w:rsidRDefault="002319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11DDE3E" w14:textId="77777777" w:rsidR="0023199D" w:rsidRPr="00BE04CD" w:rsidRDefault="002319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1E3BBFA" w14:textId="77777777" w:rsidR="0023199D" w:rsidRPr="00BE04CD" w:rsidRDefault="002319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8AF3C4B" w14:textId="77777777" w:rsidR="0023199D" w:rsidRPr="00BE04CD" w:rsidRDefault="002319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5A8ADE3" w14:textId="77777777" w:rsidR="0023199D" w:rsidRPr="00BE04CD" w:rsidRDefault="002319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323B07C" w14:textId="77777777" w:rsidR="0023199D" w:rsidRPr="00BE04CD" w:rsidRDefault="002319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B3668C7" w14:textId="77777777" w:rsidR="0023199D" w:rsidRPr="00BE04CD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E04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Анна КАЛЮЖНА </w:t>
            </w:r>
          </w:p>
        </w:tc>
      </w:tr>
    </w:tbl>
    <w:p w14:paraId="0E411D8C" w14:textId="77777777" w:rsidR="0023199D" w:rsidRPr="00EF6DF8" w:rsidRDefault="0023199D">
      <w:pPr>
        <w:rPr>
          <w:rFonts w:ascii="Times New Roman" w:hAnsi="Times New Roman" w:cs="Times New Roman"/>
          <w:sz w:val="26"/>
          <w:szCs w:val="26"/>
        </w:rPr>
      </w:pPr>
    </w:p>
    <w:sectPr w:rsidR="0023199D" w:rsidRPr="00EF6DF8">
      <w:footerReference w:type="default" r:id="rId8"/>
      <w:pgSz w:w="16838" w:h="11906" w:orient="landscape"/>
      <w:pgMar w:top="1701" w:right="536" w:bottom="709" w:left="1134" w:header="708" w:footer="708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8E4DC" w14:textId="77777777" w:rsidR="00D06890" w:rsidRDefault="00D06890">
      <w:pPr>
        <w:spacing w:after="0" w:line="240" w:lineRule="auto"/>
      </w:pPr>
      <w:r>
        <w:separator/>
      </w:r>
    </w:p>
  </w:endnote>
  <w:endnote w:type="continuationSeparator" w:id="0">
    <w:p w14:paraId="60F04E64" w14:textId="77777777" w:rsidR="00D06890" w:rsidRDefault="00D06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B7A0C" w14:textId="60B89054" w:rsidR="0023199D" w:rsidRDefault="00DB3FD2" w:rsidP="00DB3FD2">
    <w:pPr>
      <w:spacing w:after="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</w:t>
    </w:r>
    <w:r w:rsidR="00C33B70"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_______________________________________________________________________________________________________________________________________</w:t>
    </w:r>
  </w:p>
  <w:p w14:paraId="0145E432" w14:textId="06F4F0B9" w:rsidR="0023199D" w:rsidRDefault="00DC01B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t>Рішення в</w:t>
    </w:r>
    <w:r w:rsidR="00C33B70">
      <w:rPr>
        <w:rFonts w:ascii="Times New Roman" w:hAnsi="Times New Roman" w:cs="Times New Roman"/>
        <w:color w:val="000000"/>
        <w:sz w:val="20"/>
        <w:szCs w:val="20"/>
      </w:rPr>
      <w:t>иконавч</w:t>
    </w:r>
    <w:r>
      <w:rPr>
        <w:rFonts w:ascii="Times New Roman" w:hAnsi="Times New Roman" w:cs="Times New Roman"/>
        <w:color w:val="000000"/>
        <w:sz w:val="20"/>
        <w:szCs w:val="20"/>
      </w:rPr>
      <w:t xml:space="preserve">ого </w:t>
    </w:r>
    <w:r w:rsidR="00C33B70">
      <w:rPr>
        <w:rFonts w:ascii="Times New Roman" w:hAnsi="Times New Roman" w:cs="Times New Roman"/>
        <w:color w:val="000000"/>
        <w:sz w:val="20"/>
        <w:szCs w:val="20"/>
      </w:rPr>
      <w:t>комітет</w:t>
    </w:r>
    <w:r>
      <w:rPr>
        <w:rFonts w:ascii="Times New Roman" w:hAnsi="Times New Roman" w:cs="Times New Roman"/>
        <w:color w:val="000000"/>
        <w:sz w:val="20"/>
        <w:szCs w:val="20"/>
      </w:rPr>
      <w:t>у</w:t>
    </w:r>
    <w:r w:rsidR="00C33B70">
      <w:rPr>
        <w:rFonts w:ascii="Times New Roman" w:hAnsi="Times New Roman" w:cs="Times New Roman"/>
        <w:color w:val="000000"/>
        <w:sz w:val="20"/>
        <w:szCs w:val="20"/>
      </w:rPr>
      <w:t xml:space="preserve"> Кременчуцької міської ради Кременчуцького району Полтавської області</w:t>
    </w:r>
  </w:p>
  <w:p w14:paraId="715010BA" w14:textId="77777777" w:rsidR="0023199D" w:rsidRDefault="0023199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b/>
        <w:color w:val="000000"/>
        <w:sz w:val="20"/>
        <w:szCs w:val="20"/>
      </w:rPr>
    </w:pPr>
  </w:p>
  <w:p w14:paraId="279EA31D" w14:textId="327B6033" w:rsidR="0023199D" w:rsidRDefault="00C33B7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t xml:space="preserve"> від  _____________20_____№ _______</w:t>
    </w:r>
  </w:p>
  <w:p w14:paraId="0BE45200" w14:textId="7AA3A57E" w:rsidR="0023199D" w:rsidRDefault="00C33B7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t xml:space="preserve">Сторінка </w:t>
    </w:r>
    <w:r>
      <w:rPr>
        <w:rFonts w:ascii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hAnsi="Times New Roman" w:cs="Times New Roman"/>
        <w:color w:val="000000"/>
        <w:sz w:val="20"/>
        <w:szCs w:val="20"/>
      </w:rPr>
      <w:fldChar w:fldCharType="separate"/>
    </w:r>
    <w:r w:rsidR="00290ADE">
      <w:rPr>
        <w:rFonts w:ascii="Times New Roman" w:hAnsi="Times New Roman" w:cs="Times New Roman"/>
        <w:noProof/>
        <w:color w:val="000000"/>
        <w:sz w:val="20"/>
        <w:szCs w:val="20"/>
      </w:rPr>
      <w:t>11</w:t>
    </w:r>
    <w:r>
      <w:rPr>
        <w:rFonts w:ascii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hAnsi="Times New Roman" w:cs="Times New Roman"/>
        <w:color w:val="000000"/>
        <w:sz w:val="20"/>
        <w:szCs w:val="20"/>
      </w:rPr>
      <w:t xml:space="preserve"> з 1</w:t>
    </w:r>
    <w:r w:rsidR="0099720D">
      <w:rPr>
        <w:rFonts w:ascii="Times New Roman" w:hAnsi="Times New Roman" w:cs="Times New Roman"/>
        <w:color w:val="000000"/>
        <w:sz w:val="20"/>
        <w:szCs w:val="20"/>
      </w:rPr>
      <w:t>1</w:t>
    </w:r>
  </w:p>
  <w:p w14:paraId="512A81E5" w14:textId="77777777" w:rsidR="0023199D" w:rsidRDefault="0023199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27788" w14:textId="77777777" w:rsidR="00D06890" w:rsidRDefault="00D06890">
      <w:pPr>
        <w:spacing w:after="0" w:line="240" w:lineRule="auto"/>
      </w:pPr>
      <w:r>
        <w:separator/>
      </w:r>
    </w:p>
  </w:footnote>
  <w:footnote w:type="continuationSeparator" w:id="0">
    <w:p w14:paraId="1F61DF45" w14:textId="77777777" w:rsidR="00D06890" w:rsidRDefault="00D068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99D"/>
    <w:rsid w:val="00042AF6"/>
    <w:rsid w:val="000E6457"/>
    <w:rsid w:val="001B35AF"/>
    <w:rsid w:val="001D2706"/>
    <w:rsid w:val="00217E9F"/>
    <w:rsid w:val="0023199D"/>
    <w:rsid w:val="00266B56"/>
    <w:rsid w:val="00267AB8"/>
    <w:rsid w:val="002902A1"/>
    <w:rsid w:val="00290ADE"/>
    <w:rsid w:val="002E240E"/>
    <w:rsid w:val="003337F4"/>
    <w:rsid w:val="00366477"/>
    <w:rsid w:val="003C699A"/>
    <w:rsid w:val="00612B00"/>
    <w:rsid w:val="006A3B14"/>
    <w:rsid w:val="006C3A06"/>
    <w:rsid w:val="00765D05"/>
    <w:rsid w:val="007A3F0A"/>
    <w:rsid w:val="00886A65"/>
    <w:rsid w:val="008C14A6"/>
    <w:rsid w:val="00901C1B"/>
    <w:rsid w:val="0095236F"/>
    <w:rsid w:val="0099720D"/>
    <w:rsid w:val="009C5EF1"/>
    <w:rsid w:val="00A350BD"/>
    <w:rsid w:val="00A8369E"/>
    <w:rsid w:val="00B00298"/>
    <w:rsid w:val="00B3011A"/>
    <w:rsid w:val="00BE04CD"/>
    <w:rsid w:val="00C15039"/>
    <w:rsid w:val="00C31074"/>
    <w:rsid w:val="00C33B70"/>
    <w:rsid w:val="00C45AD0"/>
    <w:rsid w:val="00C72C0E"/>
    <w:rsid w:val="00C94F44"/>
    <w:rsid w:val="00CA020B"/>
    <w:rsid w:val="00CC4E34"/>
    <w:rsid w:val="00D06890"/>
    <w:rsid w:val="00D13E6A"/>
    <w:rsid w:val="00D33E54"/>
    <w:rsid w:val="00D35048"/>
    <w:rsid w:val="00D75A23"/>
    <w:rsid w:val="00D9368A"/>
    <w:rsid w:val="00DA6B35"/>
    <w:rsid w:val="00DB3FD2"/>
    <w:rsid w:val="00DC01B6"/>
    <w:rsid w:val="00DD3F85"/>
    <w:rsid w:val="00DE0D56"/>
    <w:rsid w:val="00E0346F"/>
    <w:rsid w:val="00E369F8"/>
    <w:rsid w:val="00E65443"/>
    <w:rsid w:val="00EF1F33"/>
    <w:rsid w:val="00EF6DF8"/>
    <w:rsid w:val="00F37D49"/>
    <w:rsid w:val="00F4143B"/>
    <w:rsid w:val="00F82DE7"/>
    <w:rsid w:val="00FD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27812"/>
  <w15:docId w15:val="{F94994EF-849A-4984-A002-BD37550F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488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276DAF"/>
    <w:pPr>
      <w:keepNext/>
      <w:keepLines/>
      <w:spacing w:before="480" w:after="0"/>
      <w:outlineLvl w:val="0"/>
    </w:pPr>
    <w:rPr>
      <w:rFonts w:ascii="Calibri Light" w:hAnsi="Calibri Light" w:cs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9"/>
    <w:locked/>
    <w:rsid w:val="00276DAF"/>
    <w:rPr>
      <w:rFonts w:ascii="Calibri Light" w:hAnsi="Calibri Light" w:cs="Calibri Light"/>
      <w:b/>
      <w:bCs/>
      <w:color w:val="2E74B5"/>
      <w:sz w:val="28"/>
      <w:szCs w:val="28"/>
      <w:lang w:eastAsia="ru-RU"/>
    </w:rPr>
  </w:style>
  <w:style w:type="paragraph" w:styleId="a4">
    <w:name w:val="List Paragraph"/>
    <w:basedOn w:val="a"/>
    <w:uiPriority w:val="99"/>
    <w:qFormat/>
    <w:rsid w:val="00C716C4"/>
    <w:pPr>
      <w:ind w:left="720"/>
    </w:pPr>
  </w:style>
  <w:style w:type="paragraph" w:styleId="a5">
    <w:name w:val="Balloon Text"/>
    <w:basedOn w:val="a"/>
    <w:link w:val="a6"/>
    <w:uiPriority w:val="99"/>
    <w:semiHidden/>
    <w:rsid w:val="00BB1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BB189F"/>
    <w:rPr>
      <w:rFonts w:ascii="Segoe UI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99"/>
    <w:rsid w:val="00F26F5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E04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E048B6"/>
    <w:rPr>
      <w:rFonts w:ascii="Calibri" w:hAnsi="Calibri" w:cs="Calibri"/>
      <w:lang w:eastAsia="ru-RU"/>
    </w:rPr>
  </w:style>
  <w:style w:type="paragraph" w:styleId="aa">
    <w:name w:val="footer"/>
    <w:basedOn w:val="a"/>
    <w:link w:val="ab"/>
    <w:uiPriority w:val="99"/>
    <w:rsid w:val="00E04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locked/>
    <w:rsid w:val="00E048B6"/>
    <w:rPr>
      <w:rFonts w:ascii="Calibri" w:hAnsi="Calibri" w:cs="Calibri"/>
      <w:lang w:eastAsia="ru-RU"/>
    </w:rPr>
  </w:style>
  <w:style w:type="paragraph" w:customStyle="1" w:styleId="ac">
    <w:name w:val="Знак Знак"/>
    <w:basedOn w:val="a"/>
    <w:uiPriority w:val="99"/>
    <w:rsid w:val="00E048B6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Hfk6VKgzo+OlZGxJpbJuutfiTg==">CgMxLjAyCGguZ2pkZ3hzOAByITFENXV3cjJ5ZWExUDVZRVBOQVFLbnJmWFVNaXZhZm5iWA==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57269BA-0F4D-4812-9DB6-2DC361E5A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9</Pages>
  <Words>1782</Words>
  <Characters>10160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</dc:creator>
  <cp:keywords/>
  <dc:description/>
  <cp:lastModifiedBy>User1</cp:lastModifiedBy>
  <cp:revision>11</cp:revision>
  <cp:lastPrinted>2023-12-11T08:42:00Z</cp:lastPrinted>
  <dcterms:created xsi:type="dcterms:W3CDTF">2023-10-23T12:26:00Z</dcterms:created>
  <dcterms:modified xsi:type="dcterms:W3CDTF">2023-12-11T08:46:00Z</dcterms:modified>
</cp:coreProperties>
</file>