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5339F3" w:rsidRDefault="005339F3" w:rsidP="005339F3">
      <w:pPr>
        <w:ind w:right="708"/>
        <w:rPr>
          <w:b/>
          <w:sz w:val="28"/>
          <w:szCs w:val="28"/>
          <w:lang w:val="uk-UA"/>
        </w:rPr>
      </w:pPr>
      <w:r w:rsidRPr="005339F3">
        <w:rPr>
          <w:b/>
          <w:sz w:val="28"/>
          <w:szCs w:val="28"/>
          <w:lang w:val="uk-UA"/>
        </w:rPr>
        <w:t xml:space="preserve">07.12.2023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Pr="005339F3">
        <w:rPr>
          <w:b/>
          <w:sz w:val="28"/>
          <w:szCs w:val="28"/>
          <w:lang w:val="uk-UA"/>
        </w:rPr>
        <w:t>№ 2677</w:t>
      </w:r>
    </w:p>
    <w:p w:rsidR="009B54F8" w:rsidRDefault="009B54F8" w:rsidP="005339F3">
      <w:pPr>
        <w:tabs>
          <w:tab w:val="left" w:pos="9639"/>
        </w:tabs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9B54F8" w:rsidRPr="009B54F8" w:rsidRDefault="009B54F8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 бюджетні асигнування загального фонду по                    КПКВКМБ 111</w:t>
      </w:r>
      <w:r w:rsidR="00C64B95">
        <w:rPr>
          <w:sz w:val="28"/>
          <w:szCs w:val="28"/>
          <w:lang w:val="uk-UA"/>
        </w:rPr>
        <w:t xml:space="preserve">3131 </w:t>
      </w:r>
      <w:r w:rsidR="00027861" w:rsidRPr="00836BDE">
        <w:rPr>
          <w:sz w:val="28"/>
          <w:szCs w:val="28"/>
          <w:lang w:val="uk-UA"/>
        </w:rPr>
        <w:t>«</w:t>
      </w:r>
      <w:r w:rsidR="009C68F3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</w:t>
      </w:r>
      <w:r w:rsidR="00854D55" w:rsidRPr="00836BDE">
        <w:rPr>
          <w:sz w:val="28"/>
          <w:szCs w:val="28"/>
          <w:lang w:val="uk-UA"/>
        </w:rPr>
        <w:t>(</w:t>
      </w:r>
      <w:r w:rsidR="00027861" w:rsidRPr="00836BDE">
        <w:rPr>
          <w:sz w:val="28"/>
          <w:szCs w:val="28"/>
          <w:lang w:val="uk-UA"/>
        </w:rPr>
        <w:t xml:space="preserve">КЕКВ </w:t>
      </w:r>
      <w:r w:rsidR="00C64B95" w:rsidRPr="00463F4A">
        <w:rPr>
          <w:sz w:val="28"/>
          <w:szCs w:val="28"/>
          <w:lang w:val="uk-UA"/>
        </w:rPr>
        <w:t>2210 «Предмети, матеріали, обладнання та інвентар»</w:t>
      </w:r>
      <w:r w:rsidR="00C64B95">
        <w:rPr>
          <w:sz w:val="28"/>
          <w:szCs w:val="28"/>
          <w:lang w:val="uk-UA"/>
        </w:rPr>
        <w:t xml:space="preserve"> </w:t>
      </w:r>
      <w:r w:rsidR="00785E3A" w:rsidRPr="00836BDE">
        <w:rPr>
          <w:sz w:val="28"/>
          <w:szCs w:val="28"/>
          <w:lang w:val="uk-UA"/>
        </w:rPr>
        <w:t xml:space="preserve">на суму </w:t>
      </w:r>
      <w:r w:rsidR="00A860CD">
        <w:rPr>
          <w:sz w:val="28"/>
          <w:szCs w:val="28"/>
          <w:lang w:val="uk-UA"/>
        </w:rPr>
        <w:t>2</w:t>
      </w:r>
      <w:r w:rsidR="00C64B95">
        <w:rPr>
          <w:sz w:val="28"/>
          <w:szCs w:val="28"/>
          <w:lang w:val="uk-UA"/>
        </w:rPr>
        <w:t>3 612</w:t>
      </w:r>
      <w:r w:rsidR="00785E3A" w:rsidRPr="00836BDE">
        <w:rPr>
          <w:sz w:val="28"/>
          <w:szCs w:val="28"/>
          <w:lang w:val="uk-UA"/>
        </w:rPr>
        <w:t xml:space="preserve">,00 </w:t>
      </w:r>
      <w:proofErr w:type="spellStart"/>
      <w:r w:rsidR="00785E3A" w:rsidRPr="00836BDE">
        <w:rPr>
          <w:sz w:val="28"/>
          <w:szCs w:val="28"/>
          <w:lang w:val="uk-UA"/>
        </w:rPr>
        <w:t>грн</w:t>
      </w:r>
      <w:proofErr w:type="spellEnd"/>
      <w:r w:rsidR="00C64B95">
        <w:rPr>
          <w:sz w:val="28"/>
          <w:szCs w:val="28"/>
          <w:lang w:val="uk-UA"/>
        </w:rPr>
        <w:t xml:space="preserve">, </w:t>
      </w:r>
      <w:r w:rsidR="009B54F8">
        <w:rPr>
          <w:sz w:val="28"/>
          <w:szCs w:val="28"/>
          <w:lang w:val="uk-UA"/>
        </w:rPr>
        <w:t xml:space="preserve">           </w:t>
      </w:r>
      <w:r w:rsidR="00C64B95">
        <w:rPr>
          <w:sz w:val="28"/>
          <w:szCs w:val="28"/>
          <w:lang w:val="uk-UA"/>
        </w:rPr>
        <w:t>КЕКВ 2240</w:t>
      </w:r>
      <w:r w:rsidR="00C64B95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C64B95" w:rsidRPr="00785E3A">
        <w:rPr>
          <w:sz w:val="28"/>
          <w:szCs w:val="28"/>
          <w:lang w:val="uk-UA"/>
        </w:rPr>
        <w:t>на суму</w:t>
      </w:r>
      <w:r w:rsidR="00C64B95">
        <w:rPr>
          <w:sz w:val="28"/>
          <w:szCs w:val="28"/>
          <w:lang w:val="uk-UA"/>
        </w:rPr>
        <w:t xml:space="preserve"> 19 000,00 </w:t>
      </w:r>
      <w:proofErr w:type="spellStart"/>
      <w:r w:rsidR="00C64B95">
        <w:rPr>
          <w:sz w:val="28"/>
          <w:szCs w:val="28"/>
          <w:lang w:val="uk-UA"/>
        </w:rPr>
        <w:t>грн</w:t>
      </w:r>
      <w:proofErr w:type="spellEnd"/>
      <w:r w:rsidR="00785E3A" w:rsidRPr="00836BDE">
        <w:rPr>
          <w:sz w:val="28"/>
          <w:szCs w:val="28"/>
          <w:lang w:val="uk-UA"/>
        </w:rPr>
        <w:t xml:space="preserve">) на суму </w:t>
      </w:r>
      <w:r w:rsidR="009C68F3">
        <w:rPr>
          <w:sz w:val="28"/>
          <w:szCs w:val="28"/>
          <w:lang w:val="uk-UA"/>
        </w:rPr>
        <w:t xml:space="preserve">        </w:t>
      </w:r>
      <w:r w:rsidR="00A860CD">
        <w:rPr>
          <w:sz w:val="28"/>
          <w:szCs w:val="28"/>
          <w:lang w:val="uk-UA"/>
        </w:rPr>
        <w:t>4</w:t>
      </w:r>
      <w:r w:rsidR="00C64B95">
        <w:rPr>
          <w:sz w:val="28"/>
          <w:szCs w:val="28"/>
          <w:lang w:val="uk-UA"/>
        </w:rPr>
        <w:t>2 612</w:t>
      </w:r>
      <w:r w:rsidR="00785E3A" w:rsidRPr="00836BDE">
        <w:rPr>
          <w:sz w:val="28"/>
          <w:szCs w:val="28"/>
          <w:lang w:val="uk-UA"/>
        </w:rPr>
        <w:t>,00 грн.</w:t>
      </w:r>
    </w:p>
    <w:p w:rsidR="009C68F3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 бюджетні асигнування загального фонду по                        КПКВКМБ 111</w:t>
      </w:r>
      <w:r>
        <w:rPr>
          <w:sz w:val="28"/>
          <w:szCs w:val="28"/>
          <w:lang w:val="uk-UA"/>
        </w:rPr>
        <w:t>0160</w:t>
      </w:r>
      <w:r w:rsidRPr="00463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Pr="00463F4A">
        <w:rPr>
          <w:sz w:val="28"/>
          <w:szCs w:val="28"/>
          <w:lang w:val="uk-UA"/>
        </w:rPr>
        <w:t xml:space="preserve">» КЕКВ </w:t>
      </w:r>
      <w:r>
        <w:rPr>
          <w:sz w:val="28"/>
          <w:szCs w:val="28"/>
          <w:lang w:val="uk-UA"/>
        </w:rPr>
        <w:t>2240</w:t>
      </w:r>
      <w:r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Pr="00463F4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18 275</w:t>
      </w:r>
      <w:r w:rsidRPr="00463F4A">
        <w:rPr>
          <w:sz w:val="28"/>
          <w:szCs w:val="28"/>
          <w:lang w:val="uk-UA"/>
        </w:rPr>
        <w:t>,00 грн.</w:t>
      </w:r>
    </w:p>
    <w:p w:rsidR="009C68F3" w:rsidRPr="00836BDE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 бюджетні асигнування загального фонду по                        КПКВКМБ 11150</w:t>
      </w:r>
      <w:r>
        <w:rPr>
          <w:sz w:val="28"/>
          <w:szCs w:val="28"/>
          <w:lang w:val="uk-UA"/>
        </w:rPr>
        <w:t>63</w:t>
      </w:r>
      <w:r w:rsidRPr="00463F4A">
        <w:rPr>
          <w:sz w:val="28"/>
          <w:szCs w:val="28"/>
          <w:lang w:val="uk-UA"/>
        </w:rPr>
        <w:t xml:space="preserve"> «</w:t>
      </w:r>
      <w:r w:rsidRPr="00047772">
        <w:rPr>
          <w:sz w:val="28"/>
          <w:szCs w:val="28"/>
          <w:lang w:val="uk-UA"/>
        </w:rPr>
        <w:t>Забезпечення діяльності централізованої бухгалтерії</w:t>
      </w:r>
      <w:r w:rsidRPr="00463F4A">
        <w:rPr>
          <w:sz w:val="28"/>
          <w:szCs w:val="28"/>
          <w:lang w:val="uk-UA"/>
        </w:rPr>
        <w:t xml:space="preserve">» КЕКВ 2210 «Предмети, матеріали, обладнання та інвентар» на суму </w:t>
      </w:r>
      <w:r w:rsidR="00324D19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18 600</w:t>
      </w:r>
      <w:r w:rsidRPr="00463F4A">
        <w:rPr>
          <w:sz w:val="28"/>
          <w:szCs w:val="28"/>
          <w:lang w:val="uk-UA"/>
        </w:rPr>
        <w:t>,00 грн.</w:t>
      </w:r>
    </w:p>
    <w:p w:rsidR="00463F4A" w:rsidRPr="009C68F3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>Збільшити бюджетні асигнування загального фонду по                        КПКВКМБ 1115031 «Утримання та навчально-тренувальна робота комунальних дитячо-юнацьких спортивних шкіл» КЕКВ</w:t>
      </w:r>
      <w:r w:rsidR="009C68F3">
        <w:rPr>
          <w:sz w:val="28"/>
          <w:szCs w:val="28"/>
          <w:lang w:val="uk-UA"/>
        </w:rPr>
        <w:t xml:space="preserve"> 2240</w:t>
      </w:r>
      <w:r w:rsidR="009C68F3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463F4A">
        <w:rPr>
          <w:sz w:val="28"/>
          <w:szCs w:val="28"/>
          <w:lang w:val="uk-UA"/>
        </w:rPr>
        <w:t xml:space="preserve">на суму </w:t>
      </w:r>
      <w:r w:rsidR="009C68F3">
        <w:rPr>
          <w:sz w:val="28"/>
          <w:szCs w:val="28"/>
          <w:lang w:val="uk-UA"/>
        </w:rPr>
        <w:t>5 737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9C68F3" w:rsidRPr="00463F4A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9C68F3" w:rsidRPr="00AC7A76" w:rsidRDefault="009C68F3" w:rsidP="009C68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9C68F3" w:rsidRPr="00AC7A76" w:rsidRDefault="009C68F3" w:rsidP="009C68F3">
      <w:pPr>
        <w:jc w:val="center"/>
        <w:rPr>
          <w:sz w:val="16"/>
          <w:szCs w:val="16"/>
          <w:lang w:val="uk-UA"/>
        </w:rPr>
      </w:pPr>
    </w:p>
    <w:p w:rsidR="009C68F3" w:rsidRPr="00AC7A76" w:rsidRDefault="009C68F3" w:rsidP="009C68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9C68F3" w:rsidRDefault="009C68F3" w:rsidP="009C68F3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9C68F3" w:rsidRP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24D19"/>
    <w:rsid w:val="003557AC"/>
    <w:rsid w:val="00356B07"/>
    <w:rsid w:val="003649DA"/>
    <w:rsid w:val="0037203D"/>
    <w:rsid w:val="00373880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339F3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6C8"/>
    <w:rsid w:val="00C26747"/>
    <w:rsid w:val="00C33EA0"/>
    <w:rsid w:val="00C369A0"/>
    <w:rsid w:val="00C64B95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83C1A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76</cp:revision>
  <cp:lastPrinted>2023-12-01T08:17:00Z</cp:lastPrinted>
  <dcterms:created xsi:type="dcterms:W3CDTF">2021-05-18T07:35:00Z</dcterms:created>
  <dcterms:modified xsi:type="dcterms:W3CDTF">2023-12-08T07:35:00Z</dcterms:modified>
</cp:coreProperties>
</file>