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82729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14.09.2023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1920</w:t>
      </w:r>
    </w:p>
    <w:p w:rsidR="00AF4CEF" w:rsidRDefault="00AF4CEF" w:rsidP="00357ECA">
      <w:pPr>
        <w:suppressAutoHyphens/>
        <w:rPr>
          <w:b/>
          <w:sz w:val="28"/>
          <w:szCs w:val="28"/>
          <w:lang w:val="uk-UA" w:eastAsia="ar-SA"/>
        </w:rPr>
      </w:pPr>
    </w:p>
    <w:p w:rsidR="001F36C1" w:rsidRDefault="001F36C1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047482" w:rsidTr="00A81E5A">
        <w:tc>
          <w:tcPr>
            <w:tcW w:w="5670" w:type="dxa"/>
          </w:tcPr>
          <w:p w:rsidR="008834BD" w:rsidRPr="00277A41" w:rsidRDefault="00A81E5A" w:rsidP="00AF4CEF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>
              <w:rPr>
                <w:b/>
                <w:sz w:val="28"/>
                <w:lang w:val="uk-UA"/>
              </w:rPr>
              <w:t>22.09.2022 № 1348</w:t>
            </w:r>
          </w:p>
        </w:tc>
      </w:tr>
    </w:tbl>
    <w:p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90049D">
        <w:rPr>
          <w:sz w:val="28"/>
          <w:szCs w:val="28"/>
          <w:lang w:val="uk-UA" w:eastAsia="ar-SA"/>
        </w:rPr>
        <w:t>та відпочинку дітей</w:t>
      </w:r>
      <w:r w:rsidR="0090049D" w:rsidRPr="005F6C11">
        <w:rPr>
          <w:sz w:val="28"/>
          <w:szCs w:val="28"/>
          <w:lang w:val="uk-UA" w:eastAsia="ar-SA"/>
        </w:rPr>
        <w:t>»</w:t>
      </w:r>
      <w:r w:rsidR="00D34343">
        <w:rPr>
          <w:sz w:val="28"/>
          <w:szCs w:val="28"/>
          <w:lang w:val="uk-UA" w:eastAsia="ar-SA"/>
        </w:rPr>
        <w:t xml:space="preserve">, </w:t>
      </w:r>
      <w:r w:rsidR="00D34343" w:rsidRPr="005F6C11">
        <w:rPr>
          <w:sz w:val="28"/>
          <w:szCs w:val="28"/>
          <w:lang w:val="uk-UA" w:eastAsia="ar-SA"/>
        </w:rPr>
        <w:t>від</w:t>
      </w:r>
      <w:r w:rsidR="00D34343">
        <w:rPr>
          <w:sz w:val="28"/>
          <w:szCs w:val="28"/>
          <w:lang w:val="uk-UA" w:eastAsia="ar-SA"/>
        </w:rPr>
        <w:t xml:space="preserve"> 29.12.2020 № 38 «Про затвердження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D34343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D34343">
        <w:rPr>
          <w:sz w:val="28"/>
          <w:szCs w:val="28"/>
          <w:lang w:val="uk-UA" w:eastAsia="ar-SA"/>
        </w:rPr>
        <w:t>2021-2025 роки»</w:t>
      </w:r>
      <w:r w:rsidR="003A405D">
        <w:rPr>
          <w:sz w:val="28"/>
          <w:szCs w:val="28"/>
          <w:lang w:val="uk-UA" w:eastAsia="ar-SA"/>
        </w:rPr>
        <w:t xml:space="preserve">, </w:t>
      </w:r>
      <w:r w:rsidR="003A405D" w:rsidRPr="0009189A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3A405D" w:rsidRPr="0009189A">
        <w:rPr>
          <w:sz w:val="28"/>
          <w:szCs w:val="28"/>
          <w:lang w:val="uk-UA" w:eastAsia="ar-SA"/>
        </w:rPr>
        <w:t xml:space="preserve"> Кременчуцької 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3A405D">
        <w:rPr>
          <w:sz w:val="28"/>
          <w:szCs w:val="28"/>
          <w:lang w:val="uk-UA" w:eastAsia="ar-SA"/>
        </w:rPr>
        <w:t>22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.2020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 xml:space="preserve">«Про затвердження  </w:t>
      </w:r>
      <w:r w:rsidR="0009189A" w:rsidRPr="0009189A">
        <w:rPr>
          <w:sz w:val="28"/>
          <w:szCs w:val="28"/>
          <w:lang w:val="uk-UA" w:eastAsia="ar-SA"/>
        </w:rPr>
        <w:t>Міської комплексної програми «Захисник України» на 20</w:t>
      </w:r>
      <w:r w:rsidR="0090049D">
        <w:rPr>
          <w:sz w:val="28"/>
          <w:szCs w:val="28"/>
          <w:lang w:val="uk-UA" w:eastAsia="ar-SA"/>
        </w:rPr>
        <w:t>21</w:t>
      </w:r>
      <w:r w:rsidR="0009189A" w:rsidRPr="0009189A">
        <w:rPr>
          <w:sz w:val="28"/>
          <w:szCs w:val="28"/>
          <w:lang w:val="uk-UA" w:eastAsia="ar-SA"/>
        </w:rPr>
        <w:t>-202</w:t>
      </w:r>
      <w:r w:rsidR="0090049D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</w:t>
      </w:r>
      <w:r w:rsidR="00FB5301">
        <w:rPr>
          <w:sz w:val="28"/>
          <w:szCs w:val="28"/>
          <w:lang w:val="uk-UA" w:eastAsia="ar-SA"/>
        </w:rPr>
        <w:t>ст.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>, виконавчий комітет Кременчуцької міської ради Кременчуцького району Полтавської області</w:t>
      </w:r>
    </w:p>
    <w:p w:rsidR="000F6677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0" w:name="n3"/>
      <w:bookmarkEnd w:id="0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2A38F4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AF4CEF">
        <w:rPr>
          <w:sz w:val="28"/>
          <w:lang w:val="uk-UA"/>
        </w:rPr>
        <w:t>22.09.2022 № 1348</w:t>
      </w:r>
      <w:r w:rsidRPr="004D229A">
        <w:rPr>
          <w:sz w:val="28"/>
          <w:lang w:val="uk-UA"/>
        </w:rPr>
        <w:t xml:space="preserve"> «Про створення Між</w:t>
      </w:r>
      <w:r w:rsidR="00AF4CEF">
        <w:rPr>
          <w:sz w:val="28"/>
          <w:lang w:val="uk-UA"/>
        </w:rPr>
        <w:t>відомчої координаційної ради з г</w:t>
      </w:r>
      <w:r w:rsidRPr="004D229A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:rsidR="00E71831" w:rsidRPr="0056003F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>
        <w:rPr>
          <w:rStyle w:val="rvts23"/>
          <w:bCs/>
          <w:color w:val="000000"/>
          <w:sz w:val="28"/>
          <w:szCs w:val="28"/>
          <w:lang w:val="uk-UA"/>
        </w:rPr>
        <w:lastRenderedPageBreak/>
        <w:t xml:space="preserve">Рішення виконавчого </w:t>
      </w:r>
      <w:r w:rsidRPr="00FA0A6E">
        <w:rPr>
          <w:sz w:val="28"/>
          <w:szCs w:val="28"/>
          <w:lang w:val="uk-UA"/>
        </w:rPr>
        <w:t>комі</w:t>
      </w:r>
      <w:r>
        <w:rPr>
          <w:sz w:val="28"/>
          <w:szCs w:val="28"/>
          <w:lang w:val="uk-UA"/>
        </w:rPr>
        <w:t xml:space="preserve">тету Кременчуцької міської ради Кременчуцького району Полтавської області від </w:t>
      </w:r>
      <w:r w:rsidR="000F2022">
        <w:rPr>
          <w:sz w:val="28"/>
          <w:szCs w:val="28"/>
          <w:lang w:val="uk-UA"/>
        </w:rPr>
        <w:t>31</w:t>
      </w:r>
      <w:r w:rsidR="008C6AF0">
        <w:rPr>
          <w:sz w:val="28"/>
          <w:szCs w:val="28"/>
          <w:lang w:val="uk-UA"/>
        </w:rPr>
        <w:t>.0</w:t>
      </w:r>
      <w:r w:rsidR="000F2022">
        <w:rPr>
          <w:sz w:val="28"/>
          <w:szCs w:val="28"/>
          <w:lang w:val="uk-UA"/>
        </w:rPr>
        <w:t>8</w:t>
      </w:r>
      <w:r w:rsidR="008C6AF0">
        <w:rPr>
          <w:sz w:val="28"/>
          <w:szCs w:val="28"/>
          <w:lang w:val="uk-UA"/>
        </w:rPr>
        <w:t xml:space="preserve">.2023 № </w:t>
      </w:r>
      <w:r w:rsidR="000F2022">
        <w:rPr>
          <w:sz w:val="28"/>
          <w:szCs w:val="28"/>
          <w:lang w:val="uk-UA"/>
        </w:rPr>
        <w:t>1811</w:t>
      </w:r>
      <w:r>
        <w:rPr>
          <w:sz w:val="28"/>
          <w:szCs w:val="28"/>
          <w:lang w:val="uk-UA"/>
        </w:rPr>
        <w:t xml:space="preserve"> «</w:t>
      </w:r>
      <w:r w:rsidR="008C6AF0" w:rsidRPr="008C6AF0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>
        <w:rPr>
          <w:sz w:val="28"/>
          <w:szCs w:val="28"/>
          <w:lang w:val="uk-UA"/>
        </w:rPr>
        <w:t xml:space="preserve">» вважати таким, що втратило чинність. 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Оприлюднити рішення відповідно до вимог законодавства.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2A38F4" w:rsidRPr="004D229A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6B18CD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446D25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446D25">
        <w:rPr>
          <w:b/>
          <w:sz w:val="28"/>
          <w:szCs w:val="28"/>
          <w:lang w:val="uk-UA" w:eastAsia="ar-SA"/>
        </w:rPr>
        <w:t xml:space="preserve">                             </w:t>
      </w:r>
      <w:r w:rsidR="006B18CD">
        <w:rPr>
          <w:b/>
          <w:sz w:val="28"/>
          <w:szCs w:val="28"/>
          <w:lang w:val="uk-UA" w:eastAsia="ar-SA"/>
        </w:rPr>
        <w:t xml:space="preserve">                             </w:t>
      </w:r>
      <w:r w:rsidR="00446D2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        </w:t>
      </w:r>
      <w:r w:rsidR="006B18CD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 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Pr="00DD1082">
        <w:rPr>
          <w:b/>
          <w:sz w:val="28"/>
          <w:szCs w:val="28"/>
          <w:lang w:val="uk-UA" w:eastAsia="ar-SA"/>
        </w:rPr>
        <w:t xml:space="preserve">одаток </w:t>
      </w:r>
      <w:r>
        <w:rPr>
          <w:b/>
          <w:sz w:val="28"/>
          <w:szCs w:val="28"/>
          <w:lang w:val="uk-UA" w:eastAsia="ar-SA"/>
        </w:rPr>
        <w:t>1</w:t>
      </w:r>
    </w:p>
    <w:p w:rsidR="00606534" w:rsidRPr="00D34343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606534" w:rsidRPr="00DD1082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Міжвідомчої координаційної ради </w:t>
      </w:r>
      <w:r w:rsidR="00AF4CEF">
        <w:rPr>
          <w:b/>
          <w:sz w:val="28"/>
          <w:lang w:val="uk-UA"/>
        </w:rPr>
        <w:t>з г</w:t>
      </w:r>
      <w:r w:rsidRPr="00672E03">
        <w:rPr>
          <w:b/>
          <w:sz w:val="28"/>
          <w:lang w:val="uk-UA"/>
        </w:rPr>
        <w:t xml:space="preserve">ендерних питань та проблем сім’ї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02E0" w:rsidRPr="00672E03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106BEF" w:rsidRPr="00672E03" w:rsidTr="00625B38">
        <w:trPr>
          <w:trHeight w:val="716"/>
        </w:trPr>
        <w:tc>
          <w:tcPr>
            <w:tcW w:w="2346" w:type="dxa"/>
          </w:tcPr>
          <w:p w:rsidR="00106BEF" w:rsidRPr="00120623" w:rsidRDefault="00106BEF" w:rsidP="00696ED0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Усанова Ольга Петрівна</w:t>
            </w:r>
          </w:p>
          <w:p w:rsidR="00106BEF" w:rsidRPr="00120623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106BEF" w:rsidP="00625B38">
            <w:pPr>
              <w:jc w:val="both"/>
              <w:rPr>
                <w:sz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106BEF" w:rsidRPr="00047482" w:rsidTr="00120623"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0F2022" w:rsidP="00696ED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120623" w:rsidRPr="00120623">
              <w:rPr>
                <w:sz w:val="28"/>
                <w:lang w:val="uk-UA"/>
              </w:rPr>
              <w:t xml:space="preserve">директора Департаменту у справах сімей та дітей  Кременчуцької міської ради Кременчуцького району Полтавської області, </w:t>
            </w:r>
            <w:r w:rsidR="00106BEF" w:rsidRPr="00120623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:rsidR="00106BEF" w:rsidRDefault="00106BEF" w:rsidP="00696ED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047482" w:rsidTr="00120623">
        <w:trPr>
          <w:trHeight w:val="912"/>
        </w:trPr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Ткаченко Дмитро Володимирович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120623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діловод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120623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672E03" w:rsidTr="00EA0B09">
        <w:tc>
          <w:tcPr>
            <w:tcW w:w="9628" w:type="dxa"/>
            <w:gridSpan w:val="3"/>
          </w:tcPr>
          <w:p w:rsidR="00BA76B5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r w:rsidRPr="000377DC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5B139F" w:rsidRPr="000377DC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Глоба Лідія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Default="00106BEF" w:rsidP="00EA0B09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Дзюба Лариса Борисівна</w:t>
            </w:r>
          </w:p>
        </w:tc>
        <w:tc>
          <w:tcPr>
            <w:tcW w:w="545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EA0B09">
              <w:rPr>
                <w:sz w:val="28"/>
                <w:szCs w:val="28"/>
                <w:lang w:val="uk-UA"/>
              </w:rPr>
              <w:t>иректор територіального центру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BA76B5" w:rsidRPr="005B139F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BA76B5" w:rsidRPr="00120623" w:rsidRDefault="00DA50E6" w:rsidP="00BA76B5">
            <w:pPr>
              <w:jc w:val="both"/>
              <w:rPr>
                <w:sz w:val="12"/>
                <w:szCs w:val="12"/>
                <w:lang w:val="uk-UA"/>
              </w:rPr>
            </w:pPr>
            <w:r w:rsidRPr="00120623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12062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lastRenderedPageBreak/>
              <w:t>Доценко Марина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06BEF" w:rsidRPr="00047482" w:rsidTr="001502E0">
        <w:trPr>
          <w:trHeight w:val="851"/>
        </w:trPr>
        <w:tc>
          <w:tcPr>
            <w:tcW w:w="2346" w:type="dxa"/>
          </w:tcPr>
          <w:p w:rsidR="00106BEF" w:rsidRPr="00120623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Заводчікова Наталія Григорівна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047482" w:rsidTr="00EA0B09">
        <w:trPr>
          <w:trHeight w:val="1402"/>
        </w:trPr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Кривошапка Євгенія Анатоліївна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>
              <w:rPr>
                <w:sz w:val="28"/>
                <w:lang w:val="uk-UA"/>
              </w:rPr>
              <w:t xml:space="preserve">                   </w:t>
            </w:r>
            <w:r w:rsidRPr="00120623"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DA50E6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Леоненко Інна Сергіївна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провідний інспектор Крюківського районного відділу філії Державної установи «Центр пробації» в Полтавській області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047482" w:rsidTr="001502E0">
        <w:trPr>
          <w:trHeight w:val="1574"/>
        </w:trPr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директора Департаменту освіти –</w:t>
            </w:r>
            <w:r w:rsidR="004C3FA9" w:rsidRPr="00120623">
              <w:rPr>
                <w:sz w:val="28"/>
                <w:lang w:val="uk-UA"/>
              </w:rPr>
              <w:t xml:space="preserve"> </w:t>
            </w:r>
            <w:r w:rsidRPr="00120623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120623">
              <w:rPr>
                <w:sz w:val="16"/>
                <w:szCs w:val="16"/>
                <w:lang w:val="uk-UA"/>
              </w:rPr>
              <w:t xml:space="preserve"> </w:t>
            </w:r>
          </w:p>
          <w:p w:rsidR="005B139F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047482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Лозовик Дмитро Борисович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Миронова Ольга Костянтинівна</w:t>
            </w:r>
          </w:p>
        </w:tc>
        <w:tc>
          <w:tcPr>
            <w:tcW w:w="545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EA0B09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директор територіального центру соціального обслуговування (надання соціальних послуг) Крюківського району Департаменту соціального захисту населення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76B5" w:rsidRPr="00672E03" w:rsidTr="00EA0B09">
        <w:tc>
          <w:tcPr>
            <w:tcW w:w="2346" w:type="dxa"/>
          </w:tcPr>
          <w:p w:rsidR="00BA76B5" w:rsidRPr="00120623" w:rsidRDefault="00047482" w:rsidP="00F860F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************ ***** **********</w:t>
            </w:r>
          </w:p>
        </w:tc>
        <w:tc>
          <w:tcPr>
            <w:tcW w:w="545" w:type="dxa"/>
          </w:tcPr>
          <w:p w:rsidR="00BA76B5" w:rsidRPr="00120623" w:rsidRDefault="00BA76B5" w:rsidP="00F860F9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Pr="00EA0B09" w:rsidRDefault="00BA76B5" w:rsidP="001502E0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начальника центру – начальник відділення рекрутингу та комплектування Кременчуцького районного територіального центру комплектування та соціальної підтримки, підполковник (за згодою);</w:t>
            </w: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047482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 ********* 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DA50E6" w:rsidP="00EA0B09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</w:t>
            </w:r>
            <w:r w:rsidR="000B308C" w:rsidRPr="00120623">
              <w:rPr>
                <w:sz w:val="28"/>
                <w:lang w:val="uk-UA"/>
              </w:rPr>
              <w:t>ьник сектору протидії домашньому</w:t>
            </w:r>
            <w:r w:rsidRPr="00120623">
              <w:rPr>
                <w:sz w:val="28"/>
                <w:lang w:val="uk-UA"/>
              </w:rPr>
              <w:t xml:space="preserve"> насильств</w:t>
            </w:r>
            <w:r w:rsidR="000B308C" w:rsidRPr="00120623">
              <w:rPr>
                <w:sz w:val="28"/>
                <w:lang w:val="uk-UA"/>
              </w:rPr>
              <w:t>у</w:t>
            </w:r>
            <w:r w:rsidRPr="00120623">
              <w:rPr>
                <w:sz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5B139F" w:rsidRPr="00120623" w:rsidRDefault="005B139F" w:rsidP="00EA0B0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1502E0" w:rsidTr="00EA0B09">
        <w:tc>
          <w:tcPr>
            <w:tcW w:w="2346" w:type="dxa"/>
          </w:tcPr>
          <w:p w:rsidR="00120623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  <w:p w:rsidR="005B139F" w:rsidRPr="00120623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20623" w:rsidRPr="00120623" w:rsidRDefault="00120623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1502E0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EA0B09" w:rsidRPr="00EA0B0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Ревега Людмила Іванівна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88470B" w:rsidRPr="00047482" w:rsidTr="00EA0B09">
        <w:tc>
          <w:tcPr>
            <w:tcW w:w="2346" w:type="dxa"/>
          </w:tcPr>
          <w:p w:rsidR="0088470B" w:rsidRPr="00120623" w:rsidRDefault="00047482" w:rsidP="0088470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:rsidR="0088470B" w:rsidRPr="00120623" w:rsidRDefault="0088470B" w:rsidP="0088470B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736CE" w:rsidP="001502E0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старший </w:t>
            </w:r>
            <w:r w:rsidR="0088470B" w:rsidRPr="00120623">
              <w:rPr>
                <w:sz w:val="28"/>
                <w:lang w:val="uk-UA"/>
              </w:rPr>
              <w:t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 w:rsidRPr="00120623">
              <w:rPr>
                <w:sz w:val="28"/>
                <w:lang w:val="uk-UA"/>
              </w:rPr>
              <w:t>, старший лейтенант поліції</w:t>
            </w:r>
            <w:r w:rsidR="0088470B" w:rsidRPr="00120623">
              <w:rPr>
                <w:sz w:val="28"/>
                <w:lang w:val="uk-UA"/>
              </w:rPr>
              <w:t xml:space="preserve"> (за згодою);</w:t>
            </w:r>
          </w:p>
          <w:p w:rsidR="001502E0" w:rsidRDefault="001502E0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E71831" w:rsidTr="001502E0">
        <w:trPr>
          <w:trHeight w:val="509"/>
        </w:trPr>
        <w:tc>
          <w:tcPr>
            <w:tcW w:w="2346" w:type="dxa"/>
          </w:tcPr>
          <w:p w:rsidR="00E71831" w:rsidRPr="00120623" w:rsidRDefault="00047482" w:rsidP="001502E0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>
              <w:rPr>
                <w:sz w:val="28"/>
                <w:lang w:val="uk-UA"/>
              </w:rPr>
              <w:t>*********** **** **********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E71831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прокурор Кременчуцької окружної прокуратури Полтавської обласної прокуратури (за згодою);</w:t>
            </w:r>
          </w:p>
          <w:p w:rsidR="001502E0" w:rsidRPr="00120623" w:rsidRDefault="001502E0" w:rsidP="00E71831">
            <w:pPr>
              <w:jc w:val="both"/>
              <w:rPr>
                <w:sz w:val="28"/>
                <w:lang w:val="uk-UA"/>
              </w:rPr>
            </w:pPr>
          </w:p>
        </w:tc>
      </w:tr>
      <w:tr w:rsidR="00E71831" w:rsidRPr="00047482" w:rsidTr="00EA0B09">
        <w:tc>
          <w:tcPr>
            <w:tcW w:w="2346" w:type="dxa"/>
          </w:tcPr>
          <w:p w:rsidR="00E71831" w:rsidRPr="00120623" w:rsidRDefault="00047482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 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96ED0" w:rsidTr="00EA0B09">
        <w:tc>
          <w:tcPr>
            <w:tcW w:w="2346" w:type="dxa"/>
          </w:tcPr>
          <w:p w:rsidR="00E71831" w:rsidRPr="00120623" w:rsidRDefault="00047482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******** ***********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120623" w:rsidRDefault="00E71831" w:rsidP="00E71831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02E0" w:rsidRDefault="001502E0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</w:tc>
      </w:tr>
      <w:tr w:rsidR="00E71831" w:rsidRPr="00047482" w:rsidTr="00EA0B09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545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директор Кременчуцького міського центру соціальних служб;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71831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провідний інспектор Автозаводського районного відділу філії Державної установи «Центр пробації» в Полтавській області (за згодою).</w:t>
            </w:r>
          </w:p>
          <w:p w:rsidR="002D4F6C" w:rsidRDefault="002D4F6C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FE64A4" w:rsidRPr="0002639F" w:rsidTr="00354A5A">
        <w:tc>
          <w:tcPr>
            <w:tcW w:w="5099" w:type="dxa"/>
          </w:tcPr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FE64A4" w:rsidRPr="0002639F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="00FE64A4"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Pr="00026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FE64A4" w:rsidRPr="0002639F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FE64A4" w:rsidRPr="0002639F" w:rsidTr="00354A5A">
        <w:tc>
          <w:tcPr>
            <w:tcW w:w="5099" w:type="dxa"/>
          </w:tcPr>
          <w:p w:rsidR="00FE64A4" w:rsidRPr="0002639F" w:rsidRDefault="00FE64A4" w:rsidP="00354A5A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0F2022" w:rsidP="0012062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В.о. д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иректора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A698E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FE64A4" w:rsidRPr="000F2022" w:rsidRDefault="00FA698E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0F2022">
              <w:rPr>
                <w:b/>
                <w:sz w:val="28"/>
                <w:szCs w:val="28"/>
                <w:lang w:val="uk-UA"/>
              </w:rPr>
              <w:t>Анна КАЛЮЖНА</w:t>
            </w:r>
          </w:p>
        </w:tc>
      </w:tr>
    </w:tbl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B645E" w:rsidRPr="00DD1082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>
        <w:rPr>
          <w:b/>
          <w:sz w:val="28"/>
          <w:szCs w:val="28"/>
          <w:lang w:val="uk-UA" w:eastAsia="ar-SA"/>
        </w:rPr>
        <w:t>3</w:t>
      </w:r>
    </w:p>
    <w:p w:rsidR="00EB645E" w:rsidRPr="00D34343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B645E" w:rsidRPr="00D34343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3F62A0" w:rsidRDefault="003F62A0" w:rsidP="003F62A0">
      <w:pPr>
        <w:rPr>
          <w:color w:val="FF0000"/>
          <w:sz w:val="28"/>
          <w:szCs w:val="28"/>
          <w:lang w:val="uk-UA"/>
        </w:rPr>
      </w:pPr>
    </w:p>
    <w:p w:rsidR="003F62A0" w:rsidRDefault="003F62A0" w:rsidP="003F62A0">
      <w:pPr>
        <w:rPr>
          <w:color w:val="FF0000"/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F62A0" w:rsidRPr="00047482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:rsidR="003F62A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Склад Міжвідомчої робочої групи</w:t>
            </w:r>
            <w:r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b/>
                <w:sz w:val="28"/>
                <w:lang w:val="uk-UA"/>
              </w:rPr>
              <w:t>з питань координації дій</w:t>
            </w:r>
          </w:p>
          <w:p w:rsidR="003F62A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>
              <w:rPr>
                <w:b/>
                <w:sz w:val="28"/>
                <w:lang w:val="uk-UA"/>
              </w:rPr>
              <w:t>відомчій координаційній раді з г</w:t>
            </w:r>
            <w:r w:rsidRPr="00672E03">
              <w:rPr>
                <w:b/>
                <w:sz w:val="28"/>
                <w:lang w:val="uk-UA"/>
              </w:rPr>
              <w:t>ендерних питань та проблем сім’ї при виконавчому комітеті Кременчуцької міської ради</w:t>
            </w:r>
            <w:r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b/>
                <w:sz w:val="28"/>
                <w:lang w:val="uk-UA"/>
              </w:rPr>
              <w:t>Кременчуцького району Полтавської області</w:t>
            </w:r>
          </w:p>
        </w:tc>
      </w:tr>
    </w:tbl>
    <w:p w:rsidR="003F62A0" w:rsidRDefault="003F62A0" w:rsidP="003F62A0">
      <w:pPr>
        <w:jc w:val="center"/>
        <w:rPr>
          <w:b/>
          <w:sz w:val="28"/>
          <w:lang w:val="uk-UA"/>
        </w:rPr>
      </w:pPr>
    </w:p>
    <w:p w:rsidR="00A873EC" w:rsidRPr="00672E03" w:rsidRDefault="00A873EC" w:rsidP="00A873EC">
      <w:pPr>
        <w:ind w:firstLine="709"/>
        <w:jc w:val="center"/>
        <w:rPr>
          <w:color w:val="FF0000"/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451"/>
        <w:gridCol w:w="1588"/>
        <w:gridCol w:w="1672"/>
        <w:gridCol w:w="3005"/>
        <w:gridCol w:w="142"/>
      </w:tblGrid>
      <w:tr w:rsidR="00A873EC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A873EC" w:rsidRPr="00672E03" w:rsidRDefault="00A873EC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A873EC" w:rsidRPr="00672E03" w:rsidRDefault="00A873EC" w:rsidP="00696ED0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A873EC" w:rsidRPr="00672E03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20623" w:rsidRPr="000F202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120623" w:rsidRDefault="000F2022" w:rsidP="001206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120623" w:rsidRPr="00120623">
              <w:rPr>
                <w:sz w:val="28"/>
                <w:lang w:val="uk-UA"/>
              </w:rPr>
              <w:t>директора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>
              <w:rPr>
                <w:sz w:val="28"/>
                <w:lang w:val="uk-UA"/>
              </w:rPr>
              <w:t xml:space="preserve"> робочої групи</w:t>
            </w:r>
            <w:r w:rsidR="00120623" w:rsidRPr="00120623">
              <w:rPr>
                <w:sz w:val="28"/>
                <w:lang w:val="uk-UA"/>
              </w:rPr>
              <w:t>;</w:t>
            </w: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120623" w:rsidRPr="00047482" w:rsidTr="00022497">
        <w:trPr>
          <w:gridBefore w:val="1"/>
          <w:gridAfter w:val="1"/>
          <w:wBefore w:w="142" w:type="dxa"/>
          <w:wAfter w:w="142" w:type="dxa"/>
          <w:trHeight w:val="1803"/>
        </w:trPr>
        <w:tc>
          <w:tcPr>
            <w:tcW w:w="2918" w:type="dxa"/>
          </w:tcPr>
          <w:p w:rsidR="00120623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Ткаченко Дмитро Володимирович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діловод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Pr="00120623">
              <w:rPr>
                <w:sz w:val="28"/>
                <w:lang w:val="uk-UA"/>
              </w:rPr>
              <w:t xml:space="preserve">, секретар Міжвідомчої </w:t>
            </w:r>
            <w:r w:rsidR="002D4F6C">
              <w:rPr>
                <w:sz w:val="28"/>
                <w:lang w:val="uk-UA"/>
              </w:rPr>
              <w:t>робочої групи</w:t>
            </w:r>
            <w:r w:rsidRPr="00120623">
              <w:rPr>
                <w:sz w:val="28"/>
                <w:lang w:val="uk-UA"/>
              </w:rPr>
              <w:t>.</w:t>
            </w: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392"/>
        </w:trPr>
        <w:tc>
          <w:tcPr>
            <w:tcW w:w="9634" w:type="dxa"/>
            <w:gridSpan w:val="5"/>
          </w:tcPr>
          <w:p w:rsidR="00A873EC" w:rsidRDefault="00A873EC" w:rsidP="00696ED0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A873EC" w:rsidRPr="00672E03" w:rsidRDefault="00A873EC" w:rsidP="00696ED0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589"/>
        </w:trPr>
        <w:tc>
          <w:tcPr>
            <w:tcW w:w="2918" w:type="dxa"/>
          </w:tcPr>
          <w:p w:rsidR="00A873EC" w:rsidRPr="00672E03" w:rsidRDefault="00F07A1A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A873EC" w:rsidRDefault="00F07A1A" w:rsidP="00F07A1A">
            <w:pPr>
              <w:ind w:right="1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F07A1A" w:rsidRDefault="00F07A1A" w:rsidP="00F07A1A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  <w:p w:rsidR="000F2022" w:rsidRPr="00EA0B09" w:rsidRDefault="000F2022" w:rsidP="00F07A1A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926"/>
        </w:trPr>
        <w:tc>
          <w:tcPr>
            <w:tcW w:w="2918" w:type="dxa"/>
          </w:tcPr>
          <w:p w:rsidR="00A873EC" w:rsidRPr="00672E03" w:rsidRDefault="00A873EC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15D4E" w:rsidRDefault="00A873EC" w:rsidP="00115D4E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07A1A" w:rsidRPr="00EA0B09" w:rsidRDefault="00F07A1A" w:rsidP="00115D4E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5D4E" w:rsidRPr="00047482" w:rsidTr="00022497">
        <w:trPr>
          <w:gridBefore w:val="1"/>
          <w:gridAfter w:val="1"/>
          <w:wBefore w:w="142" w:type="dxa"/>
          <w:wAfter w:w="142" w:type="dxa"/>
          <w:trHeight w:val="1168"/>
        </w:trPr>
        <w:tc>
          <w:tcPr>
            <w:tcW w:w="2918" w:type="dxa"/>
          </w:tcPr>
          <w:p w:rsidR="00115D4E" w:rsidRPr="00672E03" w:rsidRDefault="00115D4E" w:rsidP="00696E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Дробот Віталія Олегівна</w:t>
            </w:r>
          </w:p>
        </w:tc>
        <w:tc>
          <w:tcPr>
            <w:tcW w:w="451" w:type="dxa"/>
          </w:tcPr>
          <w:p w:rsidR="00115D4E" w:rsidRPr="00672E03" w:rsidRDefault="00115D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2B2B7E" w:rsidRDefault="00115D4E" w:rsidP="00F07A1A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lang w:val="uk-UA"/>
              </w:rPr>
              <w:t>психолог мобільної бригади соціально-психологічної допомоги особам, які постраждали від домашнього насильства та/або насильства за ознакою статі</w:t>
            </w:r>
            <w:r w:rsidR="00F07A1A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</w:t>
            </w:r>
            <w:r w:rsidR="003F62A0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B2B7E" w:rsidRPr="00115D4E" w:rsidRDefault="002B2B7E" w:rsidP="00F07A1A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07A1A" w:rsidRPr="0004748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047482" w:rsidP="00F07A1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Default="00F07A1A" w:rsidP="00F07A1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відділення зв’язків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F07A1A">
            <w:pPr>
              <w:jc w:val="both"/>
              <w:rPr>
                <w:sz w:val="28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  <w:trHeight w:val="1159"/>
        </w:trPr>
        <w:tc>
          <w:tcPr>
            <w:tcW w:w="2918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ind w:right="-30"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F07A1A" w:rsidRDefault="005B139F" w:rsidP="00F07A1A">
            <w:pPr>
              <w:ind w:right="-3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047482" w:rsidP="00F07A1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********* **********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начальник сектору протидії домашньо</w:t>
            </w:r>
            <w:r w:rsidR="000B308C">
              <w:rPr>
                <w:color w:val="000000"/>
                <w:sz w:val="28"/>
                <w:lang w:val="uk-UA"/>
              </w:rPr>
              <w:t>му</w:t>
            </w:r>
            <w:r w:rsidRPr="00672E03">
              <w:rPr>
                <w:color w:val="000000"/>
                <w:sz w:val="28"/>
                <w:lang w:val="uk-UA"/>
              </w:rPr>
              <w:t xml:space="preserve"> насильств</w:t>
            </w:r>
            <w:r w:rsidR="000B308C">
              <w:rPr>
                <w:color w:val="000000"/>
                <w:sz w:val="28"/>
                <w:lang w:val="uk-UA"/>
              </w:rPr>
              <w:t>у</w:t>
            </w:r>
            <w:r w:rsidRPr="00672E03">
              <w:rPr>
                <w:color w:val="000000"/>
                <w:sz w:val="28"/>
                <w:lang w:val="uk-UA"/>
              </w:rPr>
              <w:t xml:space="preserve"> Кременчуцького районного управління поліції </w:t>
            </w:r>
            <w:r w:rsidRPr="00672E03">
              <w:rPr>
                <w:sz w:val="28"/>
                <w:lang w:val="uk-UA"/>
              </w:rPr>
              <w:t>Головного управління Національної поліції</w:t>
            </w:r>
            <w:r w:rsidRPr="00672E03">
              <w:rPr>
                <w:color w:val="000000"/>
                <w:sz w:val="28"/>
                <w:lang w:val="uk-UA"/>
              </w:rPr>
              <w:t xml:space="preserve"> в Полтавській області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F07A1A" w:rsidRDefault="00F07A1A" w:rsidP="00F07A1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F07A1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5B139F" w:rsidRPr="00EA0B09" w:rsidRDefault="005B139F" w:rsidP="00F07A1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F07A1A" w:rsidRPr="0004748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022497" w:rsidRDefault="005B139F" w:rsidP="00F07A1A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1502E0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2D4F6C">
              <w:rPr>
                <w:sz w:val="28"/>
                <w:szCs w:val="28"/>
                <w:lang w:val="uk-UA" w:eastAsia="ar-SA"/>
              </w:rPr>
              <w:t xml:space="preserve">                     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022497" w:rsidRDefault="00022497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022497" w:rsidRDefault="005B139F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04748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88470B" w:rsidRDefault="00047482" w:rsidP="00120623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 ******* **********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672E03" w:rsidRDefault="00120623" w:rsidP="00120623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старший інспектор</w:t>
            </w:r>
            <w:r w:rsidRPr="00672E03">
              <w:rPr>
                <w:sz w:val="28"/>
                <w:lang w:val="uk-UA"/>
              </w:rPr>
              <w:t xml:space="preserve">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lang w:val="uk-UA"/>
              </w:rPr>
              <w:t>, старший лейтенант поліції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5B139F" w:rsidRDefault="005B139F" w:rsidP="00120623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BA76B5" w:rsidRDefault="005B139F" w:rsidP="00120623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E71831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047482" w:rsidP="00120623">
            <w:pPr>
              <w:tabs>
                <w:tab w:val="left" w:pos="2977"/>
              </w:tabs>
              <w:ind w:right="30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*********** **** **********</w:t>
            </w:r>
          </w:p>
          <w:p w:rsidR="00120623" w:rsidRPr="00672E03" w:rsidRDefault="00120623" w:rsidP="00120623">
            <w:pPr>
              <w:tabs>
                <w:tab w:val="left" w:pos="2977"/>
              </w:tabs>
              <w:ind w:right="30"/>
              <w:rPr>
                <w:color w:val="FF0000"/>
                <w:sz w:val="16"/>
                <w:lang w:val="uk-UA"/>
              </w:rPr>
            </w:pPr>
          </w:p>
        </w:tc>
        <w:tc>
          <w:tcPr>
            <w:tcW w:w="451" w:type="dxa"/>
          </w:tcPr>
          <w:p w:rsidR="00120623" w:rsidRPr="00672E03" w:rsidRDefault="00120623" w:rsidP="00120623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прокурор Кременчуцької окружної прокуратури Полтавської облас</w:t>
            </w:r>
            <w:r>
              <w:rPr>
                <w:sz w:val="28"/>
                <w:lang w:val="uk-UA"/>
              </w:rPr>
              <w:t xml:space="preserve">ної прокуратури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5B139F" w:rsidRPr="00672E03" w:rsidRDefault="005B139F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047482" w:rsidTr="00625B38">
        <w:trPr>
          <w:gridBefore w:val="1"/>
          <w:gridAfter w:val="1"/>
          <w:wBefore w:w="142" w:type="dxa"/>
          <w:wAfter w:w="142" w:type="dxa"/>
          <w:trHeight w:val="851"/>
        </w:trPr>
        <w:tc>
          <w:tcPr>
            <w:tcW w:w="2918" w:type="dxa"/>
          </w:tcPr>
          <w:p w:rsidR="00120623" w:rsidRPr="00672E03" w:rsidRDefault="00047482" w:rsidP="00120623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lastRenderedPageBreak/>
              <w:t>******* ***** ********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5B139F" w:rsidRDefault="00120623" w:rsidP="00625B3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старший інспектор </w:t>
            </w:r>
            <w:r>
              <w:rPr>
                <w:sz w:val="28"/>
                <w:lang w:val="uk-UA"/>
              </w:rPr>
              <w:t xml:space="preserve">сектору </w:t>
            </w:r>
            <w:r w:rsidRPr="00672E03">
              <w:rPr>
                <w:sz w:val="28"/>
                <w:lang w:val="uk-UA"/>
              </w:rPr>
              <w:t>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lang w:val="uk-UA"/>
              </w:rPr>
              <w:t>, капітан поліції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625B3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</w:p>
        </w:tc>
      </w:tr>
      <w:tr w:rsidR="00120623" w:rsidRPr="00696ED0" w:rsidTr="00022497">
        <w:trPr>
          <w:gridBefore w:val="1"/>
          <w:gridAfter w:val="1"/>
          <w:wBefore w:w="142" w:type="dxa"/>
          <w:wAfter w:w="142" w:type="dxa"/>
          <w:trHeight w:val="701"/>
        </w:trPr>
        <w:tc>
          <w:tcPr>
            <w:tcW w:w="2918" w:type="dxa"/>
          </w:tcPr>
          <w:p w:rsidR="00120623" w:rsidRPr="00672E03" w:rsidRDefault="00047482" w:rsidP="00120623">
            <w:pPr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 ******** ***********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5B139F" w:rsidRDefault="00120623" w:rsidP="005B139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Pr="00672E03">
              <w:rPr>
                <w:sz w:val="28"/>
                <w:lang w:val="uk-UA"/>
              </w:rPr>
              <w:t>керівник</w:t>
            </w:r>
            <w:r>
              <w:rPr>
                <w:sz w:val="28"/>
                <w:lang w:val="uk-UA"/>
              </w:rPr>
              <w:t>а</w:t>
            </w:r>
            <w:r w:rsidRPr="00672E03">
              <w:rPr>
                <w:sz w:val="28"/>
                <w:lang w:val="uk-UA"/>
              </w:rPr>
              <w:t xml:space="preserve"> апарату Автозаводського районного суду м. Кременчука (за згодою)</w:t>
            </w:r>
            <w:r>
              <w:rPr>
                <w:sz w:val="28"/>
                <w:lang w:val="uk-UA"/>
              </w:rPr>
              <w:t>;</w:t>
            </w:r>
          </w:p>
          <w:p w:rsidR="00120623" w:rsidRPr="005B139F" w:rsidRDefault="00120623" w:rsidP="005B139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120623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5B139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lang w:val="uk-UA"/>
              </w:rPr>
              <w:t xml:space="preserve">                                </w:t>
            </w:r>
            <w:r w:rsidRPr="00120623">
              <w:rPr>
                <w:sz w:val="28"/>
                <w:lang w:val="uk-UA"/>
              </w:rPr>
              <w:t>(за згодою);</w:t>
            </w:r>
          </w:p>
          <w:p w:rsidR="005B139F" w:rsidRPr="005B139F" w:rsidRDefault="005B139F" w:rsidP="005B139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</w:p>
        </w:tc>
      </w:tr>
      <w:tr w:rsidR="00120623" w:rsidRPr="0004748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672E0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120623" w:rsidRPr="00672E03" w:rsidRDefault="00120623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0F2022" w:rsidRPr="0002639F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Pr="0002639F" w:rsidRDefault="000F2022" w:rsidP="000F2022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В.о. директора </w:t>
            </w:r>
            <w:r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0F2022" w:rsidRP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>
              <w:rPr>
                <w:b/>
                <w:sz w:val="28"/>
                <w:szCs w:val="28"/>
                <w:lang w:val="uk-UA"/>
              </w:rPr>
              <w:t>Анна КАЛЮЖНА</w:t>
            </w:r>
          </w:p>
        </w:tc>
      </w:tr>
    </w:tbl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40747" w:rsidRPr="00DD1082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>
        <w:rPr>
          <w:b/>
          <w:sz w:val="28"/>
          <w:szCs w:val="28"/>
          <w:lang w:val="uk-UA" w:eastAsia="ar-SA"/>
        </w:rPr>
        <w:t>5</w:t>
      </w:r>
    </w:p>
    <w:p w:rsidR="00E40747" w:rsidRPr="00D34343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40747" w:rsidRPr="00D34343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F07A1A" w:rsidRDefault="00F07A1A" w:rsidP="00D6054E">
      <w:pPr>
        <w:ind w:firstLine="709"/>
        <w:jc w:val="center"/>
        <w:rPr>
          <w:b/>
          <w:sz w:val="28"/>
          <w:lang w:val="uk-UA"/>
        </w:rPr>
      </w:pPr>
    </w:p>
    <w:p w:rsidR="002B2B7E" w:rsidRDefault="002B2B7E" w:rsidP="00D6054E">
      <w:pPr>
        <w:ind w:firstLine="709"/>
        <w:jc w:val="center"/>
        <w:rPr>
          <w:b/>
          <w:sz w:val="28"/>
          <w:lang w:val="uk-UA"/>
        </w:rPr>
      </w:pPr>
    </w:p>
    <w:p w:rsidR="00D6054E" w:rsidRPr="00672E03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:rsidR="00D6054E" w:rsidRPr="00672E03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:rsidR="00022497" w:rsidRDefault="00AF4CEF" w:rsidP="00D6054E">
      <w:pPr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 г</w:t>
      </w:r>
      <w:r w:rsidR="00D6054E" w:rsidRPr="00672E03">
        <w:rPr>
          <w:b/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</w:t>
      </w:r>
    </w:p>
    <w:p w:rsidR="00D6054E" w:rsidRPr="00672E03" w:rsidRDefault="00D6054E" w:rsidP="00D6054E">
      <w:pPr>
        <w:ind w:firstLine="709"/>
        <w:jc w:val="center"/>
        <w:rPr>
          <w:color w:val="FF0000"/>
          <w:sz w:val="18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765"/>
        <w:gridCol w:w="693"/>
        <w:gridCol w:w="1499"/>
        <w:gridCol w:w="1672"/>
        <w:gridCol w:w="2999"/>
        <w:gridCol w:w="148"/>
      </w:tblGrid>
      <w:tr w:rsidR="00D6054E" w:rsidRPr="00672E03" w:rsidTr="00022497">
        <w:trPr>
          <w:gridBefore w:val="1"/>
          <w:gridAfter w:val="1"/>
          <w:wBefore w:w="142" w:type="dxa"/>
          <w:wAfter w:w="148" w:type="dxa"/>
          <w:trHeight w:val="704"/>
        </w:trPr>
        <w:tc>
          <w:tcPr>
            <w:tcW w:w="2765" w:type="dxa"/>
          </w:tcPr>
          <w:p w:rsidR="00D6054E" w:rsidRPr="00672E03" w:rsidRDefault="00D6054E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D6054E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</w:tc>
      </w:tr>
      <w:tr w:rsidR="000377DC" w:rsidRPr="000F2022" w:rsidTr="00022497">
        <w:trPr>
          <w:gridBefore w:val="1"/>
          <w:gridAfter w:val="1"/>
          <w:wBefore w:w="142" w:type="dxa"/>
          <w:wAfter w:w="148" w:type="dxa"/>
          <w:trHeight w:val="1224"/>
        </w:trPr>
        <w:tc>
          <w:tcPr>
            <w:tcW w:w="2765" w:type="dxa"/>
          </w:tcPr>
          <w:p w:rsidR="000377DC" w:rsidRPr="00120623" w:rsidRDefault="000377DC" w:rsidP="000377DC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693" w:type="dxa"/>
          </w:tcPr>
          <w:p w:rsidR="000377DC" w:rsidRPr="00120623" w:rsidRDefault="000377DC" w:rsidP="000377DC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0F2022" w:rsidP="000F2022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>в.о.</w:t>
            </w:r>
            <w:r w:rsidR="000377DC" w:rsidRPr="00120623">
              <w:rPr>
                <w:sz w:val="28"/>
                <w:lang w:val="uk-UA"/>
              </w:rPr>
              <w:t xml:space="preserve"> директора Департаменту у справах сімей та дітей Кременчуцької міської ради Кременчуцького району Полтавської області, </w:t>
            </w:r>
            <w:r w:rsidR="002D4F6C" w:rsidRPr="00120623">
              <w:rPr>
                <w:sz w:val="28"/>
                <w:lang w:val="uk-UA"/>
              </w:rPr>
              <w:t>заступник голови Міжвідомчої</w:t>
            </w:r>
            <w:r w:rsidR="002D4F6C">
              <w:rPr>
                <w:sz w:val="28"/>
                <w:lang w:val="uk-UA"/>
              </w:rPr>
              <w:t xml:space="preserve"> робочої групи</w:t>
            </w:r>
            <w:r w:rsidR="000377DC" w:rsidRPr="00120623">
              <w:rPr>
                <w:sz w:val="28"/>
                <w:lang w:val="uk-UA"/>
              </w:rPr>
              <w:t>;</w:t>
            </w:r>
          </w:p>
        </w:tc>
      </w:tr>
      <w:tr w:rsidR="000377DC" w:rsidRPr="0004748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0377DC" w:rsidRPr="00120623" w:rsidRDefault="000377DC" w:rsidP="000377DC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Ткаченко Дмитро Володимирович</w:t>
            </w:r>
          </w:p>
        </w:tc>
        <w:tc>
          <w:tcPr>
            <w:tcW w:w="693" w:type="dxa"/>
          </w:tcPr>
          <w:p w:rsidR="000377DC" w:rsidRPr="00120623" w:rsidRDefault="000377DC" w:rsidP="000377DC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0377DC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діловод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Pr="00120623">
              <w:rPr>
                <w:sz w:val="28"/>
                <w:lang w:val="uk-UA"/>
              </w:rPr>
              <w:t xml:space="preserve">, секретар </w:t>
            </w:r>
            <w:r w:rsidR="002D4F6C" w:rsidRPr="00120623">
              <w:rPr>
                <w:sz w:val="28"/>
                <w:lang w:val="uk-UA"/>
              </w:rPr>
              <w:t>Міжвідомчої</w:t>
            </w:r>
            <w:r w:rsidR="002D4F6C">
              <w:rPr>
                <w:sz w:val="28"/>
                <w:lang w:val="uk-UA"/>
              </w:rPr>
              <w:t xml:space="preserve"> робочої групи</w:t>
            </w:r>
            <w:r w:rsidRPr="00120623">
              <w:rPr>
                <w:sz w:val="28"/>
                <w:lang w:val="uk-UA"/>
              </w:rPr>
              <w:t>.</w:t>
            </w:r>
          </w:p>
        </w:tc>
      </w:tr>
      <w:tr w:rsidR="00D6054E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9628" w:type="dxa"/>
            <w:gridSpan w:val="5"/>
          </w:tcPr>
          <w:p w:rsidR="00D6054E" w:rsidRDefault="00D6054E" w:rsidP="00696ED0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022497" w:rsidRPr="00022497" w:rsidRDefault="00D6054E" w:rsidP="002D4F6C">
            <w:pPr>
              <w:ind w:firstLine="709"/>
              <w:jc w:val="center"/>
              <w:rPr>
                <w:b/>
                <w:sz w:val="16"/>
                <w:szCs w:val="16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8" w:type="dxa"/>
          <w:trHeight w:val="421"/>
        </w:trPr>
        <w:tc>
          <w:tcPr>
            <w:tcW w:w="2765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F07A1A" w:rsidP="002D4F6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D6054E" w:rsidRPr="00672E03" w:rsidTr="002D4F6C">
        <w:trPr>
          <w:gridBefore w:val="1"/>
          <w:gridAfter w:val="1"/>
          <w:wBefore w:w="142" w:type="dxa"/>
          <w:wAfter w:w="148" w:type="dxa"/>
          <w:trHeight w:val="872"/>
        </w:trPr>
        <w:tc>
          <w:tcPr>
            <w:tcW w:w="2765" w:type="dxa"/>
          </w:tcPr>
          <w:p w:rsidR="00D6054E" w:rsidRPr="00672E03" w:rsidRDefault="00D6054E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D6054E" w:rsidP="002D4F6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D6054E" w:rsidRPr="00047482" w:rsidTr="002D4F6C">
        <w:trPr>
          <w:gridBefore w:val="1"/>
          <w:gridAfter w:val="1"/>
          <w:wBefore w:w="142" w:type="dxa"/>
          <w:wAfter w:w="148" w:type="dxa"/>
          <w:trHeight w:val="1301"/>
        </w:trPr>
        <w:tc>
          <w:tcPr>
            <w:tcW w:w="2765" w:type="dxa"/>
          </w:tcPr>
          <w:p w:rsidR="00D6054E" w:rsidRPr="002D4F6C" w:rsidRDefault="00047482" w:rsidP="002D4F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 ******* ***********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2B2B7E" w:rsidRPr="002D4F6C" w:rsidRDefault="00D6054E" w:rsidP="002D4F6C">
            <w:pPr>
              <w:jc w:val="both"/>
              <w:rPr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відділення зв’язків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</w:tc>
      </w:tr>
      <w:tr w:rsidR="00D6054E" w:rsidRPr="00672E03" w:rsidTr="002D4F6C">
        <w:trPr>
          <w:gridBefore w:val="1"/>
          <w:gridAfter w:val="1"/>
          <w:wBefore w:w="142" w:type="dxa"/>
          <w:wAfter w:w="148" w:type="dxa"/>
          <w:trHeight w:val="1134"/>
        </w:trPr>
        <w:tc>
          <w:tcPr>
            <w:tcW w:w="2765" w:type="dxa"/>
          </w:tcPr>
          <w:p w:rsidR="00D6054E" w:rsidRPr="00672E03" w:rsidRDefault="00D6054E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5B139F" w:rsidRDefault="00D6054E" w:rsidP="002D4F6C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07A1A" w:rsidRPr="00672E03" w:rsidTr="002D4F6C">
        <w:trPr>
          <w:gridBefore w:val="1"/>
          <w:gridAfter w:val="1"/>
          <w:wBefore w:w="142" w:type="dxa"/>
          <w:wAfter w:w="148" w:type="dxa"/>
          <w:trHeight w:val="1159"/>
        </w:trPr>
        <w:tc>
          <w:tcPr>
            <w:tcW w:w="2765" w:type="dxa"/>
          </w:tcPr>
          <w:p w:rsidR="00F07A1A" w:rsidRPr="00672E03" w:rsidRDefault="00F07A1A" w:rsidP="00F07A1A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07A1A" w:rsidRPr="00022497" w:rsidRDefault="00F07A1A" w:rsidP="002D4F6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</w:tc>
      </w:tr>
      <w:tr w:rsidR="00F07A1A" w:rsidRPr="0004748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07A1A" w:rsidRPr="00022497" w:rsidRDefault="00F07A1A" w:rsidP="002D4F6C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</w:tc>
      </w:tr>
      <w:tr w:rsidR="0088470B" w:rsidRPr="0004748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88470B" w:rsidRDefault="00047482" w:rsidP="0088470B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 ******* **********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0377DC" w:rsidP="002D4F6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 xml:space="preserve">старший </w:t>
            </w:r>
            <w:r w:rsidR="0088470B">
              <w:rPr>
                <w:sz w:val="28"/>
                <w:lang w:val="uk-UA"/>
              </w:rPr>
              <w:t>інспектор</w:t>
            </w:r>
            <w:r w:rsidR="0088470B" w:rsidRPr="00672E03">
              <w:rPr>
                <w:sz w:val="28"/>
                <w:lang w:val="uk-UA"/>
              </w:rPr>
              <w:t xml:space="preserve">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>
              <w:rPr>
                <w:sz w:val="28"/>
                <w:lang w:val="uk-UA"/>
              </w:rPr>
              <w:t>, старший лейтенант поліції</w:t>
            </w:r>
            <w:r w:rsidR="0088470B"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88470B" w:rsidRPr="0004748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047482" w:rsidP="0088470B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******* ***** ********</w:t>
            </w:r>
            <w:bookmarkStart w:id="1" w:name="_GoBack"/>
            <w:bookmarkEnd w:id="1"/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88470B" w:rsidP="002D4F6C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>
              <w:rPr>
                <w:sz w:val="28"/>
                <w:lang w:val="uk-UA"/>
              </w:rPr>
              <w:t>, капітан поліції</w:t>
            </w:r>
            <w:r w:rsidR="002D4F6C">
              <w:rPr>
                <w:sz w:val="28"/>
                <w:lang w:val="uk-UA"/>
              </w:rPr>
              <w:t xml:space="preserve">                  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88470B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0377DC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lang w:val="uk-UA"/>
              </w:rPr>
              <w:t xml:space="preserve">                                </w:t>
            </w:r>
            <w:r w:rsidRPr="00120623">
              <w:rPr>
                <w:sz w:val="28"/>
                <w:lang w:val="uk-UA"/>
              </w:rPr>
              <w:t>(за згодою);</w:t>
            </w:r>
          </w:p>
        </w:tc>
      </w:tr>
      <w:tr w:rsidR="0088470B" w:rsidRPr="0004748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472CF" w:rsidRPr="00022497" w:rsidRDefault="0088470B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88470B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Default="0088470B" w:rsidP="0088470B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88470B" w:rsidRPr="00672E03" w:rsidRDefault="0088470B" w:rsidP="0088470B">
            <w:pPr>
              <w:jc w:val="both"/>
              <w:rPr>
                <w:sz w:val="20"/>
                <w:lang w:val="uk-UA"/>
              </w:rPr>
            </w:pP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0F2022" w:rsidRPr="0002639F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Pr="0002639F" w:rsidRDefault="000F2022" w:rsidP="000F2022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В.о. директора </w:t>
            </w:r>
            <w:r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0F2022" w:rsidRP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>
              <w:rPr>
                <w:b/>
                <w:sz w:val="28"/>
                <w:szCs w:val="28"/>
                <w:lang w:val="uk-UA"/>
              </w:rPr>
              <w:t>Анна КАЛЮЖНА</w:t>
            </w:r>
          </w:p>
        </w:tc>
      </w:tr>
    </w:tbl>
    <w:p w:rsidR="005B139F" w:rsidRPr="005B139F" w:rsidRDefault="005B139F" w:rsidP="005B139F">
      <w:pPr>
        <w:rPr>
          <w:sz w:val="28"/>
          <w:szCs w:val="28"/>
          <w:lang w:val="uk-UA"/>
        </w:rPr>
      </w:pPr>
    </w:p>
    <w:p w:rsidR="00063D40" w:rsidRPr="005B139F" w:rsidRDefault="00063D40" w:rsidP="005B139F">
      <w:pPr>
        <w:rPr>
          <w:sz w:val="28"/>
          <w:szCs w:val="28"/>
          <w:lang w:val="uk-UA"/>
        </w:rPr>
      </w:pPr>
    </w:p>
    <w:sectPr w:rsidR="00063D40" w:rsidRPr="005B139F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706" w:rsidRDefault="00EC0706" w:rsidP="00806230">
      <w:r>
        <w:separator/>
      </w:r>
    </w:p>
  </w:endnote>
  <w:endnote w:type="continuationSeparator" w:id="0">
    <w:p w:rsidR="00EC0706" w:rsidRDefault="00EC0706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047482">
      <w:rPr>
        <w:rStyle w:val="aa"/>
        <w:noProof/>
        <w:sz w:val="20"/>
        <w:szCs w:val="20"/>
      </w:rPr>
      <w:t>11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5B139F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706" w:rsidRDefault="00EC0706" w:rsidP="00806230">
      <w:r>
        <w:separator/>
      </w:r>
    </w:p>
  </w:footnote>
  <w:footnote w:type="continuationSeparator" w:id="0">
    <w:p w:rsidR="00EC0706" w:rsidRDefault="00EC0706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47482"/>
    <w:rsid w:val="00061ECD"/>
    <w:rsid w:val="00063D40"/>
    <w:rsid w:val="00067A19"/>
    <w:rsid w:val="0007785D"/>
    <w:rsid w:val="000849DD"/>
    <w:rsid w:val="0009189A"/>
    <w:rsid w:val="00095E91"/>
    <w:rsid w:val="000A04AA"/>
    <w:rsid w:val="000A1711"/>
    <w:rsid w:val="000A2A6A"/>
    <w:rsid w:val="000A3886"/>
    <w:rsid w:val="000A5B3C"/>
    <w:rsid w:val="000B308C"/>
    <w:rsid w:val="000C0792"/>
    <w:rsid w:val="000C53D6"/>
    <w:rsid w:val="000D7529"/>
    <w:rsid w:val="000E0994"/>
    <w:rsid w:val="000E0F80"/>
    <w:rsid w:val="000E6BC0"/>
    <w:rsid w:val="000F2022"/>
    <w:rsid w:val="000F3E39"/>
    <w:rsid w:val="000F567B"/>
    <w:rsid w:val="000F5B84"/>
    <w:rsid w:val="000F6677"/>
    <w:rsid w:val="001019C2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3A8F"/>
    <w:rsid w:val="00195665"/>
    <w:rsid w:val="001A5B8D"/>
    <w:rsid w:val="001B2BB3"/>
    <w:rsid w:val="001B3DF1"/>
    <w:rsid w:val="001B4D7B"/>
    <w:rsid w:val="001B7217"/>
    <w:rsid w:val="001D69B8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6271E"/>
    <w:rsid w:val="00276DC3"/>
    <w:rsid w:val="00277A41"/>
    <w:rsid w:val="00284F44"/>
    <w:rsid w:val="00290911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32C28"/>
    <w:rsid w:val="00337AB5"/>
    <w:rsid w:val="0034643F"/>
    <w:rsid w:val="00353277"/>
    <w:rsid w:val="00357ECA"/>
    <w:rsid w:val="00367DDD"/>
    <w:rsid w:val="003808D6"/>
    <w:rsid w:val="00382566"/>
    <w:rsid w:val="0039446B"/>
    <w:rsid w:val="003A405D"/>
    <w:rsid w:val="003B2477"/>
    <w:rsid w:val="003C7108"/>
    <w:rsid w:val="003E21B5"/>
    <w:rsid w:val="003E2CE6"/>
    <w:rsid w:val="003E3B1A"/>
    <w:rsid w:val="003E4C8E"/>
    <w:rsid w:val="003F332A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767F6"/>
    <w:rsid w:val="004A0AFD"/>
    <w:rsid w:val="004C3FA9"/>
    <w:rsid w:val="004F51C6"/>
    <w:rsid w:val="004F58AD"/>
    <w:rsid w:val="00501A64"/>
    <w:rsid w:val="00503FF9"/>
    <w:rsid w:val="00506631"/>
    <w:rsid w:val="00522334"/>
    <w:rsid w:val="0052428D"/>
    <w:rsid w:val="00525B2F"/>
    <w:rsid w:val="00525B6E"/>
    <w:rsid w:val="00532DFB"/>
    <w:rsid w:val="0055263E"/>
    <w:rsid w:val="00566BAB"/>
    <w:rsid w:val="00573A58"/>
    <w:rsid w:val="0057561D"/>
    <w:rsid w:val="005854B6"/>
    <w:rsid w:val="00590E7B"/>
    <w:rsid w:val="005B139F"/>
    <w:rsid w:val="005B54A4"/>
    <w:rsid w:val="005C0B84"/>
    <w:rsid w:val="005C0E96"/>
    <w:rsid w:val="005D79E1"/>
    <w:rsid w:val="005F6C11"/>
    <w:rsid w:val="00606534"/>
    <w:rsid w:val="006068B5"/>
    <w:rsid w:val="00607F5F"/>
    <w:rsid w:val="0061174D"/>
    <w:rsid w:val="00623B81"/>
    <w:rsid w:val="00625B38"/>
    <w:rsid w:val="006313E9"/>
    <w:rsid w:val="00673B8E"/>
    <w:rsid w:val="006807BD"/>
    <w:rsid w:val="00680AAD"/>
    <w:rsid w:val="00696ED0"/>
    <w:rsid w:val="006B18CD"/>
    <w:rsid w:val="006B4D17"/>
    <w:rsid w:val="006D1837"/>
    <w:rsid w:val="006D1A30"/>
    <w:rsid w:val="006D5EC8"/>
    <w:rsid w:val="006E419E"/>
    <w:rsid w:val="006E4C6B"/>
    <w:rsid w:val="0072056E"/>
    <w:rsid w:val="007819AA"/>
    <w:rsid w:val="00783DFE"/>
    <w:rsid w:val="0079259A"/>
    <w:rsid w:val="007926A8"/>
    <w:rsid w:val="0079354F"/>
    <w:rsid w:val="007A08D5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80227B"/>
    <w:rsid w:val="00806230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6CBB"/>
    <w:rsid w:val="00871136"/>
    <w:rsid w:val="008729EB"/>
    <w:rsid w:val="008776B4"/>
    <w:rsid w:val="008834BD"/>
    <w:rsid w:val="0088470B"/>
    <w:rsid w:val="00894435"/>
    <w:rsid w:val="008A2194"/>
    <w:rsid w:val="008C39E8"/>
    <w:rsid w:val="008C6AF0"/>
    <w:rsid w:val="008F464A"/>
    <w:rsid w:val="008F6CB6"/>
    <w:rsid w:val="0090049D"/>
    <w:rsid w:val="00915B28"/>
    <w:rsid w:val="00915CA9"/>
    <w:rsid w:val="0093117A"/>
    <w:rsid w:val="0093260B"/>
    <w:rsid w:val="00934893"/>
    <w:rsid w:val="00942534"/>
    <w:rsid w:val="00954BB0"/>
    <w:rsid w:val="00994CD1"/>
    <w:rsid w:val="0099646C"/>
    <w:rsid w:val="0099783F"/>
    <w:rsid w:val="009A694F"/>
    <w:rsid w:val="009B0C29"/>
    <w:rsid w:val="009C4F8D"/>
    <w:rsid w:val="009F305F"/>
    <w:rsid w:val="009F3A24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1E5A"/>
    <w:rsid w:val="00A873EC"/>
    <w:rsid w:val="00AC2301"/>
    <w:rsid w:val="00AC598A"/>
    <w:rsid w:val="00AD15EC"/>
    <w:rsid w:val="00AD3BC9"/>
    <w:rsid w:val="00AD65B4"/>
    <w:rsid w:val="00AE2C30"/>
    <w:rsid w:val="00AE6293"/>
    <w:rsid w:val="00AF4CEF"/>
    <w:rsid w:val="00B050A7"/>
    <w:rsid w:val="00B14BE7"/>
    <w:rsid w:val="00B237B2"/>
    <w:rsid w:val="00B4556B"/>
    <w:rsid w:val="00B50DF8"/>
    <w:rsid w:val="00B60170"/>
    <w:rsid w:val="00B65FDA"/>
    <w:rsid w:val="00B6754C"/>
    <w:rsid w:val="00B7308D"/>
    <w:rsid w:val="00B82A51"/>
    <w:rsid w:val="00B96A18"/>
    <w:rsid w:val="00BA69B8"/>
    <w:rsid w:val="00BA76B5"/>
    <w:rsid w:val="00BB7B8C"/>
    <w:rsid w:val="00BE0C5B"/>
    <w:rsid w:val="00BF6AD6"/>
    <w:rsid w:val="00C02347"/>
    <w:rsid w:val="00C043F8"/>
    <w:rsid w:val="00C123CC"/>
    <w:rsid w:val="00C24C69"/>
    <w:rsid w:val="00C35625"/>
    <w:rsid w:val="00C5589B"/>
    <w:rsid w:val="00CA67DB"/>
    <w:rsid w:val="00CC049B"/>
    <w:rsid w:val="00CC5B69"/>
    <w:rsid w:val="00CD2A37"/>
    <w:rsid w:val="00CD4514"/>
    <w:rsid w:val="00CF51F6"/>
    <w:rsid w:val="00CF699B"/>
    <w:rsid w:val="00CF7BF9"/>
    <w:rsid w:val="00D04B41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771BB"/>
    <w:rsid w:val="00DA1412"/>
    <w:rsid w:val="00DA50E6"/>
    <w:rsid w:val="00DA7332"/>
    <w:rsid w:val="00DB2AE8"/>
    <w:rsid w:val="00DC26E8"/>
    <w:rsid w:val="00DC3603"/>
    <w:rsid w:val="00DE46E2"/>
    <w:rsid w:val="00DF6D82"/>
    <w:rsid w:val="00E0376C"/>
    <w:rsid w:val="00E0446B"/>
    <w:rsid w:val="00E0562C"/>
    <w:rsid w:val="00E059F5"/>
    <w:rsid w:val="00E12592"/>
    <w:rsid w:val="00E14B16"/>
    <w:rsid w:val="00E22AE5"/>
    <w:rsid w:val="00E2761B"/>
    <w:rsid w:val="00E3111D"/>
    <w:rsid w:val="00E338D4"/>
    <w:rsid w:val="00E40048"/>
    <w:rsid w:val="00E40747"/>
    <w:rsid w:val="00E40996"/>
    <w:rsid w:val="00E4438B"/>
    <w:rsid w:val="00E50B8C"/>
    <w:rsid w:val="00E52DD2"/>
    <w:rsid w:val="00E573F6"/>
    <w:rsid w:val="00E71831"/>
    <w:rsid w:val="00E736CE"/>
    <w:rsid w:val="00E90C49"/>
    <w:rsid w:val="00E90D07"/>
    <w:rsid w:val="00EA0B09"/>
    <w:rsid w:val="00EA5BCC"/>
    <w:rsid w:val="00EA6362"/>
    <w:rsid w:val="00EA77AB"/>
    <w:rsid w:val="00EB33D4"/>
    <w:rsid w:val="00EB645E"/>
    <w:rsid w:val="00EC0694"/>
    <w:rsid w:val="00EC0706"/>
    <w:rsid w:val="00F07A1A"/>
    <w:rsid w:val="00F07CB6"/>
    <w:rsid w:val="00F11A4E"/>
    <w:rsid w:val="00F16E3C"/>
    <w:rsid w:val="00F218E7"/>
    <w:rsid w:val="00F24778"/>
    <w:rsid w:val="00F2710E"/>
    <w:rsid w:val="00F361EA"/>
    <w:rsid w:val="00F43F82"/>
    <w:rsid w:val="00F44243"/>
    <w:rsid w:val="00F472CF"/>
    <w:rsid w:val="00F53CAA"/>
    <w:rsid w:val="00F64450"/>
    <w:rsid w:val="00F70ABE"/>
    <w:rsid w:val="00F772A3"/>
    <w:rsid w:val="00F86A69"/>
    <w:rsid w:val="00FA2D1F"/>
    <w:rsid w:val="00FA698E"/>
    <w:rsid w:val="00FB124F"/>
    <w:rsid w:val="00FB30DC"/>
    <w:rsid w:val="00FB5301"/>
    <w:rsid w:val="00FD541A"/>
    <w:rsid w:val="00FD56BC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3547E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38FEA-9A60-4548-935D-01EE6A36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2023-09-11T10:51:00Z</cp:lastPrinted>
  <dcterms:created xsi:type="dcterms:W3CDTF">2023-10-05T11:45:00Z</dcterms:created>
  <dcterms:modified xsi:type="dcterms:W3CDTF">2023-10-05T11:45:00Z</dcterms:modified>
</cp:coreProperties>
</file>