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3267F3" w14:textId="77777777" w:rsidR="000F4ABA" w:rsidRDefault="000F4AB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B81BF69" w14:textId="3101A3F0" w:rsidR="007903A9" w:rsidRDefault="007B2DC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27.07.2023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  <w:t>№ 1463</w:t>
      </w:r>
      <w:bookmarkStart w:id="0" w:name="_GoBack"/>
      <w:bookmarkEnd w:id="0"/>
    </w:p>
    <w:p w14:paraId="29E224A2" w14:textId="77777777" w:rsidR="00F0505A" w:rsidRDefault="00F0505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6EAF6C3" w14:textId="77777777" w:rsidR="00171685" w:rsidRDefault="0017168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D600C97" w14:textId="6753C28B" w:rsidR="008D2B0A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C05E8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C05E8F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C05E8F">
        <w:rPr>
          <w:rFonts w:ascii="Times New Roman" w:eastAsia="MS Mincho" w:hAnsi="Times New Roman" w:cs="Times New Roman"/>
          <w:sz w:val="28"/>
          <w:szCs w:val="24"/>
          <w:lang w:eastAsia="ru-RU"/>
        </w:rPr>
        <w:t>323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AD3BDE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D3BDE">
        <w:rPr>
          <w:rFonts w:ascii="Times New Roman" w:eastAsia="MS Mincho" w:hAnsi="Times New Roman" w:cs="Times New Roman"/>
          <w:sz w:val="28"/>
          <w:szCs w:val="24"/>
          <w:lang w:eastAsia="ru-RU"/>
        </w:rPr>
        <w:t>липня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2023 року «Про внесення змін та доповнень до рішення Кременчуцької міської ради Кременчуцького району Полтавської області від 22 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074A7A02" w14:textId="77777777" w:rsidR="000F4ABA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3BBBE824" w14:textId="77777777" w:rsidR="00C05E8F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05E8F">
        <w:rPr>
          <w:rFonts w:ascii="Times New Roman" w:eastAsia="MS Mincho" w:hAnsi="Times New Roman" w:cs="Times New Roman"/>
          <w:sz w:val="28"/>
          <w:szCs w:val="24"/>
          <w:lang w:eastAsia="ru-RU"/>
        </w:rPr>
        <w:t>29 420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гр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C05E8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двадцять дев’ять тисяч чотириста двадцять </w:t>
      </w:r>
      <w:r w:rsidR="005A612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C05E8F">
        <w:rPr>
          <w:rFonts w:ascii="Times New Roman" w:eastAsia="MS Mincho" w:hAnsi="Times New Roman" w:cs="Times New Roman"/>
          <w:sz w:val="28"/>
          <w:szCs w:val="24"/>
          <w:lang w:eastAsia="ru-RU"/>
        </w:rPr>
        <w:t>оплату послуг з технічного обслуговування, ремонту конструктивних елементів та елементів зовнішнього упорядження спортивних, дитячих та інших майданчиків.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674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674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2C58A11" w:rsidR="00CE7CAC" w:rsidRPr="00401AC0" w:rsidRDefault="00CE7CAC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C7371B8" w14:textId="3730C63D" w:rsidR="007903A9" w:rsidRDefault="007903A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5FC8CE5D" w:rsidR="00161FC3" w:rsidRDefault="00F0505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C233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F2DFA" w14:textId="77777777" w:rsidR="00071849" w:rsidRDefault="00071849" w:rsidP="0011706C">
      <w:pPr>
        <w:spacing w:after="0" w:line="240" w:lineRule="auto"/>
      </w:pPr>
      <w:r>
        <w:separator/>
      </w:r>
    </w:p>
  </w:endnote>
  <w:endnote w:type="continuationSeparator" w:id="0">
    <w:p w14:paraId="0358352D" w14:textId="77777777" w:rsidR="00071849" w:rsidRDefault="0007184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B2DC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B2DC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82AEA" w14:textId="77777777" w:rsidR="00071849" w:rsidRDefault="00071849" w:rsidP="0011706C">
      <w:pPr>
        <w:spacing w:after="0" w:line="240" w:lineRule="auto"/>
      </w:pPr>
      <w:r>
        <w:separator/>
      </w:r>
    </w:p>
  </w:footnote>
  <w:footnote w:type="continuationSeparator" w:id="0">
    <w:p w14:paraId="3681C5C7" w14:textId="77777777" w:rsidR="00071849" w:rsidRDefault="0007184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6432D"/>
    <w:rsid w:val="00065E84"/>
    <w:rsid w:val="000663B1"/>
    <w:rsid w:val="000665BF"/>
    <w:rsid w:val="00071849"/>
    <w:rsid w:val="00072546"/>
    <w:rsid w:val="0007471A"/>
    <w:rsid w:val="00094B13"/>
    <w:rsid w:val="0009779F"/>
    <w:rsid w:val="00097A2B"/>
    <w:rsid w:val="000A1E23"/>
    <w:rsid w:val="000A3FFD"/>
    <w:rsid w:val="000A4FF9"/>
    <w:rsid w:val="000E3F39"/>
    <w:rsid w:val="000E492D"/>
    <w:rsid w:val="000E72EB"/>
    <w:rsid w:val="000F42EA"/>
    <w:rsid w:val="000F4ABA"/>
    <w:rsid w:val="001036D5"/>
    <w:rsid w:val="00105981"/>
    <w:rsid w:val="00105C2F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5260"/>
    <w:rsid w:val="00165FD6"/>
    <w:rsid w:val="00171685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404C"/>
    <w:rsid w:val="002757BB"/>
    <w:rsid w:val="0029200D"/>
    <w:rsid w:val="002949D0"/>
    <w:rsid w:val="00294F28"/>
    <w:rsid w:val="002A472F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3DD0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50DA"/>
    <w:rsid w:val="00386629"/>
    <w:rsid w:val="003A2EDD"/>
    <w:rsid w:val="003A315A"/>
    <w:rsid w:val="003A48FB"/>
    <w:rsid w:val="003B2B2A"/>
    <w:rsid w:val="003C00E3"/>
    <w:rsid w:val="003C2921"/>
    <w:rsid w:val="003C2E3A"/>
    <w:rsid w:val="003C3E73"/>
    <w:rsid w:val="003D40C9"/>
    <w:rsid w:val="003E02C1"/>
    <w:rsid w:val="00401AC0"/>
    <w:rsid w:val="00414B80"/>
    <w:rsid w:val="0042232D"/>
    <w:rsid w:val="00427390"/>
    <w:rsid w:val="00435A97"/>
    <w:rsid w:val="004444B1"/>
    <w:rsid w:val="00445ECC"/>
    <w:rsid w:val="004553F5"/>
    <w:rsid w:val="00457198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E426A"/>
    <w:rsid w:val="00514398"/>
    <w:rsid w:val="00522287"/>
    <w:rsid w:val="00564BCB"/>
    <w:rsid w:val="00585706"/>
    <w:rsid w:val="005909D8"/>
    <w:rsid w:val="005A612C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65E12"/>
    <w:rsid w:val="00777780"/>
    <w:rsid w:val="007903A9"/>
    <w:rsid w:val="00794859"/>
    <w:rsid w:val="007958E7"/>
    <w:rsid w:val="007A2315"/>
    <w:rsid w:val="007B2DCB"/>
    <w:rsid w:val="007B76A7"/>
    <w:rsid w:val="007C1175"/>
    <w:rsid w:val="007E3539"/>
    <w:rsid w:val="007E75B9"/>
    <w:rsid w:val="007F2192"/>
    <w:rsid w:val="007F21F4"/>
    <w:rsid w:val="007F2A66"/>
    <w:rsid w:val="00811D64"/>
    <w:rsid w:val="0081579F"/>
    <w:rsid w:val="00833947"/>
    <w:rsid w:val="008556C4"/>
    <w:rsid w:val="00861458"/>
    <w:rsid w:val="008727CF"/>
    <w:rsid w:val="0087514B"/>
    <w:rsid w:val="0087677C"/>
    <w:rsid w:val="00880DA1"/>
    <w:rsid w:val="00880E11"/>
    <w:rsid w:val="008846B5"/>
    <w:rsid w:val="00892F8C"/>
    <w:rsid w:val="008A13F7"/>
    <w:rsid w:val="008B1A14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E4AA6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197C"/>
    <w:rsid w:val="00A65469"/>
    <w:rsid w:val="00A65C20"/>
    <w:rsid w:val="00A74B09"/>
    <w:rsid w:val="00A77347"/>
    <w:rsid w:val="00A8216D"/>
    <w:rsid w:val="00A82AD9"/>
    <w:rsid w:val="00A938E7"/>
    <w:rsid w:val="00A93E8B"/>
    <w:rsid w:val="00A96A88"/>
    <w:rsid w:val="00AB284F"/>
    <w:rsid w:val="00AB6788"/>
    <w:rsid w:val="00AC0244"/>
    <w:rsid w:val="00AC2718"/>
    <w:rsid w:val="00AD0570"/>
    <w:rsid w:val="00AD3BDE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5E8F"/>
    <w:rsid w:val="00C065EA"/>
    <w:rsid w:val="00C06C3C"/>
    <w:rsid w:val="00C23340"/>
    <w:rsid w:val="00C25F96"/>
    <w:rsid w:val="00C278D0"/>
    <w:rsid w:val="00C308DB"/>
    <w:rsid w:val="00C4552C"/>
    <w:rsid w:val="00C540A5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6C12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E4855"/>
    <w:rsid w:val="00DF3F68"/>
    <w:rsid w:val="00DF75B9"/>
    <w:rsid w:val="00E00018"/>
    <w:rsid w:val="00E014B9"/>
    <w:rsid w:val="00E11F70"/>
    <w:rsid w:val="00E13F64"/>
    <w:rsid w:val="00E17D75"/>
    <w:rsid w:val="00E25CDB"/>
    <w:rsid w:val="00E402A9"/>
    <w:rsid w:val="00E40F63"/>
    <w:rsid w:val="00E434AC"/>
    <w:rsid w:val="00E53954"/>
    <w:rsid w:val="00E5616B"/>
    <w:rsid w:val="00E6340C"/>
    <w:rsid w:val="00E6689E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4566"/>
    <w:rsid w:val="00EE7962"/>
    <w:rsid w:val="00F0505A"/>
    <w:rsid w:val="00F21B57"/>
    <w:rsid w:val="00F2776D"/>
    <w:rsid w:val="00F36ECC"/>
    <w:rsid w:val="00F7025C"/>
    <w:rsid w:val="00F7060B"/>
    <w:rsid w:val="00F70BE7"/>
    <w:rsid w:val="00F74875"/>
    <w:rsid w:val="00F81531"/>
    <w:rsid w:val="00F85190"/>
    <w:rsid w:val="00F965BB"/>
    <w:rsid w:val="00FA0271"/>
    <w:rsid w:val="00FB123C"/>
    <w:rsid w:val="00FB6365"/>
    <w:rsid w:val="00FC1915"/>
    <w:rsid w:val="00FC21EF"/>
    <w:rsid w:val="00FE5361"/>
    <w:rsid w:val="00FF1837"/>
    <w:rsid w:val="00FF2320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1156-BDDB-4168-9C28-B7510763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1867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2023-07-26T12:28:00Z</cp:lastPrinted>
  <dcterms:created xsi:type="dcterms:W3CDTF">2023-07-25T09:10:00Z</dcterms:created>
  <dcterms:modified xsi:type="dcterms:W3CDTF">2023-07-27T13:38:00Z</dcterms:modified>
</cp:coreProperties>
</file>