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DF11B9" w14:textId="2D39814A" w:rsidR="00F340A4" w:rsidRPr="00DB3BA9" w:rsidRDefault="00F340A4" w:rsidP="00F340A4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DB3BA9">
        <w:rPr>
          <w:rFonts w:ascii="Times New Roman" w:eastAsia="MS Mincho" w:hAnsi="Times New Roman"/>
          <w:b/>
          <w:bCs/>
          <w:sz w:val="28"/>
          <w:szCs w:val="28"/>
          <w:lang w:val="en-US" w:eastAsia="ru-RU"/>
        </w:rPr>
        <w:t>21</w:t>
      </w:r>
      <w:r w:rsidRPr="00DB3BA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.07.2023                                                                                                   № 143</w:t>
      </w:r>
      <w:r w:rsidR="00AA2A11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8</w:t>
      </w: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3790991" w14:textId="77777777" w:rsidR="00126EE5" w:rsidRPr="00875259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570F397" w14:textId="77777777" w:rsidR="00126EE5" w:rsidRPr="00875259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Pr="00EC6E1C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7D4D37B8" w14:textId="77777777" w:rsidR="00126EE5" w:rsidRPr="0064676B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 від 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.07.2023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8-20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1359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від 21 липня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оптимізації та розвитку системи теплозабезпечення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гарячого водопостачання м. Кременчука 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65F9BD6" w14:textId="77777777" w:rsidR="00126EE5" w:rsidRPr="00EC6E1C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EA1C4F" w14:textId="77777777" w:rsidR="00126EE5" w:rsidRPr="0064676B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C4CEC0C" w14:textId="77777777" w:rsidR="00126EE5" w:rsidRPr="00EC6E1C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5E08712F" w14:textId="77777777" w:rsidR="00126EE5" w:rsidRPr="004F7A5B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64</w:t>
      </w:r>
      <w:r w:rsidRPr="0064676B">
        <w:rPr>
          <w:rFonts w:ascii="Times New Roman" w:eastAsia="MS Mincho" w:hAnsi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452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83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шістдесят чотири тисячі чотириста п’ятдесят дві гривні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83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ки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875259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EC66ED"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на виплату 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04EAF66A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4FBE7EC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CF1B" w14:textId="77777777" w:rsidR="00F842E8" w:rsidRDefault="00F842E8" w:rsidP="0011706C">
      <w:pPr>
        <w:spacing w:after="0" w:line="240" w:lineRule="auto"/>
      </w:pPr>
      <w:r>
        <w:separator/>
      </w:r>
    </w:p>
  </w:endnote>
  <w:endnote w:type="continuationSeparator" w:id="0">
    <w:p w14:paraId="7291B9C0" w14:textId="77777777" w:rsidR="00F842E8" w:rsidRDefault="00F842E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6466" w14:textId="77777777" w:rsidR="00F842E8" w:rsidRDefault="00F842E8" w:rsidP="0011706C">
      <w:pPr>
        <w:spacing w:after="0" w:line="240" w:lineRule="auto"/>
      </w:pPr>
      <w:r>
        <w:separator/>
      </w:r>
    </w:p>
  </w:footnote>
  <w:footnote w:type="continuationSeparator" w:id="0">
    <w:p w14:paraId="3CC0EE21" w14:textId="77777777" w:rsidR="00F842E8" w:rsidRDefault="00F842E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6BD3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4BE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2A11"/>
    <w:rsid w:val="00AB284F"/>
    <w:rsid w:val="00AB6788"/>
    <w:rsid w:val="00AC0244"/>
    <w:rsid w:val="00AC2718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  <w15:docId w15:val="{89093CA3-A84B-4759-A85D-A7A4DFEF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1914</Words>
  <Characters>1092</Characters>
  <Application>Microsoft Office Word</Application>
  <DocSecurity>0</DocSecurity>
  <Lines>9</Lines>
  <Paragraphs>5</Paragraphs>
  <ScaleCrop>false</ScaleCrop>
  <Company>isp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Корнилова</cp:lastModifiedBy>
  <cp:revision>3</cp:revision>
  <cp:lastPrinted>2023-07-21T05:13:00Z</cp:lastPrinted>
  <dcterms:created xsi:type="dcterms:W3CDTF">2023-07-24T07:15:00Z</dcterms:created>
  <dcterms:modified xsi:type="dcterms:W3CDTF">2023-07-24T07:17:00Z</dcterms:modified>
</cp:coreProperties>
</file>