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0F20B4" w:rsidRPr="000F20B4" w:rsidRDefault="000F20B4" w:rsidP="00B27005">
      <w:pPr>
        <w:spacing w:before="240"/>
        <w:rPr>
          <w:b/>
          <w:sz w:val="28"/>
          <w:lang w:val="uk-UA"/>
        </w:rPr>
      </w:pPr>
    </w:p>
    <w:p w:rsidR="001F29D7" w:rsidRPr="00E771D4" w:rsidRDefault="00E771D4" w:rsidP="00B27005">
      <w:pPr>
        <w:spacing w:before="24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12.05.2023                                                                                         </w:t>
      </w:r>
      <w:bookmarkStart w:id="0" w:name="_GoBack"/>
      <w:bookmarkEnd w:id="0"/>
      <w:r>
        <w:rPr>
          <w:b/>
          <w:sz w:val="28"/>
          <w:lang w:val="uk-UA"/>
        </w:rPr>
        <w:t>№ 823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0F20B4" w:rsidRPr="00B86F6E" w:rsidRDefault="000F20B4" w:rsidP="001B2B77">
      <w:pPr>
        <w:pStyle w:val="a3"/>
        <w:ind w:right="-1" w:firstLine="567"/>
        <w:rPr>
          <w:szCs w:val="28"/>
          <w:lang w:val="uk-UA"/>
        </w:rPr>
      </w:pPr>
    </w:p>
    <w:p w:rsidR="001F29D7" w:rsidRDefault="004B0B72" w:rsidP="008F7E5E">
      <w:pPr>
        <w:tabs>
          <w:tab w:val="left" w:pos="567"/>
        </w:tabs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>Враховуючи звернення Кременчуцько</w:t>
      </w:r>
      <w:r w:rsidR="003F4230" w:rsidRPr="00B86F6E">
        <w:rPr>
          <w:sz w:val="28"/>
          <w:szCs w:val="28"/>
          <w:lang w:val="uk-UA"/>
        </w:rPr>
        <w:t>ї філії</w:t>
      </w:r>
      <w:r w:rsidR="001F29D7" w:rsidRPr="00B86F6E">
        <w:rPr>
          <w:sz w:val="28"/>
          <w:szCs w:val="28"/>
          <w:lang w:val="uk-UA"/>
        </w:rPr>
        <w:t xml:space="preserve"> </w:t>
      </w:r>
      <w:r w:rsidR="003F4230" w:rsidRPr="00B86F6E">
        <w:rPr>
          <w:sz w:val="28"/>
          <w:szCs w:val="28"/>
          <w:lang w:val="uk-UA"/>
        </w:rPr>
        <w:t xml:space="preserve">Полтавського обласного </w:t>
      </w:r>
      <w:r w:rsidR="001F29D7" w:rsidRPr="00B86F6E">
        <w:rPr>
          <w:sz w:val="28"/>
          <w:szCs w:val="28"/>
          <w:lang w:val="uk-UA"/>
        </w:rPr>
        <w:t xml:space="preserve">центру зайнятості від </w:t>
      </w:r>
      <w:r w:rsidR="003F4230" w:rsidRPr="008F7E5E">
        <w:rPr>
          <w:color w:val="000000" w:themeColor="text1"/>
          <w:sz w:val="28"/>
          <w:szCs w:val="28"/>
          <w:lang w:val="uk-UA"/>
        </w:rPr>
        <w:t>10.03.2023</w:t>
      </w:r>
      <w:r w:rsidR="001F29D7" w:rsidRPr="008F7E5E">
        <w:rPr>
          <w:color w:val="000000" w:themeColor="text1"/>
          <w:sz w:val="28"/>
          <w:szCs w:val="28"/>
          <w:lang w:val="uk-UA"/>
        </w:rPr>
        <w:t xml:space="preserve"> № 16/50/</w:t>
      </w:r>
      <w:r w:rsidR="003F4230" w:rsidRPr="008F7E5E">
        <w:rPr>
          <w:color w:val="000000" w:themeColor="text1"/>
          <w:sz w:val="28"/>
          <w:szCs w:val="28"/>
          <w:lang w:val="uk-UA"/>
        </w:rPr>
        <w:t>328</w:t>
      </w:r>
      <w:r w:rsidR="001F29D7" w:rsidRPr="008F7E5E">
        <w:rPr>
          <w:color w:val="000000" w:themeColor="text1"/>
          <w:sz w:val="28"/>
          <w:szCs w:val="28"/>
          <w:lang w:val="uk-UA"/>
        </w:rPr>
        <w:t>-2</w:t>
      </w:r>
      <w:r w:rsidR="003F4230" w:rsidRPr="008F7E5E">
        <w:rPr>
          <w:color w:val="000000" w:themeColor="text1"/>
          <w:sz w:val="28"/>
          <w:szCs w:val="28"/>
          <w:lang w:val="uk-UA"/>
        </w:rPr>
        <w:t>3</w:t>
      </w:r>
      <w:r w:rsidR="001F29D7" w:rsidRPr="00B86F6E">
        <w:rPr>
          <w:sz w:val="28"/>
          <w:szCs w:val="28"/>
          <w:lang w:val="uk-UA"/>
        </w:rPr>
        <w:t>,</w:t>
      </w:r>
      <w:r w:rsidR="001F29D7">
        <w:rPr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керуючись рішеннями Кременчуцької  міської ради Кременчуцького району Полтавської області від 1</w:t>
      </w:r>
      <w:r>
        <w:rPr>
          <w:rFonts w:eastAsia="MS Mincho"/>
          <w:color w:val="000000"/>
          <w:sz w:val="28"/>
          <w:szCs w:val="28"/>
          <w:lang w:val="uk-UA"/>
        </w:rPr>
        <w:t>3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 квітня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Pr="004B0B72">
        <w:rPr>
          <w:sz w:val="28"/>
          <w:szCs w:val="28"/>
          <w:lang w:val="uk-UA"/>
        </w:rPr>
        <w:t>Про затвердження  Програми зайнятості населення Кременчуцької міської територіальної громади  на 2023 рік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</w:t>
      </w:r>
      <w:proofErr w:type="spellEnd"/>
      <w:r w:rsidR="00B86F6E" w:rsidRPr="00B86F6E">
        <w:rPr>
          <w:rFonts w:eastAsia="MS Mincho"/>
          <w:color w:val="000000"/>
          <w:sz w:val="28"/>
          <w:szCs w:val="28"/>
          <w:lang w:val="uk-UA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56813" w:rsidRDefault="00856813" w:rsidP="008F7E5E">
      <w:pPr>
        <w:tabs>
          <w:tab w:val="left" w:pos="567"/>
        </w:tabs>
        <w:jc w:val="both"/>
        <w:rPr>
          <w:lang w:val="uk-UA"/>
        </w:rPr>
      </w:pPr>
    </w:p>
    <w:p w:rsidR="001F29D7" w:rsidRDefault="001F29D7" w:rsidP="008F7E5E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856813" w:rsidRPr="00527516" w:rsidRDefault="00856813" w:rsidP="008F7E5E">
      <w:pPr>
        <w:pStyle w:val="a3"/>
        <w:jc w:val="center"/>
        <w:rPr>
          <w:b/>
          <w:lang w:val="uk-UA"/>
        </w:rPr>
      </w:pP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8"/>
          <w:lang w:val="uk-UA"/>
        </w:rPr>
        <w:t>(</w:t>
      </w:r>
      <w:r w:rsidR="00B807A6" w:rsidRPr="006728EB">
        <w:rPr>
          <w:rFonts w:eastAsia="MS Mincho"/>
          <w:sz w:val="28"/>
          <w:szCs w:val="28"/>
          <w:lang w:val="uk-UA"/>
        </w:rPr>
        <w:t xml:space="preserve">п’ятсот тисяч гривень) </w:t>
      </w:r>
      <w:r w:rsidRPr="00402F35">
        <w:rPr>
          <w:rFonts w:eastAsia="MS Mincho"/>
          <w:sz w:val="28"/>
          <w:szCs w:val="28"/>
          <w:lang w:val="uk-UA"/>
        </w:rPr>
        <w:t xml:space="preserve"> 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8F7E5E" w:rsidRPr="008F7E5E">
        <w:rPr>
          <w:color w:val="000000" w:themeColor="text1"/>
          <w:sz w:val="28"/>
          <w:szCs w:val="28"/>
          <w:lang w:val="uk-UA"/>
        </w:rPr>
        <w:t xml:space="preserve">територіальних центрів  соціального обслуговування (надання соціальних послуг) Автозаводського та </w:t>
      </w:r>
      <w:proofErr w:type="spellStart"/>
      <w:r w:rsidR="008F7E5E" w:rsidRPr="008F7E5E">
        <w:rPr>
          <w:color w:val="000000" w:themeColor="text1"/>
          <w:sz w:val="28"/>
          <w:szCs w:val="28"/>
          <w:lang w:val="uk-UA"/>
        </w:rPr>
        <w:t>Крюківського</w:t>
      </w:r>
      <w:proofErr w:type="spellEnd"/>
      <w:r w:rsidR="008F7E5E" w:rsidRPr="008F7E5E">
        <w:rPr>
          <w:color w:val="000000" w:themeColor="text1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</w:t>
      </w:r>
      <w:r w:rsidR="008F7E5E" w:rsidRPr="008F7E5E">
        <w:rPr>
          <w:color w:val="000000" w:themeColor="text1"/>
          <w:szCs w:val="28"/>
          <w:lang w:val="uk-UA"/>
        </w:rPr>
        <w:t xml:space="preserve">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proofErr w:type="spellStart"/>
      <w:r w:rsidR="00B807A6" w:rsidRPr="006728EB">
        <w:rPr>
          <w:rFonts w:eastAsia="MS Mincho"/>
          <w:sz w:val="28"/>
          <w:szCs w:val="28"/>
          <w:lang w:val="uk-UA"/>
        </w:rPr>
        <w:t>співфінансування</w:t>
      </w:r>
      <w:proofErr w:type="spellEnd"/>
      <w:r w:rsidR="00B807A6" w:rsidRPr="006728EB">
        <w:rPr>
          <w:rFonts w:eastAsia="MS Mincho"/>
          <w:sz w:val="28"/>
          <w:szCs w:val="28"/>
          <w:lang w:val="uk-UA"/>
        </w:rPr>
        <w:t xml:space="preserve">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1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1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Неіленко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Т.Г.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внести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зміни до розпису місцевого бюджету на 2023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3F16" w:rsidRPr="00563F16">
        <w:rPr>
          <w:rFonts w:eastAsia="MS Mincho"/>
          <w:color w:val="000000"/>
          <w:sz w:val="28"/>
          <w:szCs w:val="28"/>
          <w:lang w:val="uk-UA"/>
        </w:rPr>
        <w:t>Доценко</w:t>
      </w:r>
      <w:proofErr w:type="spellEnd"/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proofErr w:type="spellStart"/>
      <w:r w:rsidR="00563F16" w:rsidRPr="00563F16">
        <w:rPr>
          <w:rFonts w:eastAsia="MS Mincho"/>
          <w:sz w:val="28"/>
          <w:szCs w:val="24"/>
          <w:lang w:val="uk-UA"/>
        </w:rPr>
        <w:t>внести</w:t>
      </w:r>
      <w:proofErr w:type="spellEnd"/>
      <w:r w:rsidR="00563F16" w:rsidRPr="00563F16">
        <w:rPr>
          <w:rFonts w:eastAsia="MS Mincho"/>
          <w:sz w:val="28"/>
          <w:szCs w:val="24"/>
          <w:lang w:val="uk-UA"/>
        </w:rPr>
        <w:t xml:space="preserve"> зміни до паспорта бюджетної програми на 2023 рік та перерахувати кошти </w:t>
      </w:r>
      <w:r w:rsidR="00563F16" w:rsidRPr="00563F16">
        <w:rPr>
          <w:rFonts w:eastAsia="MS Mincho"/>
          <w:sz w:val="28"/>
          <w:szCs w:val="28"/>
          <w:lang w:val="uk-UA"/>
        </w:rPr>
        <w:t xml:space="preserve">територіальним центрам соціального обслуговування (надання соціальних послуг) Автозаводського та </w:t>
      </w:r>
      <w:proofErr w:type="spellStart"/>
      <w:r w:rsidR="00563F16" w:rsidRPr="00563F16">
        <w:rPr>
          <w:rFonts w:eastAsia="MS Mincho"/>
          <w:sz w:val="28"/>
          <w:szCs w:val="28"/>
          <w:lang w:val="uk-UA"/>
        </w:rPr>
        <w:t>Крюківського</w:t>
      </w:r>
      <w:proofErr w:type="spellEnd"/>
      <w:r w:rsidR="00563F16" w:rsidRPr="00563F16">
        <w:rPr>
          <w:rFonts w:eastAsia="MS Mincho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Пелипенка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В.М. </w:t>
      </w:r>
      <w:r w:rsidR="008F7E5E" w:rsidRPr="008F7E5E">
        <w:rPr>
          <w:rFonts w:eastAsia="MS Mincho"/>
          <w:sz w:val="28"/>
          <w:szCs w:val="24"/>
          <w:lang w:val="uk-UA"/>
        </w:rPr>
        <w:t xml:space="preserve">та заступника міського голови </w:t>
      </w:r>
      <w:proofErr w:type="spellStart"/>
      <w:r w:rsidR="008F7E5E" w:rsidRPr="008F7E5E">
        <w:rPr>
          <w:rFonts w:eastAsia="MS Mincho"/>
          <w:sz w:val="28"/>
          <w:szCs w:val="24"/>
          <w:lang w:val="uk-UA"/>
        </w:rPr>
        <w:t>Усанову</w:t>
      </w:r>
      <w:proofErr w:type="spellEnd"/>
      <w:r w:rsidR="008F7E5E" w:rsidRPr="008F7E5E">
        <w:rPr>
          <w:rFonts w:eastAsia="MS Mincho"/>
          <w:sz w:val="28"/>
          <w:szCs w:val="24"/>
          <w:lang w:val="uk-UA"/>
        </w:rPr>
        <w:t xml:space="preserve">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8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0D" w:rsidRDefault="00F82B0D" w:rsidP="002B33F7">
      <w:r>
        <w:separator/>
      </w:r>
    </w:p>
  </w:endnote>
  <w:endnote w:type="continuationSeparator" w:id="0">
    <w:p w:rsidR="00F82B0D" w:rsidRDefault="00F82B0D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E771D4">
      <w:rPr>
        <w:noProof/>
      </w:rPr>
      <w:t>1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E771D4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0D" w:rsidRDefault="00F82B0D" w:rsidP="002B33F7">
      <w:r>
        <w:separator/>
      </w:r>
    </w:p>
  </w:footnote>
  <w:footnote w:type="continuationSeparator" w:id="0">
    <w:p w:rsidR="00F82B0D" w:rsidRDefault="00F82B0D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05"/>
    <w:rsid w:val="00045A4B"/>
    <w:rsid w:val="00065E6C"/>
    <w:rsid w:val="000B2D0A"/>
    <w:rsid w:val="000C2E20"/>
    <w:rsid w:val="000D1AE9"/>
    <w:rsid w:val="000D44E0"/>
    <w:rsid w:val="000E286A"/>
    <w:rsid w:val="000F20B4"/>
    <w:rsid w:val="00121072"/>
    <w:rsid w:val="0019666C"/>
    <w:rsid w:val="001B2B77"/>
    <w:rsid w:val="001E02C4"/>
    <w:rsid w:val="001E2982"/>
    <w:rsid w:val="001F29D7"/>
    <w:rsid w:val="001F394C"/>
    <w:rsid w:val="00260C3B"/>
    <w:rsid w:val="002A196F"/>
    <w:rsid w:val="002B33F7"/>
    <w:rsid w:val="002D28C3"/>
    <w:rsid w:val="002E75F5"/>
    <w:rsid w:val="00344147"/>
    <w:rsid w:val="003457EB"/>
    <w:rsid w:val="0035507C"/>
    <w:rsid w:val="003872AF"/>
    <w:rsid w:val="003967A3"/>
    <w:rsid w:val="003F4230"/>
    <w:rsid w:val="00402F35"/>
    <w:rsid w:val="0045738C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6728EB"/>
    <w:rsid w:val="006C4374"/>
    <w:rsid w:val="006C6CC1"/>
    <w:rsid w:val="006D6BE8"/>
    <w:rsid w:val="00707AF8"/>
    <w:rsid w:val="007209D1"/>
    <w:rsid w:val="00747662"/>
    <w:rsid w:val="00770889"/>
    <w:rsid w:val="00785E82"/>
    <w:rsid w:val="007E3C5C"/>
    <w:rsid w:val="00801773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60DEE"/>
    <w:rsid w:val="00E661B9"/>
    <w:rsid w:val="00E771D4"/>
    <w:rsid w:val="00EA1E19"/>
    <w:rsid w:val="00EB3A28"/>
    <w:rsid w:val="00ED5D52"/>
    <w:rsid w:val="00EF330E"/>
    <w:rsid w:val="00F0012D"/>
    <w:rsid w:val="00F17E95"/>
    <w:rsid w:val="00F5223A"/>
    <w:rsid w:val="00F82B0D"/>
    <w:rsid w:val="00FA4A3E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Кононова Тетяна Анатоліївна</cp:lastModifiedBy>
  <cp:revision>20</cp:revision>
  <cp:lastPrinted>2023-05-10T11:55:00Z</cp:lastPrinted>
  <dcterms:created xsi:type="dcterms:W3CDTF">2023-05-08T10:35:00Z</dcterms:created>
  <dcterms:modified xsi:type="dcterms:W3CDTF">2023-05-15T12:23:00Z</dcterms:modified>
</cp:coreProperties>
</file>