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Pr="00B72C02" w:rsidRDefault="00B72C02" w:rsidP="00181B1B">
      <w:pPr>
        <w:pStyle w:val="af2"/>
        <w:tabs>
          <w:tab w:val="left" w:pos="284"/>
        </w:tabs>
        <w:spacing w:after="0" w:line="240" w:lineRule="auto"/>
        <w:ind w:left="0"/>
        <w:rPr>
          <w:rFonts w:ascii="Times New Roman" w:hAnsi="Times New Roman"/>
          <w:b/>
          <w:sz w:val="28"/>
          <w:szCs w:val="28"/>
          <w:lang w:val="uk-UA" w:eastAsia="de-DE"/>
        </w:rPr>
      </w:pPr>
      <w:r w:rsidRPr="00B72C02">
        <w:rPr>
          <w:rFonts w:ascii="Times New Roman" w:hAnsi="Times New Roman"/>
          <w:b/>
          <w:sz w:val="28"/>
          <w:szCs w:val="28"/>
          <w:lang w:val="uk-UA" w:eastAsia="de-DE"/>
        </w:rPr>
        <w:t>28.03.2023</w:t>
      </w:r>
      <w:r w:rsidRPr="00B72C02">
        <w:rPr>
          <w:rFonts w:ascii="Times New Roman" w:hAnsi="Times New Roman"/>
          <w:b/>
          <w:sz w:val="28"/>
          <w:szCs w:val="28"/>
          <w:lang w:val="uk-UA" w:eastAsia="de-DE"/>
        </w:rPr>
        <w:tab/>
      </w:r>
      <w:r w:rsidRPr="00B72C02">
        <w:rPr>
          <w:rFonts w:ascii="Times New Roman" w:hAnsi="Times New Roman"/>
          <w:b/>
          <w:sz w:val="28"/>
          <w:szCs w:val="28"/>
          <w:lang w:val="uk-UA" w:eastAsia="de-DE"/>
        </w:rPr>
        <w:tab/>
      </w:r>
      <w:r w:rsidRPr="00B72C02">
        <w:rPr>
          <w:rFonts w:ascii="Times New Roman" w:hAnsi="Times New Roman"/>
          <w:b/>
          <w:sz w:val="28"/>
          <w:szCs w:val="28"/>
          <w:lang w:val="uk-UA" w:eastAsia="de-DE"/>
        </w:rPr>
        <w:tab/>
      </w:r>
      <w:r w:rsidRPr="00B72C02">
        <w:rPr>
          <w:rFonts w:ascii="Times New Roman" w:hAnsi="Times New Roman"/>
          <w:b/>
          <w:sz w:val="28"/>
          <w:szCs w:val="28"/>
          <w:lang w:val="uk-UA" w:eastAsia="de-DE"/>
        </w:rPr>
        <w:tab/>
      </w:r>
      <w:r w:rsidRPr="00B72C02">
        <w:rPr>
          <w:rFonts w:ascii="Times New Roman" w:hAnsi="Times New Roman"/>
          <w:b/>
          <w:sz w:val="28"/>
          <w:szCs w:val="28"/>
          <w:lang w:val="uk-UA" w:eastAsia="de-DE"/>
        </w:rPr>
        <w:tab/>
      </w:r>
      <w:r w:rsidRPr="00B72C02">
        <w:rPr>
          <w:rFonts w:ascii="Times New Roman" w:hAnsi="Times New Roman"/>
          <w:b/>
          <w:sz w:val="28"/>
          <w:szCs w:val="28"/>
          <w:lang w:val="uk-UA" w:eastAsia="de-DE"/>
        </w:rPr>
        <w:tab/>
      </w:r>
      <w:r w:rsidRPr="00B72C02">
        <w:rPr>
          <w:rFonts w:ascii="Times New Roman" w:hAnsi="Times New Roman"/>
          <w:b/>
          <w:sz w:val="28"/>
          <w:szCs w:val="28"/>
          <w:lang w:val="uk-UA" w:eastAsia="de-DE"/>
        </w:rPr>
        <w:tab/>
      </w:r>
      <w:r w:rsidRPr="00B72C02">
        <w:rPr>
          <w:rFonts w:ascii="Times New Roman" w:hAnsi="Times New Roman"/>
          <w:b/>
          <w:sz w:val="28"/>
          <w:szCs w:val="28"/>
          <w:lang w:val="uk-UA" w:eastAsia="de-DE"/>
        </w:rPr>
        <w:tab/>
      </w:r>
      <w:r w:rsidRPr="00B72C02">
        <w:rPr>
          <w:rFonts w:ascii="Times New Roman" w:hAnsi="Times New Roman"/>
          <w:b/>
          <w:sz w:val="28"/>
          <w:szCs w:val="28"/>
          <w:lang w:val="uk-UA" w:eastAsia="de-DE"/>
        </w:rPr>
        <w:tab/>
      </w:r>
      <w:r w:rsidRPr="00B72C02">
        <w:rPr>
          <w:rFonts w:ascii="Times New Roman" w:hAnsi="Times New Roman"/>
          <w:b/>
          <w:sz w:val="28"/>
          <w:szCs w:val="28"/>
          <w:lang w:val="uk-UA" w:eastAsia="de-DE"/>
        </w:rPr>
        <w:tab/>
      </w:r>
      <w:r w:rsidRPr="00B72C02">
        <w:rPr>
          <w:rFonts w:ascii="Times New Roman" w:hAnsi="Times New Roman"/>
          <w:b/>
          <w:sz w:val="28"/>
          <w:szCs w:val="28"/>
          <w:lang w:val="uk-UA" w:eastAsia="de-DE"/>
        </w:rPr>
        <w:tab/>
        <w:t>№ 471</w:t>
      </w:r>
    </w:p>
    <w:p w:rsidR="0048527D" w:rsidRDefault="0048527D" w:rsidP="00181B1B">
      <w:pPr>
        <w:pStyle w:val="af2"/>
        <w:tabs>
          <w:tab w:val="left" w:pos="284"/>
        </w:tabs>
        <w:spacing w:after="0" w:line="240" w:lineRule="auto"/>
        <w:ind w:left="0"/>
        <w:rPr>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Pr="00A36BD7" w:rsidRDefault="00A36BD7" w:rsidP="007E2FD9">
      <w:pPr>
        <w:pStyle w:val="af2"/>
        <w:tabs>
          <w:tab w:val="left" w:pos="284"/>
        </w:tabs>
        <w:spacing w:after="0" w:line="240" w:lineRule="auto"/>
        <w:ind w:left="0" w:right="-144"/>
        <w:rPr>
          <w:rFonts w:ascii="Times New Roman" w:hAnsi="Times New Roman"/>
          <w:b/>
          <w:sz w:val="28"/>
          <w:szCs w:val="28"/>
          <w:lang w:val="uk-UA" w:eastAsia="de-DE"/>
        </w:rPr>
      </w:pP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t xml:space="preserve">    </w:t>
      </w:r>
      <w:r w:rsidRPr="00A36BD7">
        <w:rPr>
          <w:rFonts w:ascii="Times New Roman" w:hAnsi="Times New Roman"/>
          <w:b/>
          <w:sz w:val="28"/>
          <w:szCs w:val="28"/>
          <w:lang w:val="uk-UA" w:eastAsia="de-DE"/>
        </w:rPr>
        <w:t>28.03.2023</w:t>
      </w:r>
      <w:r w:rsidRPr="00A36BD7">
        <w:rPr>
          <w:rFonts w:ascii="Times New Roman" w:hAnsi="Times New Roman"/>
          <w:b/>
          <w:sz w:val="28"/>
          <w:szCs w:val="28"/>
          <w:lang w:val="uk-UA" w:eastAsia="de-DE"/>
        </w:rPr>
        <w:tab/>
        <w:t>№ 471</w:t>
      </w: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861"/>
        <w:gridCol w:w="2694"/>
        <w:gridCol w:w="1230"/>
        <w:gridCol w:w="1260"/>
      </w:tblGrid>
      <w:tr w:rsidR="007E2FD9" w:rsidRPr="00387A4A" w:rsidTr="00E43C8A">
        <w:tc>
          <w:tcPr>
            <w:tcW w:w="675" w:type="dxa"/>
          </w:tcPr>
          <w:p w:rsidR="007E2FD9" w:rsidRPr="00387A4A" w:rsidRDefault="007E2FD9" w:rsidP="00C15BB6">
            <w:pPr>
              <w:jc w:val="center"/>
            </w:pPr>
            <w:r w:rsidRPr="00387A4A">
              <w:t>№ п/п</w:t>
            </w:r>
          </w:p>
        </w:tc>
        <w:tc>
          <w:tcPr>
            <w:tcW w:w="3861"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694" w:type="dxa"/>
          </w:tcPr>
          <w:p w:rsidR="007E2FD9" w:rsidRDefault="007E2FD9" w:rsidP="00C15BB6">
            <w:pPr>
              <w:jc w:val="center"/>
            </w:pPr>
          </w:p>
          <w:p w:rsidR="007E2FD9" w:rsidRPr="00601552" w:rsidRDefault="007E2FD9" w:rsidP="00C15BB6">
            <w:pPr>
              <w:jc w:val="center"/>
            </w:pPr>
            <w:r w:rsidRPr="00601552">
              <w:t>Адреса</w:t>
            </w:r>
          </w:p>
        </w:tc>
        <w:tc>
          <w:tcPr>
            <w:tcW w:w="1230"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E43C8A">
        <w:tc>
          <w:tcPr>
            <w:tcW w:w="675" w:type="dxa"/>
          </w:tcPr>
          <w:p w:rsidR="007E2FD9" w:rsidRPr="00387A4A" w:rsidRDefault="007E2FD9" w:rsidP="00C15BB6">
            <w:pPr>
              <w:jc w:val="center"/>
              <w:rPr>
                <w:lang w:val="en-US"/>
              </w:rPr>
            </w:pPr>
            <w:r w:rsidRPr="00387A4A">
              <w:rPr>
                <w:lang w:val="en-US"/>
              </w:rPr>
              <w:t>1</w:t>
            </w:r>
          </w:p>
        </w:tc>
        <w:tc>
          <w:tcPr>
            <w:tcW w:w="3861" w:type="dxa"/>
          </w:tcPr>
          <w:p w:rsidR="007E2FD9" w:rsidRPr="00387A4A" w:rsidRDefault="007E2FD9" w:rsidP="00C15BB6">
            <w:pPr>
              <w:jc w:val="center"/>
              <w:rPr>
                <w:lang w:val="en-US"/>
              </w:rPr>
            </w:pPr>
            <w:r w:rsidRPr="00387A4A">
              <w:rPr>
                <w:lang w:val="en-US"/>
              </w:rPr>
              <w:t>2</w:t>
            </w:r>
          </w:p>
        </w:tc>
        <w:tc>
          <w:tcPr>
            <w:tcW w:w="2694" w:type="dxa"/>
          </w:tcPr>
          <w:p w:rsidR="007E2FD9" w:rsidRPr="00387A4A" w:rsidRDefault="007E2FD9" w:rsidP="00C15BB6">
            <w:pPr>
              <w:jc w:val="center"/>
              <w:rPr>
                <w:lang w:val="en-US"/>
              </w:rPr>
            </w:pPr>
            <w:r w:rsidRPr="00387A4A">
              <w:rPr>
                <w:lang w:val="en-US"/>
              </w:rPr>
              <w:t>3</w:t>
            </w:r>
          </w:p>
        </w:tc>
        <w:tc>
          <w:tcPr>
            <w:tcW w:w="1230"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E43C8A">
        <w:tc>
          <w:tcPr>
            <w:tcW w:w="675" w:type="dxa"/>
          </w:tcPr>
          <w:p w:rsidR="007E2FD9" w:rsidRDefault="007E2FD9" w:rsidP="00C15BB6">
            <w:pPr>
              <w:jc w:val="center"/>
            </w:pPr>
            <w:r>
              <w:t>1</w:t>
            </w:r>
          </w:p>
        </w:tc>
        <w:tc>
          <w:tcPr>
            <w:tcW w:w="3861" w:type="dxa"/>
          </w:tcPr>
          <w:p w:rsidR="00EA6DEC" w:rsidRDefault="001051DC" w:rsidP="0053229D">
            <w:r>
              <w:t>Басенко Лідія Анатоліївна</w:t>
            </w:r>
          </w:p>
          <w:p w:rsidR="001051DC" w:rsidRDefault="001051DC" w:rsidP="0053229D">
            <w:r>
              <w:t>Басенко Станіслав Сергійович</w:t>
            </w:r>
          </w:p>
          <w:p w:rsidR="001051DC" w:rsidRPr="00A05A6E" w:rsidRDefault="001051DC" w:rsidP="0053229D">
            <w:r>
              <w:t>Басенко Анатолій Олексійович</w:t>
            </w:r>
          </w:p>
        </w:tc>
        <w:tc>
          <w:tcPr>
            <w:tcW w:w="2694" w:type="dxa"/>
          </w:tcPr>
          <w:p w:rsidR="007E2FD9" w:rsidRDefault="00386BD9" w:rsidP="00C15BB6">
            <w:r>
              <w:t>**********</w:t>
            </w:r>
          </w:p>
        </w:tc>
        <w:tc>
          <w:tcPr>
            <w:tcW w:w="1230" w:type="dxa"/>
          </w:tcPr>
          <w:p w:rsidR="007E2FD9" w:rsidRDefault="00386BD9" w:rsidP="00C15BB6">
            <w:pPr>
              <w:jc w:val="center"/>
            </w:pPr>
            <w:r>
              <w:t>**</w:t>
            </w:r>
          </w:p>
        </w:tc>
        <w:tc>
          <w:tcPr>
            <w:tcW w:w="1260" w:type="dxa"/>
          </w:tcPr>
          <w:p w:rsidR="001051DC" w:rsidRDefault="001E4C7A" w:rsidP="00D65D17">
            <w:pPr>
              <w:jc w:val="center"/>
            </w:pPr>
            <w:r>
              <w:t xml:space="preserve">кім. </w:t>
            </w:r>
            <w:r w:rsidR="00386BD9">
              <w:t>*, *</w:t>
            </w:r>
            <w:r w:rsidR="001051DC">
              <w:t>,</w:t>
            </w:r>
          </w:p>
          <w:p w:rsidR="007E2FD9" w:rsidRDefault="00386BD9" w:rsidP="00D65D17">
            <w:pPr>
              <w:jc w:val="center"/>
            </w:pPr>
            <w:r>
              <w:t>секц. **</w:t>
            </w:r>
            <w:r w:rsidR="002E7CBE">
              <w:t xml:space="preserve"> </w:t>
            </w:r>
          </w:p>
        </w:tc>
      </w:tr>
      <w:tr w:rsidR="00EA6DEC" w:rsidRPr="00E0058D" w:rsidTr="00E43C8A">
        <w:tc>
          <w:tcPr>
            <w:tcW w:w="675" w:type="dxa"/>
          </w:tcPr>
          <w:p w:rsidR="00EA6DEC" w:rsidRDefault="00EA6DEC" w:rsidP="00C15BB6">
            <w:pPr>
              <w:jc w:val="center"/>
            </w:pPr>
            <w:r>
              <w:t>2</w:t>
            </w:r>
          </w:p>
        </w:tc>
        <w:tc>
          <w:tcPr>
            <w:tcW w:w="3861" w:type="dxa"/>
          </w:tcPr>
          <w:p w:rsidR="00EA6DEC" w:rsidRDefault="001051DC" w:rsidP="0053229D">
            <w:r>
              <w:t>Малашенко Юрій Борисович</w:t>
            </w:r>
          </w:p>
          <w:p w:rsidR="00844A25" w:rsidRPr="00355398" w:rsidRDefault="00844A25" w:rsidP="0053229D"/>
        </w:tc>
        <w:tc>
          <w:tcPr>
            <w:tcW w:w="2694" w:type="dxa"/>
          </w:tcPr>
          <w:p w:rsidR="00EA6DEC" w:rsidRDefault="00386BD9" w:rsidP="00B54731">
            <w:r>
              <w:t>**********</w:t>
            </w:r>
          </w:p>
        </w:tc>
        <w:tc>
          <w:tcPr>
            <w:tcW w:w="1230" w:type="dxa"/>
          </w:tcPr>
          <w:p w:rsidR="00EA6DEC" w:rsidRDefault="00386BD9" w:rsidP="00C15BB6">
            <w:pPr>
              <w:jc w:val="center"/>
            </w:pPr>
            <w:r>
              <w:t>*</w:t>
            </w:r>
          </w:p>
        </w:tc>
        <w:tc>
          <w:tcPr>
            <w:tcW w:w="1260" w:type="dxa"/>
          </w:tcPr>
          <w:p w:rsidR="00EA6DEC" w:rsidRDefault="00355398" w:rsidP="00D65D17">
            <w:pPr>
              <w:jc w:val="center"/>
            </w:pPr>
            <w:r>
              <w:t xml:space="preserve">кім. </w:t>
            </w:r>
            <w:r w:rsidR="00386BD9">
              <w:t>*</w:t>
            </w:r>
            <w:r w:rsidR="00F035C3">
              <w:t xml:space="preserve">, секц. </w:t>
            </w:r>
            <w:r w:rsidR="00386BD9">
              <w:t>**</w:t>
            </w:r>
          </w:p>
        </w:tc>
      </w:tr>
      <w:tr w:rsidR="00E43C8A" w:rsidRPr="00E0058D" w:rsidTr="00E43C8A">
        <w:tc>
          <w:tcPr>
            <w:tcW w:w="675" w:type="dxa"/>
          </w:tcPr>
          <w:p w:rsidR="00E43C8A" w:rsidRDefault="00E43C8A" w:rsidP="00C15BB6">
            <w:pPr>
              <w:jc w:val="center"/>
            </w:pPr>
            <w:r>
              <w:t>3</w:t>
            </w:r>
          </w:p>
        </w:tc>
        <w:tc>
          <w:tcPr>
            <w:tcW w:w="3861" w:type="dxa"/>
          </w:tcPr>
          <w:p w:rsidR="00E43C8A" w:rsidRDefault="001051DC" w:rsidP="0053229D">
            <w:r>
              <w:t>Щербінін Богдан Сергійович</w:t>
            </w:r>
          </w:p>
          <w:p w:rsidR="001051DC" w:rsidRDefault="001051DC" w:rsidP="0053229D">
            <w:r>
              <w:t>Щербінін Костянтин Сергійович</w:t>
            </w:r>
          </w:p>
        </w:tc>
        <w:tc>
          <w:tcPr>
            <w:tcW w:w="2694" w:type="dxa"/>
          </w:tcPr>
          <w:p w:rsidR="00E43C8A" w:rsidRDefault="00386BD9" w:rsidP="00B54731">
            <w:r>
              <w:t>**********</w:t>
            </w:r>
          </w:p>
        </w:tc>
        <w:tc>
          <w:tcPr>
            <w:tcW w:w="1230" w:type="dxa"/>
          </w:tcPr>
          <w:p w:rsidR="00E43C8A" w:rsidRDefault="00386BD9" w:rsidP="00C15BB6">
            <w:pPr>
              <w:jc w:val="center"/>
            </w:pPr>
            <w:r>
              <w:t>*</w:t>
            </w:r>
          </w:p>
        </w:tc>
        <w:tc>
          <w:tcPr>
            <w:tcW w:w="1260" w:type="dxa"/>
          </w:tcPr>
          <w:p w:rsidR="00E43C8A" w:rsidRDefault="00386BD9" w:rsidP="00D65D17">
            <w:pPr>
              <w:jc w:val="center"/>
            </w:pPr>
            <w:r>
              <w:t>кім. *</w:t>
            </w:r>
            <w:r w:rsidR="001051DC">
              <w:t>,</w:t>
            </w:r>
          </w:p>
          <w:p w:rsidR="001051DC" w:rsidRDefault="00386BD9" w:rsidP="00D65D17">
            <w:pPr>
              <w:jc w:val="center"/>
            </w:pPr>
            <w:r>
              <w:t>секц. **</w:t>
            </w:r>
          </w:p>
        </w:tc>
      </w:tr>
      <w:tr w:rsidR="001051DC" w:rsidRPr="00E0058D" w:rsidTr="00E43C8A">
        <w:tc>
          <w:tcPr>
            <w:tcW w:w="675" w:type="dxa"/>
          </w:tcPr>
          <w:p w:rsidR="001051DC" w:rsidRDefault="001051DC" w:rsidP="00C15BB6">
            <w:pPr>
              <w:jc w:val="center"/>
            </w:pPr>
            <w:r>
              <w:t>4</w:t>
            </w:r>
          </w:p>
        </w:tc>
        <w:tc>
          <w:tcPr>
            <w:tcW w:w="3861" w:type="dxa"/>
          </w:tcPr>
          <w:p w:rsidR="001051DC" w:rsidRDefault="001051DC" w:rsidP="0053229D">
            <w:r>
              <w:t>Гамма Микола Федосійович</w:t>
            </w:r>
          </w:p>
        </w:tc>
        <w:tc>
          <w:tcPr>
            <w:tcW w:w="2694" w:type="dxa"/>
          </w:tcPr>
          <w:p w:rsidR="001051DC" w:rsidRDefault="00386BD9" w:rsidP="00B54731">
            <w:r>
              <w:t>**********</w:t>
            </w:r>
          </w:p>
        </w:tc>
        <w:tc>
          <w:tcPr>
            <w:tcW w:w="1230" w:type="dxa"/>
          </w:tcPr>
          <w:p w:rsidR="001051DC" w:rsidRDefault="00386BD9" w:rsidP="00C15BB6">
            <w:pPr>
              <w:jc w:val="center"/>
            </w:pPr>
            <w:r>
              <w:t>**</w:t>
            </w:r>
          </w:p>
        </w:tc>
        <w:tc>
          <w:tcPr>
            <w:tcW w:w="1260" w:type="dxa"/>
          </w:tcPr>
          <w:p w:rsidR="001051DC" w:rsidRDefault="00386BD9" w:rsidP="00D65D17">
            <w:pPr>
              <w:jc w:val="center"/>
            </w:pPr>
            <w:r>
              <w:t>кім. *</w:t>
            </w:r>
            <w:r w:rsidR="001051DC">
              <w:t>,</w:t>
            </w:r>
          </w:p>
          <w:p w:rsidR="001051DC" w:rsidRDefault="00386BD9" w:rsidP="00D65D17">
            <w:pPr>
              <w:jc w:val="center"/>
            </w:pPr>
            <w:r>
              <w:t>кв. **</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F035C3"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В.о. д</w:t>
      </w:r>
      <w:r w:rsidR="00915C60" w:rsidRPr="00915C60">
        <w:rPr>
          <w:rFonts w:ascii="Times New Roman" w:hAnsi="Times New Roman"/>
          <w:b/>
          <w:sz w:val="28"/>
          <w:szCs w:val="28"/>
          <w:lang w:val="uk-UA" w:eastAsia="de-DE"/>
        </w:rPr>
        <w:t>иректор</w:t>
      </w:r>
      <w:r>
        <w:rPr>
          <w:rFonts w:ascii="Times New Roman" w:hAnsi="Times New Roman"/>
          <w:b/>
          <w:sz w:val="28"/>
          <w:szCs w:val="28"/>
          <w:lang w:val="uk-UA" w:eastAsia="de-DE"/>
        </w:rPr>
        <w:t>а</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7E2FD9">
        <w:rPr>
          <w:rFonts w:ascii="Times New Roman" w:hAnsi="Times New Roman"/>
          <w:b/>
          <w:sz w:val="28"/>
          <w:szCs w:val="28"/>
          <w:lang w:val="uk-UA"/>
        </w:rPr>
        <w:t xml:space="preserve">  </w:t>
      </w:r>
      <w:r w:rsidR="00F035C3">
        <w:rPr>
          <w:rFonts w:ascii="Times New Roman" w:hAnsi="Times New Roman"/>
          <w:b/>
          <w:sz w:val="28"/>
          <w:szCs w:val="28"/>
          <w:lang w:val="uk-UA"/>
        </w:rPr>
        <w:t xml:space="preserve">                 Олена СТЕБЛО</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CE1" w:rsidRDefault="000B7CE1">
      <w:r>
        <w:separator/>
      </w:r>
    </w:p>
  </w:endnote>
  <w:endnote w:type="continuationSeparator" w:id="1">
    <w:p w:rsidR="000B7CE1" w:rsidRDefault="000B7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A36BD7">
      <w:rPr>
        <w:noProof/>
        <w:sz w:val="20"/>
        <w:szCs w:val="20"/>
      </w:rPr>
      <w:t>2</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A36BD7">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CE1" w:rsidRDefault="000B7CE1">
      <w:r>
        <w:separator/>
      </w:r>
    </w:p>
  </w:footnote>
  <w:footnote w:type="continuationSeparator" w:id="1">
    <w:p w:rsidR="000B7CE1" w:rsidRDefault="000B7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4577"/>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B7CE1"/>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1DC"/>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42B"/>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BB8"/>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0476"/>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86BD9"/>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6118"/>
    <w:rsid w:val="003E1F55"/>
    <w:rsid w:val="003E2766"/>
    <w:rsid w:val="003E4EF8"/>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562"/>
    <w:rsid w:val="004F6A9A"/>
    <w:rsid w:val="005007A4"/>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36568"/>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2E85"/>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36BD7"/>
    <w:rsid w:val="00A40A3B"/>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66C0"/>
    <w:rsid w:val="00B07D7A"/>
    <w:rsid w:val="00B11D62"/>
    <w:rsid w:val="00B121D2"/>
    <w:rsid w:val="00B132F8"/>
    <w:rsid w:val="00B13F50"/>
    <w:rsid w:val="00B15BA8"/>
    <w:rsid w:val="00B15E2E"/>
    <w:rsid w:val="00B20B82"/>
    <w:rsid w:val="00B21A01"/>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2C02"/>
    <w:rsid w:val="00B73768"/>
    <w:rsid w:val="00B74302"/>
    <w:rsid w:val="00B74692"/>
    <w:rsid w:val="00B759CC"/>
    <w:rsid w:val="00B76D11"/>
    <w:rsid w:val="00B77679"/>
    <w:rsid w:val="00B77FB0"/>
    <w:rsid w:val="00B801B7"/>
    <w:rsid w:val="00B8513E"/>
    <w:rsid w:val="00B85DCB"/>
    <w:rsid w:val="00B86BE6"/>
    <w:rsid w:val="00B86CB2"/>
    <w:rsid w:val="00B8782A"/>
    <w:rsid w:val="00B901FA"/>
    <w:rsid w:val="00B91A42"/>
    <w:rsid w:val="00B927C8"/>
    <w:rsid w:val="00B97555"/>
    <w:rsid w:val="00B97926"/>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DC1"/>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A73EA"/>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0F4D"/>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082C"/>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58C7"/>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3C8A"/>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AC"/>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35C3"/>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1920"/>
    <w:rsid w:val="00F33C07"/>
    <w:rsid w:val="00F35DB3"/>
    <w:rsid w:val="00F36496"/>
    <w:rsid w:val="00F36E6B"/>
    <w:rsid w:val="00F37F67"/>
    <w:rsid w:val="00F4059C"/>
    <w:rsid w:val="00F42A61"/>
    <w:rsid w:val="00F42F52"/>
    <w:rsid w:val="00F42F94"/>
    <w:rsid w:val="00F43824"/>
    <w:rsid w:val="00F45DFD"/>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1813"/>
    <w:rsid w:val="00F720B3"/>
    <w:rsid w:val="00F7318C"/>
    <w:rsid w:val="00F73B65"/>
    <w:rsid w:val="00F75566"/>
    <w:rsid w:val="00F75816"/>
    <w:rsid w:val="00F760C4"/>
    <w:rsid w:val="00F76AE3"/>
    <w:rsid w:val="00F770F6"/>
    <w:rsid w:val="00F77A19"/>
    <w:rsid w:val="00F77BFF"/>
    <w:rsid w:val="00F80030"/>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2368</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7</cp:revision>
  <cp:lastPrinted>2023-03-13T06:58:00Z</cp:lastPrinted>
  <dcterms:created xsi:type="dcterms:W3CDTF">2023-03-31T09:26:00Z</dcterms:created>
  <dcterms:modified xsi:type="dcterms:W3CDTF">2023-03-31T09:27:00Z</dcterms:modified>
</cp:coreProperties>
</file>