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EC28" w14:textId="77777777" w:rsidR="004131C0" w:rsidRDefault="004131C0" w:rsidP="004131C0">
      <w:pPr>
        <w:pStyle w:val="2"/>
        <w:tabs>
          <w:tab w:val="left" w:pos="-2244"/>
        </w:tabs>
      </w:pPr>
    </w:p>
    <w:p w14:paraId="4CCC9199" w14:textId="77777777" w:rsidR="004131C0" w:rsidRDefault="004131C0" w:rsidP="004131C0">
      <w:pPr>
        <w:pStyle w:val="2"/>
        <w:tabs>
          <w:tab w:val="left" w:pos="-2244"/>
        </w:tabs>
      </w:pPr>
    </w:p>
    <w:p w14:paraId="5EFA76F8" w14:textId="77777777" w:rsidR="004131C0" w:rsidRDefault="004131C0" w:rsidP="004131C0">
      <w:pPr>
        <w:pStyle w:val="2"/>
        <w:tabs>
          <w:tab w:val="left" w:pos="-2244"/>
        </w:tabs>
      </w:pPr>
    </w:p>
    <w:p w14:paraId="49B2E082" w14:textId="77777777" w:rsidR="004131C0" w:rsidRDefault="004131C0" w:rsidP="004131C0">
      <w:pPr>
        <w:pStyle w:val="2"/>
        <w:tabs>
          <w:tab w:val="left" w:pos="-2244"/>
        </w:tabs>
      </w:pPr>
    </w:p>
    <w:p w14:paraId="6E5BC1F3" w14:textId="4CC097EA" w:rsidR="004131C0" w:rsidRPr="004131C0" w:rsidRDefault="004131C0" w:rsidP="004131C0">
      <w:pPr>
        <w:pStyle w:val="2"/>
        <w:tabs>
          <w:tab w:val="left" w:pos="-2244"/>
        </w:tabs>
        <w:rPr>
          <w:u w:val="single"/>
        </w:rPr>
      </w:pPr>
      <w:r w:rsidRPr="004131C0">
        <w:rPr>
          <w:u w:val="single"/>
        </w:rPr>
        <w:t>02.03.2023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№ </w:t>
      </w:r>
      <w:r>
        <w:rPr>
          <w:u w:val="single"/>
        </w:rPr>
        <w:t>330</w:t>
      </w:r>
    </w:p>
    <w:p w14:paraId="512C889A" w14:textId="77777777" w:rsidR="004131C0" w:rsidRPr="00A014C9" w:rsidRDefault="004131C0" w:rsidP="004131C0">
      <w:pPr>
        <w:pStyle w:val="2"/>
        <w:tabs>
          <w:tab w:val="left" w:pos="-2244"/>
        </w:tabs>
        <w:rPr>
          <w:szCs w:val="28"/>
        </w:rPr>
      </w:pPr>
    </w:p>
    <w:p w14:paraId="34816991" w14:textId="77777777" w:rsidR="004131C0" w:rsidRPr="00A014C9" w:rsidRDefault="004131C0" w:rsidP="004131C0">
      <w:pPr>
        <w:pStyle w:val="2"/>
        <w:tabs>
          <w:tab w:val="left" w:pos="-2244"/>
        </w:tabs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</w:tblGrid>
      <w:tr w:rsidR="004131C0" w:rsidRPr="0021243F" w14:paraId="324A7FD4" w14:textId="77777777" w:rsidTr="00FC4919">
        <w:tc>
          <w:tcPr>
            <w:tcW w:w="4783" w:type="dxa"/>
          </w:tcPr>
          <w:p w14:paraId="63BBAF8C" w14:textId="77777777" w:rsidR="004131C0" w:rsidRPr="0021243F" w:rsidRDefault="004131C0" w:rsidP="00FC4919">
            <w:pPr>
              <w:pStyle w:val="2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 xml:space="preserve">затвердження </w:t>
            </w:r>
            <w:proofErr w:type="spellStart"/>
            <w:r w:rsidRPr="0021243F">
              <w:rPr>
                <w:rFonts w:eastAsia="Times New Roman"/>
                <w:b/>
                <w:szCs w:val="28"/>
              </w:rPr>
              <w:t>акта</w:t>
            </w:r>
            <w:proofErr w:type="spellEnd"/>
            <w:r w:rsidRPr="0021243F">
              <w:rPr>
                <w:rFonts w:eastAsia="Times New Roman"/>
                <w:b/>
                <w:szCs w:val="28"/>
              </w:rPr>
              <w:t xml:space="preserve"> обстеження та демонтаж і евакуаці</w:t>
            </w:r>
            <w:r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14:paraId="6F16A60E" w14:textId="77777777" w:rsidR="004131C0" w:rsidRPr="00A014C9" w:rsidRDefault="004131C0" w:rsidP="004131C0">
      <w:pPr>
        <w:pStyle w:val="2"/>
        <w:tabs>
          <w:tab w:val="left" w:pos="-2244"/>
        </w:tabs>
        <w:rPr>
          <w:szCs w:val="28"/>
        </w:rPr>
      </w:pPr>
    </w:p>
    <w:p w14:paraId="52ED5036" w14:textId="4185ECD5" w:rsidR="004131C0" w:rsidRDefault="004131C0" w:rsidP="004131C0">
      <w:pPr>
        <w:ind w:firstLine="567"/>
        <w:jc w:val="both"/>
      </w:pPr>
      <w:r>
        <w:t xml:space="preserve">З метою дотримання вимог </w:t>
      </w:r>
      <w:r>
        <w:rPr>
          <w:szCs w:val="28"/>
        </w:rPr>
        <w:t>Закону України «Про благоустрій населених пунктів»,</w:t>
      </w:r>
      <w:r>
        <w:t xml:space="preserve"> Правил благоустрою території населених пунктів Кременчуцької міської територіальної громади, рішенням Кременчуцької міської ради </w:t>
      </w:r>
      <w:r>
        <w:rPr>
          <w:szCs w:val="28"/>
        </w:rPr>
        <w:t>Кременчуцького району Полтавської області</w:t>
      </w:r>
      <w:r>
        <w:t xml:space="preserve"> від 25 травня 2021 року, керуючись Положенням про порядок демонтажу та евакуації тимчасових </w:t>
      </w:r>
      <w:r>
        <w:t xml:space="preserve"> </w:t>
      </w:r>
      <w:r>
        <w:t>споруд для провадження підприємницької діяльності у м. </w:t>
      </w:r>
      <w:proofErr w:type="spellStart"/>
      <w:r>
        <w:t>Кременчуці</w:t>
      </w:r>
      <w:proofErr w:type="spellEnd"/>
      <w:r>
        <w:t xml:space="preserve">, затвердженим рішенням Кременчуцької міської ради Полтавської області від </w:t>
      </w:r>
      <w:r>
        <w:t xml:space="preserve">  </w:t>
      </w:r>
      <w:r>
        <w:t xml:space="preserve">26 червня 2013 року, Положенням про порядок евакуації та демонтажу </w:t>
      </w:r>
      <w:r>
        <w:t xml:space="preserve"> </w:t>
      </w:r>
      <w:r>
        <w:t xml:space="preserve">рухомого майна, що розміщене на об’єктах благоустрою з порушеннями </w:t>
      </w:r>
      <w:r>
        <w:t xml:space="preserve"> </w:t>
      </w:r>
      <w:r>
        <w:t>Правил благоустрою території міста Кременчука, затвердженим рішенням Кременчуцької міської ради Полтавської області від  27 березня 2012 року, на</w:t>
      </w:r>
      <w:r>
        <w:rPr>
          <w:sz w:val="24"/>
        </w:rPr>
        <w:t xml:space="preserve"> </w:t>
      </w:r>
      <w:r>
        <w:t>підставі</w:t>
      </w:r>
      <w:r>
        <w:rPr>
          <w:sz w:val="24"/>
        </w:rPr>
        <w:t xml:space="preserve"> </w:t>
      </w:r>
      <w:proofErr w:type="spellStart"/>
      <w:r>
        <w:t>акта</w:t>
      </w:r>
      <w:proofErr w:type="spellEnd"/>
      <w:r>
        <w:rPr>
          <w:sz w:val="24"/>
        </w:rPr>
        <w:t xml:space="preserve"> </w:t>
      </w:r>
      <w:r>
        <w:t>обстеження</w:t>
      </w:r>
      <w:r>
        <w:rPr>
          <w:sz w:val="24"/>
        </w:rPr>
        <w:t xml:space="preserve"> </w:t>
      </w:r>
      <w:r>
        <w:t>рухомого</w:t>
      </w:r>
      <w:r>
        <w:rPr>
          <w:sz w:val="24"/>
        </w:rPr>
        <w:t xml:space="preserve"> </w:t>
      </w:r>
      <w:r>
        <w:t>майна</w:t>
      </w:r>
      <w:r>
        <w:rPr>
          <w:sz w:val="24"/>
        </w:rPr>
        <w:t xml:space="preserve"> </w:t>
      </w:r>
      <w:r>
        <w:t>від</w:t>
      </w:r>
      <w:r>
        <w:rPr>
          <w:szCs w:val="28"/>
        </w:rPr>
        <w:t xml:space="preserve">  27.01.2023, </w:t>
      </w:r>
      <w:r>
        <w:t xml:space="preserve">керуючись </w:t>
      </w:r>
      <w:proofErr w:type="spellStart"/>
      <w:r>
        <w:t>ст.ст</w:t>
      </w:r>
      <w:proofErr w:type="spellEnd"/>
      <w:r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2AFB76" w14:textId="77777777" w:rsidR="004131C0" w:rsidRDefault="004131C0" w:rsidP="004131C0">
      <w:pPr>
        <w:ind w:firstLine="567"/>
        <w:jc w:val="center"/>
        <w:rPr>
          <w:b/>
        </w:rPr>
      </w:pPr>
      <w:r w:rsidRPr="00923C43">
        <w:rPr>
          <w:b/>
        </w:rPr>
        <w:t>вирішив:</w:t>
      </w:r>
    </w:p>
    <w:p w14:paraId="0CFDC186" w14:textId="77777777" w:rsidR="004131C0" w:rsidRPr="007B4F91" w:rsidRDefault="004131C0" w:rsidP="004131C0">
      <w:pPr>
        <w:ind w:firstLine="567"/>
        <w:jc w:val="both"/>
      </w:pPr>
      <w:r>
        <w:rPr>
          <w:szCs w:val="28"/>
        </w:rPr>
        <w:t>1</w:t>
      </w:r>
      <w:r w:rsidRPr="00B46E1A">
        <w:rPr>
          <w:szCs w:val="28"/>
        </w:rPr>
        <w:t>. Затвердити акт</w:t>
      </w:r>
      <w:r w:rsidRPr="00264D9E">
        <w:rPr>
          <w:szCs w:val="28"/>
        </w:rPr>
        <w:t xml:space="preserve"> обстеження та демонтаж</w:t>
      </w:r>
      <w:r>
        <w:rPr>
          <w:szCs w:val="28"/>
        </w:rPr>
        <w:t xml:space="preserve"> і евакуацію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 xml:space="preserve">майна,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Pr="002206E0">
        <w:rPr>
          <w:noProof/>
          <w:szCs w:val="28"/>
        </w:rPr>
        <w:t>Кременчуцького району</w:t>
      </w:r>
      <w:r w:rsidRPr="002206E0">
        <w:rPr>
          <w:szCs w:val="28"/>
        </w:rPr>
        <w:t xml:space="preserve"> Полтавської</w:t>
      </w:r>
      <w:r w:rsidRPr="005A599C">
        <w:rPr>
          <w:szCs w:val="28"/>
        </w:rPr>
        <w:t xml:space="preserve"> області</w:t>
      </w:r>
      <w:r>
        <w:rPr>
          <w:szCs w:val="28"/>
        </w:rPr>
        <w:t>, від 27.01.2023</w:t>
      </w:r>
      <w:r w:rsidRPr="007B4F91">
        <w:rPr>
          <w:szCs w:val="28"/>
        </w:rPr>
        <w:t>.</w:t>
      </w:r>
    </w:p>
    <w:p w14:paraId="7DF5FBA1" w14:textId="77777777" w:rsidR="004131C0" w:rsidRDefault="004131C0" w:rsidP="004131C0">
      <w:pPr>
        <w:ind w:firstLine="567"/>
        <w:jc w:val="both"/>
        <w:rPr>
          <w:szCs w:val="28"/>
        </w:rPr>
      </w:pPr>
      <w:r w:rsidRPr="00BE27DE">
        <w:rPr>
          <w:szCs w:val="28"/>
        </w:rPr>
        <w:t>2. </w:t>
      </w:r>
      <w:r w:rsidRPr="00BE27DE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</w:t>
      </w:r>
      <w:r w:rsidRPr="002D6316">
        <w:rPr>
          <w:szCs w:val="28"/>
        </w:rPr>
        <w:t xml:space="preserve">провести демонтаж </w:t>
      </w:r>
      <w:r>
        <w:rPr>
          <w:szCs w:val="28"/>
        </w:rPr>
        <w:t>та евакуацію рухомого майна, які</w:t>
      </w:r>
      <w:r w:rsidRPr="002D6316">
        <w:rPr>
          <w:szCs w:val="28"/>
        </w:rPr>
        <w:t xml:space="preserve"> </w:t>
      </w:r>
      <w:r>
        <w:rPr>
          <w:szCs w:val="28"/>
        </w:rPr>
        <w:t>розташовані</w:t>
      </w:r>
      <w:r w:rsidRPr="002D6316">
        <w:rPr>
          <w:szCs w:val="28"/>
        </w:rPr>
        <w:t xml:space="preserve"> без правовстановлюючих </w:t>
      </w:r>
      <w:r w:rsidRPr="002D6316">
        <w:rPr>
          <w:szCs w:val="28"/>
        </w:rPr>
        <w:lastRenderedPageBreak/>
        <w:t>документів в м. </w:t>
      </w:r>
      <w:proofErr w:type="spellStart"/>
      <w:r w:rsidRPr="002D6316">
        <w:rPr>
          <w:szCs w:val="28"/>
        </w:rPr>
        <w:t>Кременчуці</w:t>
      </w:r>
      <w:proofErr w:type="spellEnd"/>
      <w:r w:rsidRPr="002D6316">
        <w:rPr>
          <w:szCs w:val="28"/>
        </w:rPr>
        <w:t xml:space="preserve"> - </w:t>
      </w:r>
      <w:r w:rsidRPr="00B46E1A">
        <w:rPr>
          <w:szCs w:val="28"/>
        </w:rPr>
        <w:t xml:space="preserve">стаціонарні </w:t>
      </w:r>
      <w:r>
        <w:rPr>
          <w:szCs w:val="28"/>
        </w:rPr>
        <w:t>тимчасові споруди</w:t>
      </w:r>
      <w:r w:rsidRPr="002D6316">
        <w:rPr>
          <w:szCs w:val="28"/>
        </w:rPr>
        <w:t xml:space="preserve"> (кіоск</w:t>
      </w:r>
      <w:r>
        <w:rPr>
          <w:szCs w:val="28"/>
        </w:rPr>
        <w:t>и</w:t>
      </w:r>
      <w:r w:rsidRPr="002D6316">
        <w:rPr>
          <w:szCs w:val="28"/>
        </w:rPr>
        <w:t>),</w:t>
      </w:r>
      <w:r>
        <w:rPr>
          <w:b/>
          <w:szCs w:val="28"/>
        </w:rPr>
        <w:t xml:space="preserve"> </w:t>
      </w:r>
      <w:r>
        <w:rPr>
          <w:szCs w:val="28"/>
        </w:rPr>
        <w:t>які розташовані по вул. Героїв УПА (попередня назва вул. Гвардійська) в районі будинку № 73-Б по проспекту Свободи,</w:t>
      </w:r>
      <w:r w:rsidRPr="007C3A83">
        <w:rPr>
          <w:color w:val="FF0000"/>
          <w:szCs w:val="28"/>
        </w:rPr>
        <w:t xml:space="preserve"> </w:t>
      </w:r>
      <w:r w:rsidRPr="00077112">
        <w:rPr>
          <w:szCs w:val="28"/>
        </w:rPr>
        <w:t>згідно з додатком</w:t>
      </w:r>
      <w:r>
        <w:rPr>
          <w:szCs w:val="28"/>
        </w:rPr>
        <w:t>, а саме:</w:t>
      </w:r>
    </w:p>
    <w:p w14:paraId="60C35A67" w14:textId="77777777" w:rsidR="004131C0" w:rsidRPr="005C5BB8" w:rsidRDefault="004131C0" w:rsidP="004131C0">
      <w:pPr>
        <w:ind w:firstLine="567"/>
        <w:jc w:val="both"/>
      </w:pPr>
      <w:r>
        <w:rPr>
          <w:szCs w:val="28"/>
        </w:rPr>
        <w:t>2.1. </w:t>
      </w:r>
      <w:r w:rsidRPr="00C3254F">
        <w:rPr>
          <w:szCs w:val="28"/>
        </w:rPr>
        <w:t>демонтаж та евакуацію</w:t>
      </w:r>
      <w:r w:rsidRPr="00C3254F">
        <w:t xml:space="preserve"> рухомого </w:t>
      </w:r>
      <w:r w:rsidRPr="001215D3">
        <w:t>майна</w:t>
      </w:r>
      <w:r w:rsidRPr="001215D3">
        <w:rPr>
          <w:color w:val="000000"/>
          <w:szCs w:val="28"/>
        </w:rPr>
        <w:t xml:space="preserve"> </w:t>
      </w:r>
      <w:r w:rsidRPr="00C3254F">
        <w:rPr>
          <w:szCs w:val="28"/>
        </w:rPr>
        <w:t xml:space="preserve">провести </w:t>
      </w:r>
      <w:r w:rsidRPr="001215D3">
        <w:rPr>
          <w:color w:val="000000"/>
          <w:szCs w:val="28"/>
        </w:rPr>
        <w:t>протягом 15 днів</w:t>
      </w:r>
      <w:r>
        <w:rPr>
          <w:color w:val="000000"/>
          <w:szCs w:val="28"/>
        </w:rPr>
        <w:t xml:space="preserve"> з дня</w:t>
      </w:r>
      <w:r w:rsidRPr="001215D3">
        <w:rPr>
          <w:color w:val="000000"/>
          <w:szCs w:val="28"/>
        </w:rPr>
        <w:t xml:space="preserve"> прийняття </w:t>
      </w:r>
      <w:r>
        <w:rPr>
          <w:color w:val="000000"/>
          <w:szCs w:val="28"/>
        </w:rPr>
        <w:t>цього</w:t>
      </w:r>
      <w:r w:rsidRPr="001215D3">
        <w:rPr>
          <w:color w:val="000000"/>
          <w:szCs w:val="28"/>
        </w:rPr>
        <w:t xml:space="preserve"> рі</w:t>
      </w:r>
      <w:r>
        <w:rPr>
          <w:color w:val="000000"/>
          <w:szCs w:val="28"/>
        </w:rPr>
        <w:t xml:space="preserve">шення </w:t>
      </w:r>
      <w:r w:rsidRPr="00A91DC1">
        <w:rPr>
          <w:color w:val="000000"/>
          <w:szCs w:val="28"/>
        </w:rPr>
        <w:t>у разі, якщо власник</w:t>
      </w:r>
      <w:r>
        <w:rPr>
          <w:color w:val="000000"/>
          <w:szCs w:val="28"/>
        </w:rPr>
        <w:t>и самостійно не забирають</w:t>
      </w:r>
      <w:r w:rsidRPr="00A91DC1">
        <w:rPr>
          <w:color w:val="000000"/>
          <w:szCs w:val="28"/>
        </w:rPr>
        <w:t xml:space="preserve"> рухоме майно</w:t>
      </w:r>
      <w:r w:rsidRPr="00C3254F">
        <w:rPr>
          <w:szCs w:val="28"/>
        </w:rPr>
        <w:t>;</w:t>
      </w:r>
    </w:p>
    <w:p w14:paraId="417018A1" w14:textId="77777777" w:rsidR="004131C0" w:rsidRPr="00C3254F" w:rsidRDefault="004131C0" w:rsidP="004131C0">
      <w:pPr>
        <w:tabs>
          <w:tab w:val="left" w:pos="-2244"/>
        </w:tabs>
        <w:ind w:firstLine="567"/>
        <w:jc w:val="both"/>
        <w:rPr>
          <w:szCs w:val="28"/>
        </w:rPr>
      </w:pPr>
      <w:r>
        <w:rPr>
          <w:szCs w:val="28"/>
        </w:rPr>
        <w:t>2.2</w:t>
      </w:r>
      <w:r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14:paraId="046DB1F5" w14:textId="77777777" w:rsidR="004131C0" w:rsidRPr="00E5004A" w:rsidRDefault="004131C0" w:rsidP="004131C0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9849C6">
        <w:rPr>
          <w:szCs w:val="28"/>
        </w:rPr>
        <w:t>.</w:t>
      </w:r>
      <w:r>
        <w:rPr>
          <w:szCs w:val="28"/>
        </w:rPr>
        <w:t>3.</w:t>
      </w:r>
      <w:r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14:paraId="7F50B2D5" w14:textId="77777777" w:rsidR="004131C0" w:rsidRDefault="004131C0" w:rsidP="004131C0">
      <w:pPr>
        <w:tabs>
          <w:tab w:val="left" w:pos="-2244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Pr="002D7C94">
        <w:rPr>
          <w:szCs w:val="28"/>
        </w:rPr>
        <w:t>. </w:t>
      </w:r>
      <w:r w:rsidRPr="00032F93">
        <w:rPr>
          <w:szCs w:val="28"/>
        </w:rPr>
        <w:t>Кременчуцькій філії АТ  «Полтаваобленерго»,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>омунальному підприємству «</w:t>
      </w:r>
      <w:proofErr w:type="spellStart"/>
      <w:r w:rsidRPr="00032F93">
        <w:rPr>
          <w:szCs w:val="28"/>
        </w:rPr>
        <w:t>Кременчукводоканал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14:paraId="55E9835F" w14:textId="107E95AA" w:rsidR="004131C0" w:rsidRPr="00823C06" w:rsidRDefault="004131C0" w:rsidP="004131C0">
      <w:pPr>
        <w:tabs>
          <w:tab w:val="left" w:pos="-2244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Pr="006B0F18">
        <w:rPr>
          <w:szCs w:val="28"/>
        </w:rPr>
        <w:t>. </w:t>
      </w:r>
      <w:r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rPr>
          <w:szCs w:val="28"/>
        </w:rPr>
        <w:t>у співпраці</w:t>
      </w:r>
      <w:r w:rsidRPr="00823C06">
        <w:rPr>
          <w:szCs w:val="28"/>
        </w:rPr>
        <w:t xml:space="preserve"> з </w:t>
      </w:r>
      <w:r w:rsidRPr="00823C06">
        <w:rPr>
          <w:rStyle w:val="10"/>
          <w:b w:val="0"/>
          <w:bCs/>
          <w:sz w:val="28"/>
          <w:szCs w:val="28"/>
        </w:rPr>
        <w:t xml:space="preserve">комунальним підприємством «Благоустрій Кременчука» Кременчуцької </w:t>
      </w:r>
      <w:r w:rsidR="004914EE">
        <w:rPr>
          <w:rStyle w:val="10"/>
          <w:b w:val="0"/>
          <w:bCs/>
          <w:sz w:val="28"/>
          <w:szCs w:val="28"/>
        </w:rPr>
        <w:t xml:space="preserve"> </w:t>
      </w:r>
      <w:r w:rsidRPr="00823C06">
        <w:rPr>
          <w:rStyle w:val="10"/>
          <w:b w:val="0"/>
          <w:bCs/>
          <w:sz w:val="28"/>
          <w:szCs w:val="28"/>
        </w:rPr>
        <w:t>міської ради Кременчуцького району Полтавської області</w:t>
      </w:r>
      <w:r w:rsidRPr="00823C06">
        <w:rPr>
          <w:szCs w:val="28"/>
          <w:shd w:val="clear" w:color="auto" w:fill="FFFFFF"/>
        </w:rPr>
        <w:t xml:space="preserve"> </w:t>
      </w:r>
      <w:r w:rsidRPr="00823C06">
        <w:rPr>
          <w:szCs w:val="28"/>
        </w:rPr>
        <w:t>забезпечити належні умови для виконання цього рішення.</w:t>
      </w:r>
    </w:p>
    <w:p w14:paraId="7A61C639" w14:textId="77777777" w:rsidR="004131C0" w:rsidRDefault="004131C0" w:rsidP="004131C0">
      <w:pPr>
        <w:tabs>
          <w:tab w:val="left" w:pos="-2244"/>
        </w:tabs>
        <w:ind w:firstLine="567"/>
        <w:jc w:val="both"/>
        <w:rPr>
          <w:szCs w:val="28"/>
        </w:rPr>
      </w:pPr>
      <w:r>
        <w:rPr>
          <w:szCs w:val="28"/>
        </w:rPr>
        <w:t>5. </w:t>
      </w:r>
      <w:r w:rsidRPr="00923C43">
        <w:rPr>
          <w:szCs w:val="28"/>
        </w:rPr>
        <w:t>Оприлюднити рішення відповідно до вимог законодавства.</w:t>
      </w:r>
    </w:p>
    <w:p w14:paraId="13FE7C6F" w14:textId="77777777" w:rsidR="004131C0" w:rsidRPr="000357E7" w:rsidRDefault="004131C0" w:rsidP="004131C0">
      <w:pPr>
        <w:ind w:firstLine="567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4F86E64" w14:textId="77777777" w:rsidR="004131C0" w:rsidRPr="00A60EA3" w:rsidRDefault="004131C0" w:rsidP="004131C0">
      <w:pPr>
        <w:jc w:val="both"/>
        <w:rPr>
          <w:lang w:val="ru-RU"/>
        </w:rPr>
      </w:pPr>
    </w:p>
    <w:p w14:paraId="69AFB16A" w14:textId="77777777" w:rsidR="004131C0" w:rsidRPr="002E44B9" w:rsidRDefault="004131C0" w:rsidP="004131C0">
      <w:pPr>
        <w:jc w:val="both"/>
      </w:pPr>
    </w:p>
    <w:p w14:paraId="14362D77" w14:textId="77777777" w:rsidR="004131C0" w:rsidRPr="002E44B9" w:rsidRDefault="004131C0" w:rsidP="004131C0">
      <w:pPr>
        <w:tabs>
          <w:tab w:val="left" w:pos="748"/>
        </w:tabs>
        <w:jc w:val="both"/>
        <w:rPr>
          <w:szCs w:val="28"/>
        </w:rPr>
      </w:pPr>
    </w:p>
    <w:p w14:paraId="7D7AEEAA" w14:textId="354C924D" w:rsidR="004131C0" w:rsidRPr="009849C6" w:rsidRDefault="004131C0" w:rsidP="004131C0">
      <w:pPr>
        <w:pStyle w:val="2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  <w:szCs w:val="28"/>
        </w:rPr>
        <w:t xml:space="preserve">Віталій </w:t>
      </w:r>
      <w:r w:rsidRPr="009849C6">
        <w:rPr>
          <w:b/>
          <w:szCs w:val="28"/>
        </w:rPr>
        <w:t>МАЛЕЦЬКИЙ</w:t>
      </w:r>
    </w:p>
    <w:p w14:paraId="0FE020C8" w14:textId="77777777" w:rsidR="0001767B" w:rsidRDefault="00E40DBF" w:rsidP="004131C0">
      <w:pPr>
        <w:ind w:firstLine="567"/>
      </w:pPr>
    </w:p>
    <w:sectPr w:rsidR="0001767B" w:rsidSect="00647DA8">
      <w:footerReference w:type="default" r:id="rId5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F80D" w14:textId="77777777" w:rsidR="000879B1" w:rsidRPr="00F45CC8" w:rsidRDefault="00E40DBF" w:rsidP="002E0556">
    <w:pPr>
      <w:pStyle w:val="a3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92F427" w14:textId="77777777" w:rsidR="000879B1" w:rsidRPr="00E5004A" w:rsidRDefault="00E40DBF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 району</w:t>
    </w:r>
    <w:r w:rsidRPr="00E5004A">
      <w:rPr>
        <w:sz w:val="20"/>
        <w:szCs w:val="20"/>
      </w:rPr>
      <w:t xml:space="preserve"> Полтавської області</w:t>
    </w:r>
  </w:p>
  <w:p w14:paraId="08AD1F2A" w14:textId="77777777" w:rsidR="000879B1" w:rsidRPr="00E5004A" w:rsidRDefault="00E40DBF" w:rsidP="000B4AD7">
    <w:pPr>
      <w:jc w:val="center"/>
      <w:rPr>
        <w:sz w:val="16"/>
        <w:szCs w:val="16"/>
      </w:rPr>
    </w:pPr>
  </w:p>
  <w:p w14:paraId="74913B10" w14:textId="77777777" w:rsidR="000879B1" w:rsidRPr="00E5004A" w:rsidRDefault="00E40DBF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14:paraId="0293C67C" w14:textId="77777777" w:rsidR="000879B1" w:rsidRDefault="00E40DBF" w:rsidP="00E01247">
    <w:pPr>
      <w:pStyle w:val="a3"/>
      <w:tabs>
        <w:tab w:val="clear" w:pos="4677"/>
        <w:tab w:val="center" w:pos="-2244"/>
      </w:tabs>
      <w:ind w:right="360"/>
      <w:jc w:val="center"/>
      <w:rPr>
        <w:rStyle w:val="a5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a5"/>
        <w:sz w:val="20"/>
        <w:szCs w:val="20"/>
      </w:rPr>
      <w:fldChar w:fldCharType="begin"/>
    </w:r>
    <w:r w:rsidRPr="00C630D6">
      <w:rPr>
        <w:rStyle w:val="a5"/>
        <w:sz w:val="20"/>
        <w:szCs w:val="20"/>
      </w:rPr>
      <w:instrText xml:space="preserve"> PAGE </w:instrText>
    </w:r>
    <w:r w:rsidRPr="00C630D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C630D6">
      <w:rPr>
        <w:rStyle w:val="a5"/>
        <w:sz w:val="20"/>
        <w:szCs w:val="20"/>
      </w:rPr>
      <w:fldChar w:fldCharType="end"/>
    </w:r>
    <w:r>
      <w:rPr>
        <w:rStyle w:val="a5"/>
        <w:sz w:val="20"/>
        <w:szCs w:val="20"/>
      </w:rPr>
      <w:t xml:space="preserve"> з 3</w:t>
    </w:r>
  </w:p>
  <w:p w14:paraId="7A322549" w14:textId="77777777" w:rsidR="000879B1" w:rsidRDefault="00E40DBF" w:rsidP="00E01247">
    <w:pPr>
      <w:pStyle w:val="a3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14:paraId="70CD6219" w14:textId="77777777" w:rsidR="000879B1" w:rsidRPr="00F9481A" w:rsidRDefault="00E40DBF" w:rsidP="00E01247">
    <w:pPr>
      <w:pStyle w:val="a3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28"/>
    <w:rsid w:val="004131C0"/>
    <w:rsid w:val="004914EE"/>
    <w:rsid w:val="005207BE"/>
    <w:rsid w:val="00562028"/>
    <w:rsid w:val="009B57D3"/>
    <w:rsid w:val="00E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86E"/>
  <w15:chartTrackingRefBased/>
  <w15:docId w15:val="{1B94C987-D495-4EAE-AEB3-C1E7988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C0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1C0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31C0"/>
    <w:rPr>
      <w:rFonts w:ascii="Times New Roman" w:eastAsia="MS Mincho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uiPriority w:val="99"/>
    <w:rsid w:val="004131C0"/>
    <w:pPr>
      <w:jc w:val="both"/>
    </w:pPr>
  </w:style>
  <w:style w:type="character" w:customStyle="1" w:styleId="20">
    <w:name w:val="Основний текст 2 Знак"/>
    <w:basedOn w:val="a0"/>
    <w:link w:val="2"/>
    <w:uiPriority w:val="99"/>
    <w:rsid w:val="004131C0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4131C0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ій колонтитул Знак"/>
    <w:basedOn w:val="a0"/>
    <w:link w:val="a3"/>
    <w:uiPriority w:val="99"/>
    <w:rsid w:val="004131C0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131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C5F3-F2F8-494F-9585-5E6961A7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Киричейко Сергій Павлович</dc:creator>
  <cp:keywords/>
  <dc:description/>
  <cp:lastModifiedBy>Киричейко Сергій Павлович</cp:lastModifiedBy>
  <cp:revision>2</cp:revision>
  <dcterms:created xsi:type="dcterms:W3CDTF">2023-03-07T11:56:00Z</dcterms:created>
  <dcterms:modified xsi:type="dcterms:W3CDTF">2023-03-07T13:47:00Z</dcterms:modified>
</cp:coreProperties>
</file>