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3822FAA" w14:textId="77777777" w:rsidR="00595EC4" w:rsidRDefault="00595E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353F9BD5" w14:textId="77777777" w:rsidR="005563FD" w:rsidRDefault="005563F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E6035B3" w14:textId="77777777" w:rsidR="0091590B" w:rsidRDefault="0091590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C657404" w14:textId="341D6E9F" w:rsidR="00D131F3" w:rsidRDefault="00A029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16.02.2023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274</w:t>
      </w:r>
    </w:p>
    <w:p w14:paraId="1B4482A5" w14:textId="77777777" w:rsidR="002E0DF6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2E0DF6">
        <w:rPr>
          <w:b/>
          <w:bCs/>
          <w:color w:val="000000"/>
          <w:szCs w:val="28"/>
        </w:rPr>
        <w:t>внесення змін до рішення виконавчого</w:t>
      </w:r>
    </w:p>
    <w:p w14:paraId="26F3773B" w14:textId="76B0F94F" w:rsidR="002E0DF6" w:rsidRDefault="002E0D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комітету Кременчуцької міської ради</w:t>
      </w:r>
    </w:p>
    <w:p w14:paraId="71DCA527" w14:textId="77777777" w:rsidR="002E0DF6" w:rsidRDefault="002E0D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Кременчуцького району Полтавської області </w:t>
      </w:r>
    </w:p>
    <w:p w14:paraId="45158A6D" w14:textId="63C8E0D0" w:rsidR="002E0DF6" w:rsidRDefault="002E0D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від </w:t>
      </w:r>
      <w:r w:rsidR="00D131F3">
        <w:rPr>
          <w:b/>
          <w:bCs/>
          <w:color w:val="000000"/>
          <w:szCs w:val="28"/>
        </w:rPr>
        <w:t>07.02.</w:t>
      </w:r>
      <w:r>
        <w:rPr>
          <w:b/>
          <w:bCs/>
          <w:color w:val="000000"/>
          <w:szCs w:val="28"/>
        </w:rPr>
        <w:t xml:space="preserve">2023 № </w:t>
      </w:r>
      <w:r w:rsidR="00D131F3">
        <w:rPr>
          <w:b/>
          <w:bCs/>
          <w:color w:val="000000"/>
          <w:szCs w:val="28"/>
        </w:rPr>
        <w:t>212</w:t>
      </w:r>
    </w:p>
    <w:p w14:paraId="661814DD" w14:textId="77777777" w:rsidR="002E0DF6" w:rsidRDefault="002E0D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644A1125" w14:textId="77777777" w:rsidR="005563FD" w:rsidRDefault="005563F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6288DB06" w14:textId="5666C626" w:rsidR="00972ACA" w:rsidRPr="00972ACA" w:rsidRDefault="00972ACA" w:rsidP="00972ACA">
      <w:pPr>
        <w:tabs>
          <w:tab w:val="left" w:pos="567"/>
        </w:tabs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 xml:space="preserve">       </w:t>
      </w:r>
      <w:r w:rsidR="00D131F3">
        <w:rPr>
          <w:bCs/>
          <w:color w:val="000000"/>
          <w:szCs w:val="28"/>
        </w:rPr>
        <w:t>К</w:t>
      </w:r>
      <w:r w:rsidR="00963F14" w:rsidRPr="00963F14">
        <w:rPr>
          <w:color w:val="000000"/>
          <w:szCs w:val="28"/>
        </w:rPr>
        <w:t xml:space="preserve">еруючись рішеннями Кременчуцької міської </w:t>
      </w:r>
      <w:r w:rsidR="009336F4">
        <w:rPr>
          <w:color w:val="000000"/>
          <w:szCs w:val="28"/>
        </w:rPr>
        <w:t xml:space="preserve"> </w:t>
      </w:r>
      <w:r w:rsidR="00963F14" w:rsidRPr="00963F14">
        <w:rPr>
          <w:color w:val="000000"/>
          <w:szCs w:val="28"/>
        </w:rPr>
        <w:t xml:space="preserve">ради </w:t>
      </w:r>
      <w:r w:rsidR="009336F4">
        <w:rPr>
          <w:color w:val="000000"/>
          <w:szCs w:val="28"/>
        </w:rPr>
        <w:t xml:space="preserve">  </w:t>
      </w:r>
      <w:r w:rsidR="00963F14" w:rsidRPr="00963F14">
        <w:rPr>
          <w:color w:val="000000"/>
          <w:szCs w:val="28"/>
        </w:rPr>
        <w:t>Кременчуцького</w:t>
      </w:r>
      <w:r w:rsidR="009336F4">
        <w:rPr>
          <w:color w:val="000000"/>
          <w:szCs w:val="28"/>
        </w:rPr>
        <w:t xml:space="preserve">  </w:t>
      </w:r>
      <w:r w:rsidR="00963F14" w:rsidRPr="00963F14">
        <w:rPr>
          <w:color w:val="000000"/>
          <w:szCs w:val="28"/>
        </w:rPr>
        <w:t xml:space="preserve"> району </w:t>
      </w:r>
      <w:r w:rsidR="009336F4">
        <w:rPr>
          <w:color w:val="000000"/>
          <w:szCs w:val="28"/>
        </w:rPr>
        <w:t xml:space="preserve"> </w:t>
      </w:r>
      <w:r w:rsidR="00963F14" w:rsidRPr="00963F14">
        <w:rPr>
          <w:color w:val="000000"/>
          <w:szCs w:val="28"/>
        </w:rPr>
        <w:t>Полтавської</w:t>
      </w:r>
      <w:r w:rsidR="009336F4">
        <w:rPr>
          <w:color w:val="000000"/>
          <w:szCs w:val="28"/>
        </w:rPr>
        <w:t xml:space="preserve"> </w:t>
      </w:r>
      <w:r w:rsidR="00963F14" w:rsidRPr="00963F14">
        <w:rPr>
          <w:color w:val="000000"/>
          <w:szCs w:val="28"/>
        </w:rPr>
        <w:t xml:space="preserve"> області </w:t>
      </w:r>
      <w:r w:rsidR="009336F4">
        <w:rPr>
          <w:color w:val="000000"/>
          <w:szCs w:val="28"/>
        </w:rPr>
        <w:t xml:space="preserve"> </w:t>
      </w:r>
      <w:r w:rsidRPr="00972ACA">
        <w:rPr>
          <w:color w:val="000000"/>
          <w:szCs w:val="28"/>
        </w:rPr>
        <w:t>від  13 січня 2023 року «Про  затвердження П</w:t>
      </w:r>
      <w:r w:rsidRPr="00972ACA">
        <w:rPr>
          <w:rFonts w:eastAsia="Times New Roman"/>
          <w:szCs w:val="28"/>
        </w:rPr>
        <w:t>рограми розвитку територіальної оборони Кременчуцької міської територіальної громади на 2023 рік в новій редакції» та</w:t>
      </w:r>
      <w:r w:rsidRPr="00972ACA">
        <w:rPr>
          <w:rFonts w:eastAsia="Times New Roman"/>
          <w:b/>
          <w:szCs w:val="28"/>
        </w:rPr>
        <w:t xml:space="preserve"> </w:t>
      </w:r>
      <w:r w:rsidRPr="00972ACA">
        <w:rPr>
          <w:color w:val="000000"/>
          <w:szCs w:val="28"/>
        </w:rPr>
        <w:t xml:space="preserve">від 22 березня 2022 року «Про створення Стабілізаційного Фонду в новій редакції» (зі змінами), </w:t>
      </w:r>
      <w:proofErr w:type="spellStart"/>
      <w:r>
        <w:rPr>
          <w:color w:val="000000"/>
          <w:szCs w:val="28"/>
        </w:rPr>
        <w:t>с</w:t>
      </w:r>
      <w:r w:rsidRPr="00972ACA">
        <w:rPr>
          <w:color w:val="000000"/>
          <w:szCs w:val="28"/>
        </w:rPr>
        <w:t>т.ст</w:t>
      </w:r>
      <w:proofErr w:type="spellEnd"/>
      <w:r w:rsidRPr="00972ACA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475AEF" w14:textId="77777777" w:rsidR="00972ACA" w:rsidRPr="00972ACA" w:rsidRDefault="00972ACA" w:rsidP="00972ACA">
      <w:pPr>
        <w:jc w:val="both"/>
        <w:rPr>
          <w:color w:val="000000"/>
          <w:szCs w:val="28"/>
          <w:highlight w:val="yellow"/>
        </w:rPr>
      </w:pPr>
    </w:p>
    <w:p w14:paraId="493C308C" w14:textId="0E760327" w:rsidR="00B3014C" w:rsidRDefault="00972ACA" w:rsidP="00972AC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                                              </w:t>
      </w:r>
      <w:r w:rsidR="00FC56F1" w:rsidRPr="00871602">
        <w:rPr>
          <w:b/>
          <w:bCs/>
          <w:color w:val="000000"/>
          <w:szCs w:val="28"/>
        </w:rPr>
        <w:t>вирішив:</w:t>
      </w:r>
    </w:p>
    <w:p w14:paraId="1FC1E629" w14:textId="77777777" w:rsidR="00513AB1" w:rsidRPr="00871602" w:rsidRDefault="00513AB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30CE1261" w14:textId="73DBD37F" w:rsidR="00595EC4" w:rsidRDefault="00FC56F1" w:rsidP="00972A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  <w:r w:rsidRPr="00595EC4">
        <w:rPr>
          <w:szCs w:val="28"/>
        </w:rPr>
        <w:t xml:space="preserve">       1. </w:t>
      </w:r>
      <w:proofErr w:type="spellStart"/>
      <w:r w:rsidR="00972ACA" w:rsidRPr="00595EC4">
        <w:rPr>
          <w:szCs w:val="28"/>
        </w:rPr>
        <w:t>Внести</w:t>
      </w:r>
      <w:proofErr w:type="spellEnd"/>
      <w:r w:rsidR="00972ACA" w:rsidRPr="00595EC4">
        <w:rPr>
          <w:szCs w:val="28"/>
        </w:rPr>
        <w:t xml:space="preserve"> зміни до </w:t>
      </w:r>
      <w:r w:rsidR="00972ACA" w:rsidRPr="00595EC4">
        <w:rPr>
          <w:bCs/>
          <w:color w:val="000000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57592F">
        <w:rPr>
          <w:bCs/>
          <w:color w:val="000000"/>
          <w:szCs w:val="28"/>
        </w:rPr>
        <w:t>07</w:t>
      </w:r>
      <w:r w:rsidR="00972ACA" w:rsidRPr="00595EC4">
        <w:rPr>
          <w:bCs/>
          <w:color w:val="000000"/>
          <w:szCs w:val="28"/>
        </w:rPr>
        <w:t>.0</w:t>
      </w:r>
      <w:r w:rsidR="0057592F">
        <w:rPr>
          <w:bCs/>
          <w:color w:val="000000"/>
          <w:szCs w:val="28"/>
        </w:rPr>
        <w:t>2</w:t>
      </w:r>
      <w:r w:rsidR="00972ACA" w:rsidRPr="00595EC4">
        <w:rPr>
          <w:bCs/>
          <w:color w:val="000000"/>
          <w:szCs w:val="28"/>
        </w:rPr>
        <w:t xml:space="preserve">.2023 № </w:t>
      </w:r>
      <w:r w:rsidR="0057592F">
        <w:rPr>
          <w:bCs/>
          <w:color w:val="000000"/>
          <w:szCs w:val="28"/>
        </w:rPr>
        <w:t>212</w:t>
      </w:r>
      <w:r w:rsidR="00972ACA" w:rsidRPr="00595EC4">
        <w:rPr>
          <w:bCs/>
          <w:color w:val="000000"/>
          <w:szCs w:val="28"/>
        </w:rPr>
        <w:t xml:space="preserve"> </w:t>
      </w:r>
      <w:r w:rsidR="00595EC4" w:rsidRPr="00595EC4">
        <w:rPr>
          <w:bCs/>
          <w:color w:val="000000"/>
          <w:szCs w:val="28"/>
        </w:rPr>
        <w:t>«</w:t>
      </w:r>
      <w:r w:rsidR="00972ACA" w:rsidRPr="00595EC4">
        <w:rPr>
          <w:bCs/>
          <w:color w:val="000000"/>
          <w:szCs w:val="28"/>
        </w:rPr>
        <w:t>Про виділення коштів з Стабілізаційного Фонду Кременчуцької міської</w:t>
      </w:r>
      <w:r w:rsidR="00595EC4" w:rsidRPr="00595EC4">
        <w:rPr>
          <w:bCs/>
          <w:color w:val="000000"/>
          <w:szCs w:val="28"/>
        </w:rPr>
        <w:t xml:space="preserve"> </w:t>
      </w:r>
      <w:r w:rsidR="00972ACA" w:rsidRPr="00595EC4">
        <w:rPr>
          <w:bCs/>
          <w:color w:val="000000"/>
          <w:szCs w:val="28"/>
        </w:rPr>
        <w:t>територіальної громади</w:t>
      </w:r>
      <w:r w:rsidR="00595EC4" w:rsidRPr="00595EC4">
        <w:rPr>
          <w:bCs/>
          <w:color w:val="000000"/>
          <w:szCs w:val="28"/>
        </w:rPr>
        <w:t>»</w:t>
      </w:r>
      <w:r w:rsidR="00595EC4">
        <w:rPr>
          <w:bCs/>
          <w:color w:val="000000"/>
          <w:szCs w:val="28"/>
        </w:rPr>
        <w:t>, виклавши пункт 1 рішення в такій редакції:</w:t>
      </w:r>
    </w:p>
    <w:p w14:paraId="60584D0D" w14:textId="594AE548" w:rsidR="00FC56F1" w:rsidRDefault="00595EC4" w:rsidP="00595EC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>
        <w:rPr>
          <w:bCs/>
          <w:color w:val="000000"/>
          <w:szCs w:val="28"/>
        </w:rPr>
        <w:t xml:space="preserve">        «1. </w:t>
      </w:r>
      <w:r w:rsidR="005116FB" w:rsidRPr="005116FB">
        <w:rPr>
          <w:szCs w:val="28"/>
        </w:rPr>
        <w:t>Виділити з Стабілізаційного Фонду Кременчуцької міської територіальної громади кошти в сумі 76 64</w:t>
      </w:r>
      <w:r w:rsidR="005116FB">
        <w:rPr>
          <w:szCs w:val="28"/>
        </w:rPr>
        <w:t>2</w:t>
      </w:r>
      <w:r w:rsidR="005116FB" w:rsidRPr="005116FB">
        <w:rPr>
          <w:szCs w:val="28"/>
        </w:rPr>
        <w:t xml:space="preserve"> грн (сімдесят шість тисяч шістсот </w:t>
      </w:r>
      <w:r w:rsidR="005116FB">
        <w:rPr>
          <w:szCs w:val="28"/>
        </w:rPr>
        <w:t xml:space="preserve">сорок дві </w:t>
      </w:r>
      <w:r w:rsidR="005116FB" w:rsidRPr="005116FB">
        <w:rPr>
          <w:szCs w:val="28"/>
        </w:rPr>
        <w:t>гривні) виконавчому комітету</w:t>
      </w:r>
      <w:r w:rsidR="005116FB" w:rsidRPr="005116FB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</w:t>
      </w:r>
      <w:r w:rsidR="005116FB" w:rsidRPr="005116FB">
        <w:t xml:space="preserve">по КПКВКМБ 0210150 </w:t>
      </w:r>
      <w:r w:rsidR="005116FB" w:rsidRPr="005116FB">
        <w:rPr>
          <w:szCs w:val="28"/>
        </w:rPr>
        <w:t>«</w:t>
      </w:r>
      <w:r w:rsidR="005116FB" w:rsidRPr="005116FB"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5116FB" w:rsidRPr="005116FB">
        <w:rPr>
          <w:color w:val="000000"/>
          <w:szCs w:val="28"/>
        </w:rPr>
        <w:t xml:space="preserve"> </w:t>
      </w:r>
      <w:r w:rsidR="005116FB" w:rsidRPr="005116FB">
        <w:rPr>
          <w:bCs/>
          <w:color w:val="000000"/>
          <w:szCs w:val="28"/>
        </w:rPr>
        <w:t>на виконання зобов’язань, які виникли у 2022 році, були профінансовані та</w:t>
      </w:r>
      <w:r w:rsidR="005116FB" w:rsidRPr="005116FB">
        <w:rPr>
          <w:szCs w:val="28"/>
        </w:rPr>
        <w:t xml:space="preserve"> не проведені Управлінням Державної казначейської служби в м. </w:t>
      </w:r>
      <w:proofErr w:type="spellStart"/>
      <w:r w:rsidR="005116FB" w:rsidRPr="005116FB">
        <w:rPr>
          <w:szCs w:val="28"/>
        </w:rPr>
        <w:t>Кременчуці</w:t>
      </w:r>
      <w:proofErr w:type="spellEnd"/>
      <w:r w:rsidR="005116FB" w:rsidRPr="005116FB">
        <w:rPr>
          <w:szCs w:val="28"/>
        </w:rPr>
        <w:t xml:space="preserve"> Полтавської області, а саме – за послуги монтажу та пусконалагоджувальні роботи </w:t>
      </w:r>
      <w:r w:rsidR="005116FB" w:rsidRPr="005116FB">
        <w:rPr>
          <w:szCs w:val="28"/>
          <w:lang w:val="en-US"/>
        </w:rPr>
        <w:t>WI</w:t>
      </w:r>
      <w:r w:rsidR="005116FB" w:rsidRPr="005116FB">
        <w:rPr>
          <w:szCs w:val="28"/>
        </w:rPr>
        <w:t>-</w:t>
      </w:r>
      <w:r w:rsidR="005116FB" w:rsidRPr="005116FB">
        <w:rPr>
          <w:szCs w:val="28"/>
          <w:lang w:val="en-US"/>
        </w:rPr>
        <w:t>FI</w:t>
      </w:r>
      <w:r w:rsidR="005116FB" w:rsidRPr="005116FB">
        <w:rPr>
          <w:szCs w:val="28"/>
        </w:rPr>
        <w:t xml:space="preserve"> обладнання.</w:t>
      </w:r>
      <w:r w:rsidR="005563FD">
        <w:rPr>
          <w:szCs w:val="28"/>
        </w:rPr>
        <w:t>».</w:t>
      </w:r>
      <w:r w:rsidR="00963F14">
        <w:rPr>
          <w:szCs w:val="28"/>
        </w:rPr>
        <w:t xml:space="preserve"> </w:t>
      </w:r>
    </w:p>
    <w:p w14:paraId="08809F52" w14:textId="77777777" w:rsidR="005563FD" w:rsidRDefault="005563FD" w:rsidP="00595EC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496CCF53" w14:textId="77777777" w:rsidR="005563FD" w:rsidRDefault="005563FD" w:rsidP="00595EC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36176600" w14:textId="222BD1E8" w:rsidR="00FC56F1" w:rsidRPr="00871602" w:rsidRDefault="00FC56F1" w:rsidP="005563FD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lastRenderedPageBreak/>
        <w:tab/>
      </w:r>
      <w:r w:rsidRPr="00871602">
        <w:rPr>
          <w:color w:val="000000"/>
          <w:szCs w:val="28"/>
        </w:rPr>
        <w:t>2.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156DED91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</w:r>
      <w:r w:rsidR="005563FD">
        <w:rPr>
          <w:szCs w:val="28"/>
        </w:rPr>
        <w:t>3</w:t>
      </w:r>
      <w:r w:rsidRPr="00871602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25E81">
      <w:footerReference w:type="default" r:id="rId7"/>
      <w:pgSz w:w="11906" w:h="16838"/>
      <w:pgMar w:top="1134" w:right="567" w:bottom="1021" w:left="1701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FF72C" w14:textId="77777777" w:rsidR="00E84E51" w:rsidRDefault="00E84E51">
      <w:r>
        <w:separator/>
      </w:r>
    </w:p>
  </w:endnote>
  <w:endnote w:type="continuationSeparator" w:id="0">
    <w:p w14:paraId="0F33D753" w14:textId="77777777" w:rsidR="00E84E51" w:rsidRDefault="00E8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37F7E0BA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E84E51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0290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0290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E84E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622E7" w14:textId="77777777" w:rsidR="00E84E51" w:rsidRDefault="00E84E51">
      <w:r>
        <w:separator/>
      </w:r>
    </w:p>
  </w:footnote>
  <w:footnote w:type="continuationSeparator" w:id="0">
    <w:p w14:paraId="7A422F77" w14:textId="77777777" w:rsidR="00E84E51" w:rsidRDefault="00E84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2198"/>
    <w:rsid w:val="00050AD7"/>
    <w:rsid w:val="0006008A"/>
    <w:rsid w:val="00091007"/>
    <w:rsid w:val="00091391"/>
    <w:rsid w:val="000957A4"/>
    <w:rsid w:val="000D22D0"/>
    <w:rsid w:val="00123636"/>
    <w:rsid w:val="00166D13"/>
    <w:rsid w:val="001827A8"/>
    <w:rsid w:val="00186BBC"/>
    <w:rsid w:val="001D4AFB"/>
    <w:rsid w:val="001E7555"/>
    <w:rsid w:val="001F1770"/>
    <w:rsid w:val="00206AEA"/>
    <w:rsid w:val="00212ED7"/>
    <w:rsid w:val="00213E66"/>
    <w:rsid w:val="002141BD"/>
    <w:rsid w:val="00224208"/>
    <w:rsid w:val="00245860"/>
    <w:rsid w:val="002844B1"/>
    <w:rsid w:val="00286345"/>
    <w:rsid w:val="002967FA"/>
    <w:rsid w:val="002A0EEB"/>
    <w:rsid w:val="002A120E"/>
    <w:rsid w:val="002A65F7"/>
    <w:rsid w:val="002B54BB"/>
    <w:rsid w:val="002E0DF6"/>
    <w:rsid w:val="002F1653"/>
    <w:rsid w:val="002F7921"/>
    <w:rsid w:val="00302119"/>
    <w:rsid w:val="00312EFA"/>
    <w:rsid w:val="004209E8"/>
    <w:rsid w:val="00473F4F"/>
    <w:rsid w:val="0048096A"/>
    <w:rsid w:val="004B342E"/>
    <w:rsid w:val="004C4BFD"/>
    <w:rsid w:val="004C54E1"/>
    <w:rsid w:val="005116FB"/>
    <w:rsid w:val="00513AB1"/>
    <w:rsid w:val="00527A31"/>
    <w:rsid w:val="005342F6"/>
    <w:rsid w:val="00545B49"/>
    <w:rsid w:val="0055064D"/>
    <w:rsid w:val="005563FD"/>
    <w:rsid w:val="00573E30"/>
    <w:rsid w:val="0057592F"/>
    <w:rsid w:val="005759C1"/>
    <w:rsid w:val="00595EC4"/>
    <w:rsid w:val="005A2F9A"/>
    <w:rsid w:val="005C4BF8"/>
    <w:rsid w:val="005E0BCE"/>
    <w:rsid w:val="005F193A"/>
    <w:rsid w:val="00601521"/>
    <w:rsid w:val="00603497"/>
    <w:rsid w:val="0061640C"/>
    <w:rsid w:val="00642B00"/>
    <w:rsid w:val="006756A6"/>
    <w:rsid w:val="006773A3"/>
    <w:rsid w:val="006A0F7D"/>
    <w:rsid w:val="006B3A3B"/>
    <w:rsid w:val="006C07E8"/>
    <w:rsid w:val="006C4C06"/>
    <w:rsid w:val="006D248B"/>
    <w:rsid w:val="006E48FB"/>
    <w:rsid w:val="00765F4D"/>
    <w:rsid w:val="00791335"/>
    <w:rsid w:val="007D01DB"/>
    <w:rsid w:val="007E2094"/>
    <w:rsid w:val="007E400B"/>
    <w:rsid w:val="00855832"/>
    <w:rsid w:val="008629FD"/>
    <w:rsid w:val="00885BA4"/>
    <w:rsid w:val="008A017A"/>
    <w:rsid w:val="008A6660"/>
    <w:rsid w:val="008C0599"/>
    <w:rsid w:val="008D1880"/>
    <w:rsid w:val="008E123E"/>
    <w:rsid w:val="008F5E63"/>
    <w:rsid w:val="00901562"/>
    <w:rsid w:val="0091590B"/>
    <w:rsid w:val="00921EAB"/>
    <w:rsid w:val="00925E81"/>
    <w:rsid w:val="009336F4"/>
    <w:rsid w:val="009574E2"/>
    <w:rsid w:val="00963F14"/>
    <w:rsid w:val="0097017F"/>
    <w:rsid w:val="00972ACA"/>
    <w:rsid w:val="009A306C"/>
    <w:rsid w:val="009C24C0"/>
    <w:rsid w:val="009D22E1"/>
    <w:rsid w:val="009F499D"/>
    <w:rsid w:val="009F72B7"/>
    <w:rsid w:val="00A02900"/>
    <w:rsid w:val="00A07E37"/>
    <w:rsid w:val="00A679A3"/>
    <w:rsid w:val="00AC2C79"/>
    <w:rsid w:val="00AE3AB4"/>
    <w:rsid w:val="00B07E93"/>
    <w:rsid w:val="00B1294E"/>
    <w:rsid w:val="00B16730"/>
    <w:rsid w:val="00B26685"/>
    <w:rsid w:val="00B3014C"/>
    <w:rsid w:val="00B32624"/>
    <w:rsid w:val="00B42F9E"/>
    <w:rsid w:val="00B4367C"/>
    <w:rsid w:val="00B451FA"/>
    <w:rsid w:val="00B52721"/>
    <w:rsid w:val="00B6099B"/>
    <w:rsid w:val="00B620B7"/>
    <w:rsid w:val="00B63F07"/>
    <w:rsid w:val="00B72E0D"/>
    <w:rsid w:val="00BC0CB3"/>
    <w:rsid w:val="00BD3450"/>
    <w:rsid w:val="00BD5237"/>
    <w:rsid w:val="00BE2FBF"/>
    <w:rsid w:val="00BE3F56"/>
    <w:rsid w:val="00C36105"/>
    <w:rsid w:val="00C50F8F"/>
    <w:rsid w:val="00C64ADD"/>
    <w:rsid w:val="00CA225E"/>
    <w:rsid w:val="00CB0872"/>
    <w:rsid w:val="00CB30FC"/>
    <w:rsid w:val="00D06FE5"/>
    <w:rsid w:val="00D131F3"/>
    <w:rsid w:val="00D444DD"/>
    <w:rsid w:val="00D46B73"/>
    <w:rsid w:val="00D90F0F"/>
    <w:rsid w:val="00DA61B9"/>
    <w:rsid w:val="00DB1FE1"/>
    <w:rsid w:val="00DC78DD"/>
    <w:rsid w:val="00DD5BCC"/>
    <w:rsid w:val="00DE3FB6"/>
    <w:rsid w:val="00DF68A1"/>
    <w:rsid w:val="00E34F0F"/>
    <w:rsid w:val="00E353D5"/>
    <w:rsid w:val="00E840E6"/>
    <w:rsid w:val="00E84E51"/>
    <w:rsid w:val="00EA2648"/>
    <w:rsid w:val="00EA536D"/>
    <w:rsid w:val="00EB498B"/>
    <w:rsid w:val="00EC7D7C"/>
    <w:rsid w:val="00EE7D66"/>
    <w:rsid w:val="00F11FFE"/>
    <w:rsid w:val="00F41779"/>
    <w:rsid w:val="00F52A70"/>
    <w:rsid w:val="00F60BE3"/>
    <w:rsid w:val="00F624C3"/>
    <w:rsid w:val="00F65734"/>
    <w:rsid w:val="00F82295"/>
    <w:rsid w:val="00FA35F7"/>
    <w:rsid w:val="00FC56F1"/>
    <w:rsid w:val="00FD0B1F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E0BC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E0BCE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E0BC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E0BCE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2023-02-15T14:33:00Z</cp:lastPrinted>
  <dcterms:created xsi:type="dcterms:W3CDTF">2023-02-13T07:11:00Z</dcterms:created>
  <dcterms:modified xsi:type="dcterms:W3CDTF">2023-02-16T12:08:00Z</dcterms:modified>
</cp:coreProperties>
</file>