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CB14AD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612AAD8F" w:rsidR="007E3B36" w:rsidRPr="0004283E" w:rsidRDefault="000428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04283E">
        <w:rPr>
          <w:b/>
        </w:rPr>
        <w:t>20.12.2022</w:t>
      </w:r>
      <w:r w:rsidRPr="0004283E">
        <w:rPr>
          <w:b/>
        </w:rPr>
        <w:tab/>
      </w:r>
      <w:r w:rsidRPr="0004283E">
        <w:rPr>
          <w:b/>
        </w:rPr>
        <w:tab/>
        <w:t>№ 1938</w:t>
      </w:r>
    </w:p>
    <w:p w14:paraId="7AE1B9A4" w14:textId="77777777" w:rsidR="00ED4971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5230D4">
        <w:rPr>
          <w:b/>
          <w:bCs/>
        </w:rPr>
        <w:t>зміну напрямку використання</w:t>
      </w:r>
    </w:p>
    <w:p w14:paraId="3308CDF3" w14:textId="353B7DEB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коштів</w:t>
      </w:r>
    </w:p>
    <w:p w14:paraId="4CF2A05E" w14:textId="77777777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0E4F470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BC34C9A" w14:textId="1BE3678D" w:rsidR="00A16618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58438A">
        <w:t>Департаменту житлово-комунального господарства</w:t>
      </w:r>
      <w:r>
        <w:t xml:space="preserve"> Кременчуцької міської ради Кременчуцького району  Полтавської   області   від </w:t>
      </w:r>
      <w:r w:rsidR="006A3667">
        <w:t>1</w:t>
      </w:r>
      <w:r w:rsidR="0058438A">
        <w:t>9</w:t>
      </w:r>
      <w:r>
        <w:t>.</w:t>
      </w:r>
      <w:r w:rsidR="005230D4">
        <w:t>1</w:t>
      </w:r>
      <w:r w:rsidR="0058438A">
        <w:t>2</w:t>
      </w:r>
      <w:r w:rsidR="008B0622">
        <w:t>.</w:t>
      </w:r>
      <w:r>
        <w:t xml:space="preserve">2022 </w:t>
      </w:r>
      <w:r w:rsidRPr="00DD2C43">
        <w:rPr>
          <w:color w:val="000000" w:themeColor="text1"/>
        </w:rPr>
        <w:t>№ </w:t>
      </w:r>
      <w:r w:rsidR="0058438A">
        <w:rPr>
          <w:color w:val="000000" w:themeColor="text1"/>
        </w:rPr>
        <w:t>27-09</w:t>
      </w:r>
      <w:r w:rsidRPr="00DD2C43">
        <w:rPr>
          <w:color w:val="000000" w:themeColor="text1"/>
        </w:rPr>
        <w:t>/</w:t>
      </w:r>
      <w:r w:rsidR="0058438A">
        <w:rPr>
          <w:color w:val="000000" w:themeColor="text1"/>
        </w:rPr>
        <w:t>616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821A05" w14:textId="77777777" w:rsidR="00502C21" w:rsidRDefault="00502C21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AA59263" w14:textId="77777777" w:rsidR="00305055" w:rsidRDefault="0030505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C2D0789" w14:textId="77777777" w:rsidR="00502C21" w:rsidRDefault="00502C2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6CEDC3C4" w14:textId="77777777" w:rsidR="00305055" w:rsidRPr="0084171F" w:rsidRDefault="0030505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1DBBB43E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>1.</w:t>
      </w:r>
      <w:r w:rsidR="005230D4">
        <w:t xml:space="preserve"> Дозволити змінити напрямок використання коштів</w:t>
      </w:r>
      <w:r w:rsidR="00ED4971">
        <w:t>,</w:t>
      </w:r>
      <w:r w:rsidR="005230D4">
        <w:t xml:space="preserve"> в</w:t>
      </w:r>
      <w:r>
        <w:t>иділ</w:t>
      </w:r>
      <w:r w:rsidR="005230D4">
        <w:t>ених</w:t>
      </w:r>
      <w:r w:rsidR="00C50778">
        <w:t xml:space="preserve"> рішенням виконавчого комітету Кременчуцької міської ради Кременчуцького району Полтавської області від </w:t>
      </w:r>
      <w:r w:rsidR="0058438A">
        <w:t>18.11.2022</w:t>
      </w:r>
      <w:r w:rsidR="00C50778">
        <w:t xml:space="preserve"> № </w:t>
      </w:r>
      <w:r w:rsidR="0058438A">
        <w:t>1721</w:t>
      </w:r>
      <w:r w:rsidR="00C50778">
        <w:t xml:space="preserve"> «Про виділення  </w:t>
      </w:r>
      <w:r w:rsidR="00DD059D">
        <w:t>коштів</w:t>
      </w:r>
      <w:r w:rsidR="00C50778">
        <w:t xml:space="preserve"> </w:t>
      </w:r>
      <w:r w:rsidR="005230D4">
        <w:t xml:space="preserve"> </w:t>
      </w:r>
      <w:r>
        <w:t>з Стабілізаційного Фонду Кременчуцької міської територіальної громади</w:t>
      </w:r>
      <w:r w:rsidR="00DD059D">
        <w:t>»</w:t>
      </w:r>
      <w:r>
        <w:t xml:space="preserve"> в сумі </w:t>
      </w:r>
      <w:r w:rsidR="0058438A">
        <w:t>300</w:t>
      </w:r>
      <w:r w:rsidR="006A3667">
        <w:t> 000 грн</w:t>
      </w:r>
      <w:r w:rsidR="00DB5D66">
        <w:t xml:space="preserve"> </w:t>
      </w:r>
      <w:r w:rsidR="00DB5D66">
        <w:rPr>
          <w:szCs w:val="28"/>
        </w:rPr>
        <w:t>(</w:t>
      </w:r>
      <w:r w:rsidR="0058438A">
        <w:rPr>
          <w:szCs w:val="28"/>
        </w:rPr>
        <w:t>триста</w:t>
      </w:r>
      <w:r w:rsidR="006A3667">
        <w:rPr>
          <w:szCs w:val="28"/>
        </w:rPr>
        <w:t xml:space="preserve"> тисяч гривень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>12160</w:t>
      </w:r>
      <w:r w:rsidR="0058438A">
        <w:t>17</w:t>
      </w:r>
      <w:r w:rsidR="00DD2C43">
        <w:t xml:space="preserve"> </w:t>
      </w:r>
      <w:r w:rsidR="006A3667" w:rsidRPr="008556C4">
        <w:rPr>
          <w:szCs w:val="28"/>
        </w:rPr>
        <w:t>«</w:t>
      </w:r>
      <w:r w:rsidR="0058438A">
        <w:rPr>
          <w:szCs w:val="28"/>
        </w:rPr>
        <w:t>Інша діяльність, пов’язана з експлуатацією об’єктів житлово-комунального господарства</w:t>
      </w:r>
      <w:bookmarkStart w:id="1" w:name="_Hlk105408861"/>
      <w:r w:rsidR="0058438A">
        <w:rPr>
          <w:szCs w:val="28"/>
        </w:rPr>
        <w:t>» на поточний ремонт (заміну) електродвигунів ліфтів в під’їздах житлових будинків, що спрямований на усунення аварій в житловому фонді,</w:t>
      </w:r>
      <w:r w:rsidR="00ED4971">
        <w:rPr>
          <w:szCs w:val="28"/>
        </w:rPr>
        <w:t xml:space="preserve"> </w:t>
      </w:r>
      <w:r w:rsidR="00236178" w:rsidRPr="00236178">
        <w:rPr>
          <w:szCs w:val="28"/>
        </w:rPr>
        <w:t>направивши</w:t>
      </w:r>
      <w:r w:rsidR="00ED4971">
        <w:rPr>
          <w:szCs w:val="28"/>
        </w:rPr>
        <w:t xml:space="preserve"> залишок</w:t>
      </w:r>
      <w:r w:rsidR="00877E1B">
        <w:rPr>
          <w:szCs w:val="28"/>
        </w:rPr>
        <w:t xml:space="preserve"> </w:t>
      </w:r>
      <w:r w:rsidR="00ED4971">
        <w:rPr>
          <w:szCs w:val="28"/>
        </w:rPr>
        <w:t xml:space="preserve"> невикористаних </w:t>
      </w:r>
      <w:r w:rsidR="00877E1B">
        <w:rPr>
          <w:szCs w:val="28"/>
        </w:rPr>
        <w:t xml:space="preserve"> </w:t>
      </w:r>
      <w:r w:rsidR="00502C21">
        <w:t xml:space="preserve">коштів в сумі </w:t>
      </w:r>
      <w:r w:rsidR="0058438A">
        <w:t>117 834,77</w:t>
      </w:r>
      <w:r w:rsidR="00ED4971">
        <w:t xml:space="preserve"> грн (</w:t>
      </w:r>
      <w:r w:rsidR="0058438A">
        <w:t>сто сімнадцять тисяч вісімсот тридцять чотири гривні</w:t>
      </w:r>
      <w:r w:rsidR="00ED4971">
        <w:t xml:space="preserve"> </w:t>
      </w:r>
      <w:r w:rsidR="0058438A">
        <w:t>77 копійок</w:t>
      </w:r>
      <w:r w:rsidR="00ED4971">
        <w:t xml:space="preserve">)  на </w:t>
      </w:r>
      <w:r w:rsidR="0058438A">
        <w:rPr>
          <w:szCs w:val="28"/>
        </w:rPr>
        <w:t xml:space="preserve"> поточний ремонт (часткову заміну зіпсованих елементів блоків) ліфтів в під’їздах житлових будинків, що спрямований на усунення аварій в житловому фонді</w:t>
      </w:r>
      <w:r w:rsidR="00E5778B">
        <w:rPr>
          <w:szCs w:val="28"/>
        </w:rPr>
        <w:t xml:space="preserve"> м. Кременчука.</w:t>
      </w:r>
    </w:p>
    <w:bookmarkEnd w:id="1"/>
    <w:p w14:paraId="09A9F980" w14:textId="2135B05F" w:rsidR="007E3B36" w:rsidRDefault="007E3B36" w:rsidP="00877E1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2.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1004FBCC" w14:textId="77777777" w:rsidR="00502C21" w:rsidRDefault="00502C21" w:rsidP="00877E1B">
      <w:pPr>
        <w:tabs>
          <w:tab w:val="left" w:pos="567"/>
        </w:tabs>
        <w:ind w:firstLine="567"/>
        <w:jc w:val="both"/>
        <w:rPr>
          <w:szCs w:val="28"/>
        </w:rPr>
      </w:pPr>
    </w:p>
    <w:p w14:paraId="336F9ED8" w14:textId="77777777" w:rsidR="00305055" w:rsidRDefault="00305055" w:rsidP="00CE3045">
      <w:pPr>
        <w:ind w:firstLine="567"/>
        <w:jc w:val="both"/>
        <w:rPr>
          <w:szCs w:val="28"/>
        </w:rPr>
      </w:pPr>
    </w:p>
    <w:p w14:paraId="5C2D83EE" w14:textId="77777777" w:rsidR="00305055" w:rsidRDefault="00305055" w:rsidP="00CE3045">
      <w:pPr>
        <w:ind w:firstLine="567"/>
        <w:jc w:val="both"/>
        <w:rPr>
          <w:szCs w:val="28"/>
        </w:rPr>
      </w:pPr>
    </w:p>
    <w:p w14:paraId="592B3BE4" w14:textId="77777777" w:rsidR="00305055" w:rsidRDefault="00305055" w:rsidP="00CE3045">
      <w:pPr>
        <w:ind w:firstLine="567"/>
        <w:jc w:val="both"/>
        <w:rPr>
          <w:szCs w:val="28"/>
        </w:rPr>
      </w:pPr>
    </w:p>
    <w:p w14:paraId="58D55793" w14:textId="7CD138F2" w:rsidR="007E3B36" w:rsidRDefault="00877E1B" w:rsidP="00CE3045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22C9C7A1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3C972" w14:textId="77777777" w:rsidR="00485FAA" w:rsidRDefault="00485FAA">
      <w:r>
        <w:separator/>
      </w:r>
    </w:p>
  </w:endnote>
  <w:endnote w:type="continuationSeparator" w:id="0">
    <w:p w14:paraId="76E37AF9" w14:textId="77777777" w:rsidR="00485FAA" w:rsidRDefault="0048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4283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4283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47389" w14:textId="77777777" w:rsidR="00485FAA" w:rsidRDefault="00485FAA">
      <w:r>
        <w:separator/>
      </w:r>
    </w:p>
  </w:footnote>
  <w:footnote w:type="continuationSeparator" w:id="0">
    <w:p w14:paraId="0E01CCF8" w14:textId="77777777" w:rsidR="00485FAA" w:rsidRDefault="0048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4283E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85FAA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F6F78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7513"/>
    <w:rsid w:val="00AA7E55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20175"/>
    <w:rsid w:val="00E446B1"/>
    <w:rsid w:val="00E5778B"/>
    <w:rsid w:val="00E57DC6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5D44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2022-12-20T08:09:00Z</cp:lastPrinted>
  <dcterms:created xsi:type="dcterms:W3CDTF">2022-12-19T11:44:00Z</dcterms:created>
  <dcterms:modified xsi:type="dcterms:W3CDTF">2022-12-23T09:31:00Z</dcterms:modified>
</cp:coreProperties>
</file>