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99" w:rsidRDefault="008B2E99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8B2E99" w:rsidRDefault="008B2E99" w:rsidP="006B10AB">
      <w:pPr>
        <w:pStyle w:val="BodyText2"/>
        <w:tabs>
          <w:tab w:val="left" w:pos="0"/>
        </w:tabs>
        <w:rPr>
          <w:szCs w:val="28"/>
        </w:rPr>
      </w:pPr>
    </w:p>
    <w:p w:rsidR="008B2E99" w:rsidRDefault="008B2E99" w:rsidP="006B10AB">
      <w:pPr>
        <w:pStyle w:val="BodyText2"/>
        <w:tabs>
          <w:tab w:val="left" w:pos="0"/>
        </w:tabs>
        <w:rPr>
          <w:szCs w:val="28"/>
        </w:rPr>
      </w:pPr>
    </w:p>
    <w:p w:rsidR="008B2E99" w:rsidRDefault="008B2E99" w:rsidP="006B10AB">
      <w:pPr>
        <w:pStyle w:val="BodyText2"/>
        <w:tabs>
          <w:tab w:val="left" w:pos="0"/>
        </w:tabs>
        <w:rPr>
          <w:szCs w:val="28"/>
        </w:rPr>
      </w:pPr>
    </w:p>
    <w:p w:rsidR="008B2E99" w:rsidRDefault="008B2E99" w:rsidP="006B10AB">
      <w:pPr>
        <w:pStyle w:val="BodyText2"/>
        <w:tabs>
          <w:tab w:val="left" w:pos="0"/>
        </w:tabs>
        <w:rPr>
          <w:szCs w:val="28"/>
        </w:rPr>
      </w:pPr>
    </w:p>
    <w:p w:rsidR="008B2E99" w:rsidRPr="00E00975" w:rsidRDefault="008B2E99" w:rsidP="006B10AB">
      <w:pPr>
        <w:pStyle w:val="BodyText2"/>
        <w:tabs>
          <w:tab w:val="left" w:pos="0"/>
        </w:tabs>
        <w:rPr>
          <w:szCs w:val="28"/>
          <w:u w:val="single"/>
        </w:rPr>
      </w:pPr>
      <w:r>
        <w:rPr>
          <w:szCs w:val="28"/>
        </w:rPr>
        <w:t xml:space="preserve"> </w:t>
      </w:r>
      <w:r>
        <w:rPr>
          <w:szCs w:val="28"/>
          <w:u w:val="single"/>
        </w:rPr>
        <w:t>27.10</w:t>
      </w:r>
      <w:r w:rsidRPr="00E00975">
        <w:rPr>
          <w:szCs w:val="28"/>
          <w:u w:val="single"/>
        </w:rPr>
        <w:t>.202</w:t>
      </w:r>
      <w:r>
        <w:rPr>
          <w:szCs w:val="28"/>
          <w:u w:val="single"/>
        </w:rPr>
        <w:t>2</w:t>
      </w:r>
      <w:r w:rsidRPr="00E00975">
        <w:rPr>
          <w:szCs w:val="28"/>
        </w:rPr>
        <w:tab/>
      </w:r>
      <w:r w:rsidRPr="00E00975">
        <w:rPr>
          <w:szCs w:val="28"/>
        </w:rPr>
        <w:tab/>
      </w:r>
      <w:r w:rsidRPr="00E00975">
        <w:rPr>
          <w:szCs w:val="28"/>
        </w:rPr>
        <w:tab/>
      </w:r>
      <w:r w:rsidRPr="00E00975">
        <w:rPr>
          <w:szCs w:val="28"/>
        </w:rPr>
        <w:tab/>
      </w:r>
      <w:r w:rsidRPr="00E00975">
        <w:rPr>
          <w:szCs w:val="28"/>
        </w:rPr>
        <w:tab/>
      </w:r>
      <w:r w:rsidRPr="00E00975">
        <w:rPr>
          <w:szCs w:val="28"/>
        </w:rPr>
        <w:tab/>
      </w:r>
      <w:r w:rsidRPr="00E00975">
        <w:rPr>
          <w:szCs w:val="28"/>
        </w:rPr>
        <w:tab/>
      </w:r>
      <w:r w:rsidRPr="00E00975">
        <w:rPr>
          <w:szCs w:val="28"/>
        </w:rPr>
        <w:tab/>
      </w:r>
      <w:r w:rsidRPr="00E00975">
        <w:rPr>
          <w:szCs w:val="28"/>
        </w:rPr>
        <w:tab/>
      </w:r>
      <w:r w:rsidRPr="00E00975">
        <w:rPr>
          <w:szCs w:val="28"/>
        </w:rPr>
        <w:tab/>
      </w:r>
      <w:r w:rsidRPr="00E00975">
        <w:rPr>
          <w:szCs w:val="28"/>
        </w:rPr>
        <w:tab/>
        <w:t xml:space="preserve">№ </w:t>
      </w:r>
      <w:r>
        <w:rPr>
          <w:szCs w:val="28"/>
          <w:u w:val="single"/>
        </w:rPr>
        <w:t>1538</w:t>
      </w:r>
    </w:p>
    <w:p w:rsidR="008B2E99" w:rsidRPr="00E00975" w:rsidRDefault="008B2E99" w:rsidP="006B10AB">
      <w:pPr>
        <w:pStyle w:val="BodyText2"/>
        <w:tabs>
          <w:tab w:val="left" w:pos="0"/>
        </w:tabs>
        <w:rPr>
          <w:szCs w:val="28"/>
        </w:rPr>
      </w:pPr>
    </w:p>
    <w:p w:rsidR="008B2E99" w:rsidRPr="00437750" w:rsidRDefault="008B2E99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437750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/>
      </w:tblPr>
      <w:tblGrid>
        <w:gridCol w:w="4035"/>
      </w:tblGrid>
      <w:tr w:rsidR="008B2E99" w:rsidTr="007542E8">
        <w:tc>
          <w:tcPr>
            <w:tcW w:w="4035" w:type="dxa"/>
          </w:tcPr>
          <w:p w:rsidR="008B2E99" w:rsidRPr="007542E8" w:rsidRDefault="008B2E99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</w:p>
        </w:tc>
      </w:tr>
    </w:tbl>
    <w:p w:rsidR="008B2E99" w:rsidRDefault="008B2E99" w:rsidP="006B10AB">
      <w:pPr>
        <w:pStyle w:val="BodyText2"/>
        <w:tabs>
          <w:tab w:val="left" w:pos="0"/>
        </w:tabs>
        <w:rPr>
          <w:szCs w:val="28"/>
        </w:rPr>
      </w:pPr>
    </w:p>
    <w:p w:rsidR="008B2E99" w:rsidRPr="00032F93" w:rsidRDefault="008B2E99" w:rsidP="006B10AB">
      <w:pPr>
        <w:pStyle w:val="BodyText2"/>
        <w:tabs>
          <w:tab w:val="left" w:pos="0"/>
        </w:tabs>
        <w:rPr>
          <w:szCs w:val="28"/>
        </w:rPr>
      </w:pPr>
    </w:p>
    <w:p w:rsidR="008B2E99" w:rsidRDefault="008B2E99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</w:t>
      </w:r>
      <w:r>
        <w:t xml:space="preserve">Положення про порядок демонтажу та евакуації рухомого майна, що розміщене на об’єктах благоустрою з порушенням </w:t>
      </w:r>
      <w:r w:rsidRPr="00727800">
        <w:t>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</w:t>
      </w:r>
      <w:r>
        <w:t xml:space="preserve">5 березня 2022 </w:t>
      </w:r>
      <w:r w:rsidRPr="00032F93">
        <w:rPr>
          <w:szCs w:val="28"/>
        </w:rPr>
        <w:t xml:space="preserve">року, </w:t>
      </w:r>
      <w:r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19 грудня 2021 року,  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 w:rsidRPr="00AD603D">
        <w:rPr>
          <w:szCs w:val="28"/>
        </w:rPr>
        <w:t>30.0</w:t>
      </w:r>
      <w:r>
        <w:rPr>
          <w:szCs w:val="28"/>
        </w:rPr>
        <w:t>9</w:t>
      </w:r>
      <w:r w:rsidRPr="00DD7233">
        <w:rPr>
          <w:szCs w:val="28"/>
        </w:rPr>
        <w:t>.202</w:t>
      </w:r>
      <w:r>
        <w:rPr>
          <w:szCs w:val="28"/>
        </w:rPr>
        <w:t>2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B2E99" w:rsidRPr="00073469" w:rsidRDefault="008B2E99" w:rsidP="006B10AB">
      <w:pPr>
        <w:ind w:firstLine="561"/>
        <w:jc w:val="both"/>
        <w:rPr>
          <w:sz w:val="10"/>
          <w:szCs w:val="10"/>
          <w:highlight w:val="yellow"/>
        </w:rPr>
      </w:pPr>
    </w:p>
    <w:p w:rsidR="008B2E99" w:rsidRDefault="008B2E99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8B2E99" w:rsidRPr="005821CB" w:rsidRDefault="008B2E99" w:rsidP="006B10AB">
      <w:pPr>
        <w:jc w:val="center"/>
        <w:rPr>
          <w:sz w:val="16"/>
          <w:szCs w:val="16"/>
        </w:rPr>
      </w:pPr>
    </w:p>
    <w:p w:rsidR="008B2E99" w:rsidRPr="00F918B1" w:rsidRDefault="008B2E99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C71DF1">
        <w:rPr>
          <w:szCs w:val="28"/>
        </w:rPr>
        <w:t>окремо розташованого рекламного засобу</w:t>
      </w:r>
      <w:r>
        <w:rPr>
          <w:szCs w:val="28"/>
        </w:rPr>
        <w:t xml:space="preserve"> (власник – </w:t>
      </w:r>
      <w:r w:rsidRPr="00036907">
        <w:rPr>
          <w:color w:val="000000"/>
          <w:szCs w:val="28"/>
        </w:rPr>
        <w:t>приватне підприємство</w:t>
      </w:r>
      <w:r w:rsidRPr="00437750">
        <w:rPr>
          <w:color w:val="C00000"/>
          <w:szCs w:val="28"/>
        </w:rPr>
        <w:t xml:space="preserve"> </w:t>
      </w:r>
      <w:r w:rsidRPr="00036907">
        <w:rPr>
          <w:color w:val="000000"/>
          <w:szCs w:val="28"/>
        </w:rPr>
        <w:t>«Техмашімпекс»),</w:t>
      </w:r>
      <w:r>
        <w:rPr>
          <w:szCs w:val="28"/>
        </w:rPr>
        <w:t xml:space="preserve"> який розташований в Потоківському старостинскому окрузі, біля зупинки маршрутного транспорту, в районі аеродрому «Кременчук», що підлягає демонтажу та евакуації, згідно з додатком.</w:t>
      </w:r>
      <w:bookmarkStart w:id="0" w:name="_GoBack"/>
      <w:bookmarkEnd w:id="0"/>
    </w:p>
    <w:p w:rsidR="008B2E99" w:rsidRDefault="008B2E9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8B2E99" w:rsidRDefault="008B2E9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8B2E99" w:rsidRDefault="008B2E9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8B2E99" w:rsidRPr="00032F93" w:rsidRDefault="008B2E9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8B2E99" w:rsidRPr="00032F93" w:rsidRDefault="008B2E99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  <w:szCs w:val="28"/>
        </w:rPr>
        <w:t>к</w:t>
      </w:r>
      <w:r w:rsidRPr="00032F93">
        <w:rPr>
          <w:szCs w:val="28"/>
        </w:rPr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 w:rsidRPr="00032F93">
        <w:rPr>
          <w:szCs w:val="28"/>
        </w:rPr>
        <w:t xml:space="preserve"> від мереж електропостачання, водопостачання та водовідведення.</w:t>
      </w:r>
    </w:p>
    <w:p w:rsidR="008B2E99" w:rsidRPr="00032F93" w:rsidRDefault="008B2E99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8B2E99" w:rsidRPr="00032F93" w:rsidRDefault="008B2E99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8B2E99" w:rsidRPr="00727800" w:rsidRDefault="008B2E99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B2E99" w:rsidRDefault="008B2E99" w:rsidP="006B10AB">
      <w:pPr>
        <w:jc w:val="both"/>
        <w:rPr>
          <w:szCs w:val="28"/>
        </w:rPr>
      </w:pPr>
    </w:p>
    <w:p w:rsidR="008B2E99" w:rsidRDefault="008B2E99" w:rsidP="006B10AB">
      <w:pPr>
        <w:jc w:val="both"/>
        <w:rPr>
          <w:szCs w:val="28"/>
        </w:rPr>
      </w:pPr>
    </w:p>
    <w:p w:rsidR="008B2E99" w:rsidRPr="00032F93" w:rsidRDefault="008B2E99" w:rsidP="006B10AB">
      <w:pPr>
        <w:jc w:val="both"/>
        <w:rPr>
          <w:szCs w:val="28"/>
        </w:rPr>
      </w:pPr>
    </w:p>
    <w:p w:rsidR="008B2E99" w:rsidRPr="006B10AB" w:rsidRDefault="008B2E99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8B2E99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E99" w:rsidRDefault="008B2E99">
      <w:r>
        <w:separator/>
      </w:r>
    </w:p>
  </w:endnote>
  <w:endnote w:type="continuationSeparator" w:id="0">
    <w:p w:rsidR="008B2E99" w:rsidRDefault="008B2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E99" w:rsidRPr="00F45CC8" w:rsidRDefault="008B2E99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8B2E99" w:rsidRPr="00EB42ED" w:rsidRDefault="008B2E99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B2E99" w:rsidRPr="00EB42ED" w:rsidRDefault="008B2E99" w:rsidP="000B4AD7">
    <w:pPr>
      <w:jc w:val="center"/>
      <w:rPr>
        <w:sz w:val="16"/>
        <w:szCs w:val="16"/>
      </w:rPr>
    </w:pPr>
  </w:p>
  <w:p w:rsidR="008B2E99" w:rsidRPr="00EB42ED" w:rsidRDefault="008B2E99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8B2E99" w:rsidRPr="00EB42ED" w:rsidRDefault="008B2E9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8B2E99" w:rsidRDefault="008B2E99" w:rsidP="00F9481A">
    <w:pPr>
      <w:pStyle w:val="Footer"/>
      <w:ind w:right="360"/>
      <w:jc w:val="center"/>
      <w:rPr>
        <w:sz w:val="20"/>
        <w:szCs w:val="20"/>
      </w:rPr>
    </w:pPr>
  </w:p>
  <w:p w:rsidR="008B2E99" w:rsidRPr="00F9481A" w:rsidRDefault="008B2E99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E99" w:rsidRDefault="008B2E99">
      <w:r>
        <w:separator/>
      </w:r>
    </w:p>
  </w:footnote>
  <w:footnote w:type="continuationSeparator" w:id="0">
    <w:p w:rsidR="008B2E99" w:rsidRDefault="008B2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907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4A14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18D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37750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6FEB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66B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A24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165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2E99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2C2C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46CC5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07B91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1DF1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B590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0975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6F9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B590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B5908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B5908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5908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5908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B5908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5908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5908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5908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5908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19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2</Pages>
  <Words>428</Words>
  <Characters>2444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16</cp:revision>
  <cp:lastPrinted>2022-10-20T05:38:00Z</cp:lastPrinted>
  <dcterms:created xsi:type="dcterms:W3CDTF">2022-05-30T13:05:00Z</dcterms:created>
  <dcterms:modified xsi:type="dcterms:W3CDTF">2022-11-01T08:52:00Z</dcterms:modified>
</cp:coreProperties>
</file>