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E50EC" w14:textId="77777777"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283347A6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525083F2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75E2B02E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48DC9AD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E7EBA28" w14:textId="1DE4E1D2" w:rsidR="00A56409" w:rsidRPr="00FA5631" w:rsidRDefault="00F0571D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05.10.2022 № 1424</w:t>
      </w:r>
      <w:bookmarkStart w:id="0" w:name="_GoBack"/>
      <w:bookmarkEnd w:id="0"/>
    </w:p>
    <w:p w14:paraId="7EB84EDE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FB69FA5" w14:textId="77777777"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C1766AB" w14:textId="77777777" w:rsidR="00A56409" w:rsidRPr="00A60CD7" w:rsidRDefault="00A56409" w:rsidP="00BB3037">
      <w:pPr>
        <w:pStyle w:val="21"/>
        <w:tabs>
          <w:tab w:val="left" w:pos="-2244"/>
        </w:tabs>
      </w:pPr>
    </w:p>
    <w:p w14:paraId="48CA6CFC" w14:textId="77777777" w:rsidR="00A56409" w:rsidRPr="002773AA" w:rsidRDefault="00F0571D" w:rsidP="00D678C0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2E612E2F">
          <v:rect id="_x0000_s1030" style="position:absolute;left:0;text-align:left;margin-left:217.5pt;margin-top:141.45pt;width:13.65pt;height:14.6pt;z-index:251658240" fillcolor="white [3201]" strokecolor="black [3200]" strokeweight="2.5pt">
            <v:shadow color="#868686"/>
          </v:rect>
        </w:pict>
      </w:r>
      <w:r w:rsidR="00ED5A8E">
        <w:rPr>
          <w:noProof/>
          <w:lang w:eastAsia="uk-UA"/>
        </w:rPr>
        <w:drawing>
          <wp:inline distT="0" distB="0" distL="0" distR="0" wp14:anchorId="613598AA" wp14:editId="602E988F">
            <wp:extent cx="6047740" cy="2705124"/>
            <wp:effectExtent l="19050" t="0" r="0" b="0"/>
            <wp:docPr id="2" name="Рисунок 2" descr="H:\ДЕМОНТАЖ\ДЕМОНТАЖ\ГОТОВІ РІШЕННЯ ДЛЯ ВИКОНКОМУ\перешкода пров. Гвардыйський 12\БЕЗХОЗ Рішення, АКТ, Додаток ЯРМАРКОВА 7А\2022-08-16 15-39-02_058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ДЕМОНТАЖ\ДЕМОНТАЖ\ГОТОВІ РІШЕННЯ ДЛЯ ВИКОНКОМУ\перешкода пров. Гвардыйський 12\БЕЗХОЗ Рішення, АКТ, Додаток ЯРМАРКОВА 7А\2022-08-16 15-39-02_0587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270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C3E899" w14:textId="77777777"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EBF0263" w14:textId="77777777"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0CB4A68" w14:textId="77777777"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1F26BB2" w14:textId="7F8727D8" w:rsidR="00BE0D76" w:rsidRPr="00BE0D76" w:rsidRDefault="00F0571D" w:rsidP="00BE0D76">
      <w:pPr>
        <w:ind w:firstLine="561"/>
        <w:jc w:val="both"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612CAC16">
          <v:group id="_x0000_s1027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BE0D76" w:rsidRPr="00BE0D76">
        <w:rPr>
          <w:sz w:val="22"/>
          <w:szCs w:val="22"/>
        </w:rPr>
        <w:t>металоконструкції (</w:t>
      </w:r>
      <w:proofErr w:type="spellStart"/>
      <w:r w:rsidR="00BE0D76" w:rsidRPr="00BE0D76">
        <w:rPr>
          <w:sz w:val="22"/>
          <w:szCs w:val="22"/>
        </w:rPr>
        <w:t>паркувальний</w:t>
      </w:r>
      <w:proofErr w:type="spellEnd"/>
      <w:r w:rsidR="00BE0D76" w:rsidRPr="00BE0D76">
        <w:rPr>
          <w:sz w:val="22"/>
          <w:szCs w:val="22"/>
        </w:rPr>
        <w:t xml:space="preserve"> бар’єр), який розміщений в районі будинку № 12 по </w:t>
      </w:r>
      <w:r w:rsidR="00070D21">
        <w:rPr>
          <w:sz w:val="22"/>
          <w:szCs w:val="22"/>
        </w:rPr>
        <w:t>вул</w:t>
      </w:r>
      <w:r w:rsidR="009602FA" w:rsidRPr="009602FA">
        <w:rPr>
          <w:sz w:val="22"/>
          <w:szCs w:val="22"/>
        </w:rPr>
        <w:t>. Національної Гвардії (попередня назва - пров. Гвардійський)</w:t>
      </w:r>
      <w:r w:rsidR="00A56409" w:rsidRPr="00BE0D76">
        <w:rPr>
          <w:sz w:val="22"/>
          <w:szCs w:val="22"/>
        </w:rPr>
        <w:t xml:space="preserve"> в м. Кременчуці, що підлягає демонтажу та евакуації на підставі акта </w:t>
      </w:r>
      <w:r w:rsidR="00BE0D76" w:rsidRPr="00BE0D76">
        <w:rPr>
          <w:sz w:val="22"/>
          <w:szCs w:val="22"/>
        </w:rPr>
        <w:t xml:space="preserve">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ради </w:t>
      </w:r>
      <w:r w:rsidR="00BE0D76" w:rsidRPr="00BE0D76">
        <w:rPr>
          <w:noProof/>
          <w:sz w:val="22"/>
          <w:szCs w:val="22"/>
        </w:rPr>
        <w:t>Кременчуцького району</w:t>
      </w:r>
      <w:r w:rsidR="00BE0D76" w:rsidRPr="00BE0D76">
        <w:rPr>
          <w:sz w:val="22"/>
          <w:szCs w:val="22"/>
        </w:rPr>
        <w:t xml:space="preserve"> Полтавської області, від 18.08.2022.</w:t>
      </w:r>
    </w:p>
    <w:p w14:paraId="0C1A6582" w14:textId="77777777" w:rsidR="00A56409" w:rsidRPr="006E3A88" w:rsidRDefault="00A56409" w:rsidP="007C18BC">
      <w:pPr>
        <w:tabs>
          <w:tab w:val="left" w:pos="-2244"/>
        </w:tabs>
        <w:jc w:val="both"/>
        <w:rPr>
          <w:sz w:val="24"/>
        </w:rPr>
      </w:pPr>
      <w:r w:rsidRPr="006E3A88">
        <w:rPr>
          <w:sz w:val="24"/>
        </w:rPr>
        <w:t>.</w:t>
      </w:r>
    </w:p>
    <w:p w14:paraId="6BB4D788" w14:textId="77777777"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13BD7C29" w14:textId="77777777"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750FF31" w14:textId="77777777" w:rsidR="00A56409" w:rsidRPr="00A20F2E" w:rsidRDefault="00A56409" w:rsidP="00F1795E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95AF3E3" w14:textId="77777777"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14:paraId="214B1353" w14:textId="77777777" w:rsidR="00A56409" w:rsidRPr="00A60CD7" w:rsidRDefault="00A5640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5831120B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6D8E275B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0188B577" w14:textId="77777777" w:rsidR="00A56409" w:rsidRPr="00A60CD7" w:rsidRDefault="00A56409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Pr="00A60CD7">
        <w:rPr>
          <w:b/>
          <w:sz w:val="22"/>
          <w:szCs w:val="22"/>
        </w:rPr>
        <w:t>Володимир ОКУНЬ</w:t>
      </w:r>
    </w:p>
    <w:p w14:paraId="74A63CD1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28780CAC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208AF356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DA5DD59" w14:textId="77777777" w:rsidR="00A56409" w:rsidRPr="00A60CD7" w:rsidRDefault="00A56409" w:rsidP="00D678C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14:paraId="2F294E2A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5EA868E3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DCCBF2D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32CF2513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4FCE09F7" w14:textId="77777777"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24243" w14:textId="77777777" w:rsidR="00A56409" w:rsidRDefault="00A56409">
      <w:r>
        <w:separator/>
      </w:r>
    </w:p>
  </w:endnote>
  <w:endnote w:type="continuationSeparator" w:id="0">
    <w:p w14:paraId="400D5524" w14:textId="77777777" w:rsidR="00A56409" w:rsidRDefault="00A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50DDB" w14:textId="77777777"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9C150EA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84A105B" w14:textId="77777777" w:rsidR="00A56409" w:rsidRPr="00645069" w:rsidRDefault="00A56409" w:rsidP="000B4AD7">
    <w:pPr>
      <w:jc w:val="center"/>
      <w:rPr>
        <w:sz w:val="16"/>
        <w:szCs w:val="16"/>
      </w:rPr>
    </w:pPr>
  </w:p>
  <w:p w14:paraId="6C622363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0BF46CE0" w14:textId="77777777"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3B019408" w14:textId="77777777"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698DBC2" w14:textId="77777777"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2B0D2" w14:textId="77777777" w:rsidR="00A56409" w:rsidRDefault="00A56409">
      <w:r>
        <w:separator/>
      </w:r>
    </w:p>
  </w:footnote>
  <w:footnote w:type="continuationSeparator" w:id="0">
    <w:p w14:paraId="1B9D983F" w14:textId="77777777" w:rsidR="00A56409" w:rsidRDefault="00A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D2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95BFE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773AA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0D3D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11FC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37E83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0B8A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2FA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0D76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A8E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71D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CCF3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Ядров Антон Сергійович</cp:lastModifiedBy>
  <cp:revision>7</cp:revision>
  <cp:lastPrinted>2022-09-02T09:07:00Z</cp:lastPrinted>
  <dcterms:created xsi:type="dcterms:W3CDTF">2022-08-15T12:55:00Z</dcterms:created>
  <dcterms:modified xsi:type="dcterms:W3CDTF">2022-10-11T11:28:00Z</dcterms:modified>
</cp:coreProperties>
</file>