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43" w:rsidRDefault="00C93EF7" w:rsidP="00EB572E">
      <w:pPr>
        <w:rPr>
          <w:lang w:val="uk-UA"/>
        </w:rPr>
      </w:pPr>
      <w:r>
        <w:rPr>
          <w:lang w:val="uk-UA"/>
        </w:rPr>
        <w:t xml:space="preserve">     </w:t>
      </w:r>
    </w:p>
    <w:p w:rsidR="00EC3F43" w:rsidRDefault="00EC3F43" w:rsidP="00EB572E">
      <w:pPr>
        <w:rPr>
          <w:lang w:val="uk-UA"/>
        </w:rPr>
      </w:pPr>
    </w:p>
    <w:p w:rsidR="00EC3F43" w:rsidRDefault="00EC3F43" w:rsidP="00EB572E">
      <w:pPr>
        <w:rPr>
          <w:lang w:val="uk-UA"/>
        </w:rPr>
      </w:pPr>
    </w:p>
    <w:p w:rsidR="00EB572E" w:rsidRPr="00EB572E" w:rsidRDefault="00C93EF7" w:rsidP="00EB572E">
      <w:pPr>
        <w:rPr>
          <w:lang w:val="uk-UA"/>
        </w:rPr>
      </w:pPr>
      <w:r>
        <w:rPr>
          <w:lang w:val="uk-UA"/>
        </w:rPr>
        <w:t xml:space="preserve">                                                                                                                                               </w:t>
      </w:r>
    </w:p>
    <w:tbl>
      <w:tblPr>
        <w:tblpPr w:leftFromText="180" w:rightFromText="180" w:horzAnchor="margin" w:tblpY="1140"/>
        <w:tblW w:w="13566" w:type="dxa"/>
        <w:tblLook w:val="01E0"/>
      </w:tblPr>
      <w:tblGrid>
        <w:gridCol w:w="9889"/>
        <w:gridCol w:w="3677"/>
      </w:tblGrid>
      <w:tr w:rsidR="003D2B1B" w:rsidRPr="00570ADF" w:rsidTr="00CB58FD">
        <w:trPr>
          <w:trHeight w:val="3401"/>
        </w:trPr>
        <w:tc>
          <w:tcPr>
            <w:tcW w:w="9889" w:type="dxa"/>
          </w:tcPr>
          <w:p w:rsidR="00711CF7" w:rsidRPr="00E43877" w:rsidRDefault="00711CF7" w:rsidP="00EB572E">
            <w:pPr>
              <w:rPr>
                <w:sz w:val="28"/>
                <w:szCs w:val="28"/>
                <w:lang w:val="uk-UA"/>
              </w:rPr>
            </w:pPr>
          </w:p>
          <w:p w:rsidR="005959C3" w:rsidRPr="00E43877" w:rsidRDefault="002C1C2D" w:rsidP="00EB572E">
            <w:pPr>
              <w:rPr>
                <w:sz w:val="28"/>
                <w:szCs w:val="28"/>
                <w:lang w:val="uk-UA"/>
              </w:rPr>
            </w:pPr>
            <w:r>
              <w:rPr>
                <w:sz w:val="28"/>
                <w:szCs w:val="28"/>
                <w:lang w:val="uk-UA"/>
              </w:rPr>
              <w:t>23.06.2022                                                                                                        № 808</w:t>
            </w:r>
          </w:p>
          <w:p w:rsidR="00431B6D" w:rsidRDefault="00431B6D" w:rsidP="00FB0FB2">
            <w:pPr>
              <w:rPr>
                <w:b/>
                <w:color w:val="000000"/>
                <w:sz w:val="28"/>
                <w:szCs w:val="28"/>
                <w:lang w:val="uk-UA"/>
              </w:rPr>
            </w:pPr>
          </w:p>
          <w:p w:rsidR="005163D4" w:rsidRDefault="005163D4" w:rsidP="00FB0FB2">
            <w:pPr>
              <w:rPr>
                <w:b/>
                <w:color w:val="000000"/>
                <w:sz w:val="28"/>
                <w:szCs w:val="28"/>
                <w:lang w:val="uk-UA"/>
              </w:rPr>
            </w:pPr>
          </w:p>
          <w:p w:rsidR="00A81A02" w:rsidRDefault="005959C3" w:rsidP="00A75DC5">
            <w:pPr>
              <w:jc w:val="both"/>
              <w:rPr>
                <w:b/>
                <w:color w:val="000000"/>
                <w:sz w:val="28"/>
                <w:szCs w:val="28"/>
                <w:lang w:val="uk-UA"/>
              </w:rPr>
            </w:pPr>
            <w:r>
              <w:rPr>
                <w:b/>
                <w:color w:val="000000"/>
                <w:sz w:val="28"/>
                <w:szCs w:val="28"/>
              </w:rPr>
              <w:t xml:space="preserve">Про </w:t>
            </w:r>
            <w:r w:rsidR="00D818F9">
              <w:rPr>
                <w:b/>
                <w:color w:val="000000"/>
                <w:sz w:val="28"/>
                <w:szCs w:val="28"/>
                <w:lang w:val="uk-UA"/>
              </w:rPr>
              <w:t>оголошення аукціон</w:t>
            </w:r>
            <w:r w:rsidR="00A4338B">
              <w:rPr>
                <w:b/>
                <w:color w:val="000000"/>
                <w:sz w:val="28"/>
                <w:szCs w:val="28"/>
                <w:lang w:val="uk-UA"/>
              </w:rPr>
              <w:t>ів</w:t>
            </w:r>
            <w:r w:rsidR="00A81A02">
              <w:rPr>
                <w:b/>
                <w:color w:val="000000"/>
                <w:sz w:val="28"/>
                <w:szCs w:val="28"/>
                <w:lang w:val="uk-UA"/>
              </w:rPr>
              <w:t xml:space="preserve"> </w:t>
            </w:r>
            <w:r w:rsidR="00623098">
              <w:rPr>
                <w:b/>
                <w:color w:val="000000"/>
                <w:sz w:val="28"/>
                <w:szCs w:val="28"/>
                <w:lang w:val="uk-UA"/>
              </w:rPr>
              <w:t>про</w:t>
            </w:r>
            <w:r w:rsidR="00A81A02">
              <w:rPr>
                <w:b/>
                <w:color w:val="000000"/>
                <w:sz w:val="28"/>
                <w:szCs w:val="28"/>
                <w:lang w:val="uk-UA"/>
              </w:rPr>
              <w:t xml:space="preserve"> п</w:t>
            </w:r>
            <w:r w:rsidR="00491029">
              <w:rPr>
                <w:b/>
                <w:color w:val="000000"/>
                <w:sz w:val="28"/>
                <w:szCs w:val="28"/>
                <w:lang w:val="uk-UA"/>
              </w:rPr>
              <w:t>ередачу</w:t>
            </w:r>
            <w:r w:rsidR="00E541B4">
              <w:rPr>
                <w:b/>
                <w:color w:val="000000"/>
                <w:sz w:val="28"/>
                <w:szCs w:val="28"/>
                <w:lang w:val="uk-UA"/>
              </w:rPr>
              <w:t xml:space="preserve"> </w:t>
            </w:r>
          </w:p>
          <w:p w:rsidR="00310D3E" w:rsidRDefault="00491029" w:rsidP="00A75DC5">
            <w:pPr>
              <w:jc w:val="both"/>
              <w:rPr>
                <w:b/>
                <w:color w:val="000000"/>
                <w:sz w:val="28"/>
                <w:szCs w:val="28"/>
                <w:lang w:val="uk-UA"/>
              </w:rPr>
            </w:pPr>
            <w:r>
              <w:rPr>
                <w:b/>
                <w:color w:val="000000"/>
                <w:sz w:val="28"/>
                <w:szCs w:val="28"/>
                <w:lang w:val="uk-UA"/>
              </w:rPr>
              <w:t xml:space="preserve">в </w:t>
            </w:r>
            <w:r w:rsidR="00431B6D">
              <w:rPr>
                <w:b/>
                <w:color w:val="000000"/>
                <w:sz w:val="28"/>
                <w:szCs w:val="28"/>
                <w:lang w:val="uk-UA"/>
              </w:rPr>
              <w:t xml:space="preserve"> </w:t>
            </w:r>
            <w:r>
              <w:rPr>
                <w:b/>
                <w:color w:val="000000"/>
                <w:sz w:val="28"/>
                <w:szCs w:val="28"/>
                <w:lang w:val="uk-UA"/>
              </w:rPr>
              <w:t>оренду</w:t>
            </w:r>
            <w:r w:rsidR="006A5A45">
              <w:rPr>
                <w:b/>
                <w:color w:val="000000"/>
                <w:sz w:val="28"/>
                <w:szCs w:val="28"/>
                <w:lang w:val="uk-UA"/>
              </w:rPr>
              <w:t xml:space="preserve"> </w:t>
            </w:r>
            <w:r w:rsidR="00431B6D">
              <w:rPr>
                <w:b/>
                <w:color w:val="000000"/>
                <w:sz w:val="28"/>
                <w:szCs w:val="28"/>
                <w:lang w:val="uk-UA"/>
              </w:rPr>
              <w:t xml:space="preserve"> </w:t>
            </w:r>
            <w:r w:rsidR="00310D3E">
              <w:rPr>
                <w:b/>
                <w:color w:val="000000"/>
                <w:sz w:val="28"/>
                <w:szCs w:val="28"/>
                <w:lang w:val="uk-UA"/>
              </w:rPr>
              <w:t xml:space="preserve"> </w:t>
            </w:r>
            <w:r w:rsidR="00FB0FB2">
              <w:rPr>
                <w:b/>
                <w:color w:val="000000"/>
                <w:sz w:val="28"/>
                <w:szCs w:val="28"/>
                <w:lang w:val="uk-UA"/>
              </w:rPr>
              <w:t>нежитлов</w:t>
            </w:r>
            <w:r w:rsidR="00A4338B">
              <w:rPr>
                <w:b/>
                <w:color w:val="000000"/>
                <w:sz w:val="28"/>
                <w:szCs w:val="28"/>
                <w:lang w:val="uk-UA"/>
              </w:rPr>
              <w:t>их</w:t>
            </w:r>
            <w:r w:rsidR="00A81A02">
              <w:rPr>
                <w:b/>
                <w:color w:val="000000"/>
                <w:sz w:val="28"/>
                <w:szCs w:val="28"/>
              </w:rPr>
              <w:t xml:space="preserve"> </w:t>
            </w:r>
            <w:r w:rsidR="00431B6D">
              <w:rPr>
                <w:b/>
                <w:color w:val="000000"/>
                <w:sz w:val="28"/>
                <w:szCs w:val="28"/>
                <w:lang w:val="uk-UA"/>
              </w:rPr>
              <w:t xml:space="preserve"> </w:t>
            </w:r>
            <w:r w:rsidR="00310D3E">
              <w:rPr>
                <w:b/>
                <w:color w:val="000000"/>
                <w:sz w:val="28"/>
                <w:szCs w:val="28"/>
                <w:lang w:val="uk-UA"/>
              </w:rPr>
              <w:t xml:space="preserve"> </w:t>
            </w:r>
            <w:r w:rsidR="00A81A02">
              <w:rPr>
                <w:b/>
                <w:color w:val="000000"/>
                <w:sz w:val="28"/>
                <w:szCs w:val="28"/>
              </w:rPr>
              <w:t>приміщен</w:t>
            </w:r>
            <w:r w:rsidR="00A4338B">
              <w:rPr>
                <w:b/>
                <w:color w:val="000000"/>
                <w:sz w:val="28"/>
                <w:szCs w:val="28"/>
                <w:lang w:val="uk-UA"/>
              </w:rPr>
              <w:t>ь</w:t>
            </w:r>
            <w:r w:rsidR="00A81A02">
              <w:rPr>
                <w:b/>
                <w:color w:val="000000"/>
                <w:sz w:val="28"/>
                <w:szCs w:val="28"/>
              </w:rPr>
              <w:t>,</w:t>
            </w:r>
            <w:r w:rsidR="00310D3E">
              <w:rPr>
                <w:b/>
                <w:color w:val="000000"/>
                <w:sz w:val="28"/>
                <w:szCs w:val="28"/>
                <w:lang w:val="uk-UA"/>
              </w:rPr>
              <w:t xml:space="preserve"> </w:t>
            </w:r>
            <w:r w:rsidR="00A4338B">
              <w:rPr>
                <w:b/>
                <w:color w:val="000000"/>
                <w:sz w:val="28"/>
                <w:szCs w:val="28"/>
                <w:lang w:val="uk-UA"/>
              </w:rPr>
              <w:t xml:space="preserve"> які</w:t>
            </w:r>
          </w:p>
          <w:p w:rsidR="000F4C58" w:rsidRPr="00D71ABC" w:rsidRDefault="00AB3614" w:rsidP="00A75DC5">
            <w:pPr>
              <w:jc w:val="both"/>
              <w:rPr>
                <w:b/>
                <w:color w:val="000000"/>
                <w:sz w:val="28"/>
                <w:szCs w:val="28"/>
                <w:lang w:val="uk-UA"/>
              </w:rPr>
            </w:pPr>
            <w:r>
              <w:rPr>
                <w:b/>
                <w:color w:val="000000"/>
                <w:sz w:val="28"/>
                <w:szCs w:val="28"/>
              </w:rPr>
              <w:t>нал</w:t>
            </w:r>
            <w:r>
              <w:rPr>
                <w:b/>
                <w:color w:val="000000"/>
                <w:sz w:val="28"/>
                <w:szCs w:val="28"/>
                <w:lang w:val="uk-UA"/>
              </w:rPr>
              <w:t>е</w:t>
            </w:r>
            <w:r w:rsidR="006A5A45">
              <w:rPr>
                <w:b/>
                <w:color w:val="000000"/>
                <w:sz w:val="28"/>
                <w:szCs w:val="28"/>
              </w:rPr>
              <w:t>ж</w:t>
            </w:r>
            <w:r w:rsidR="003F74EF">
              <w:rPr>
                <w:b/>
                <w:color w:val="000000"/>
                <w:sz w:val="28"/>
                <w:szCs w:val="28"/>
                <w:lang w:val="uk-UA"/>
              </w:rPr>
              <w:t>а</w:t>
            </w:r>
            <w:r w:rsidR="00274933">
              <w:rPr>
                <w:b/>
                <w:color w:val="000000"/>
                <w:sz w:val="28"/>
                <w:szCs w:val="28"/>
              </w:rPr>
              <w:t>ть</w:t>
            </w:r>
            <w:r w:rsidR="00274933">
              <w:rPr>
                <w:b/>
                <w:color w:val="000000"/>
                <w:sz w:val="28"/>
                <w:szCs w:val="28"/>
                <w:lang w:val="uk-UA"/>
              </w:rPr>
              <w:t xml:space="preserve"> </w:t>
            </w:r>
            <w:r w:rsidR="00431B6D">
              <w:rPr>
                <w:b/>
                <w:color w:val="000000"/>
                <w:sz w:val="28"/>
                <w:szCs w:val="28"/>
                <w:lang w:val="uk-UA"/>
              </w:rPr>
              <w:t xml:space="preserve">  </w:t>
            </w:r>
            <w:r w:rsidR="00310D3E">
              <w:rPr>
                <w:b/>
                <w:color w:val="000000"/>
                <w:sz w:val="28"/>
                <w:szCs w:val="28"/>
                <w:lang w:val="uk-UA"/>
              </w:rPr>
              <w:t xml:space="preserve"> </w:t>
            </w:r>
            <w:r w:rsidR="00274933">
              <w:rPr>
                <w:b/>
                <w:color w:val="000000"/>
                <w:sz w:val="28"/>
                <w:szCs w:val="28"/>
              </w:rPr>
              <w:t>до</w:t>
            </w:r>
            <w:r w:rsidR="00310D3E">
              <w:rPr>
                <w:b/>
                <w:color w:val="000000"/>
                <w:sz w:val="28"/>
                <w:szCs w:val="28"/>
                <w:lang w:val="uk-UA"/>
              </w:rPr>
              <w:t xml:space="preserve"> </w:t>
            </w:r>
            <w:r w:rsidR="00431B6D">
              <w:rPr>
                <w:b/>
                <w:color w:val="000000"/>
                <w:sz w:val="28"/>
                <w:szCs w:val="28"/>
                <w:lang w:val="uk-UA"/>
              </w:rPr>
              <w:t xml:space="preserve"> </w:t>
            </w:r>
            <w:r w:rsidR="00310D3E">
              <w:rPr>
                <w:b/>
                <w:color w:val="000000"/>
                <w:sz w:val="28"/>
                <w:szCs w:val="28"/>
                <w:lang w:val="uk-UA"/>
              </w:rPr>
              <w:t xml:space="preserve"> </w:t>
            </w:r>
            <w:r w:rsidR="00274933">
              <w:rPr>
                <w:b/>
                <w:color w:val="000000"/>
                <w:sz w:val="28"/>
                <w:szCs w:val="28"/>
                <w:lang w:val="uk-UA"/>
              </w:rPr>
              <w:t xml:space="preserve"> </w:t>
            </w:r>
            <w:r w:rsidR="006A5A45" w:rsidRPr="002A22C1">
              <w:rPr>
                <w:b/>
                <w:color w:val="000000"/>
                <w:sz w:val="28"/>
                <w:szCs w:val="28"/>
              </w:rPr>
              <w:t>комунальної</w:t>
            </w:r>
            <w:r w:rsidR="00310D3E">
              <w:rPr>
                <w:b/>
                <w:color w:val="000000"/>
                <w:sz w:val="28"/>
                <w:szCs w:val="28"/>
                <w:lang w:val="uk-UA"/>
              </w:rPr>
              <w:t xml:space="preserve"> </w:t>
            </w:r>
            <w:r w:rsidR="00274933">
              <w:rPr>
                <w:b/>
                <w:color w:val="000000"/>
                <w:sz w:val="28"/>
                <w:szCs w:val="28"/>
                <w:lang w:val="uk-UA"/>
              </w:rPr>
              <w:t xml:space="preserve"> </w:t>
            </w:r>
            <w:r w:rsidR="00431B6D">
              <w:rPr>
                <w:b/>
                <w:color w:val="000000"/>
                <w:sz w:val="28"/>
                <w:szCs w:val="28"/>
                <w:lang w:val="uk-UA"/>
              </w:rPr>
              <w:t xml:space="preserve"> </w:t>
            </w:r>
            <w:r w:rsidR="00310D3E">
              <w:rPr>
                <w:b/>
                <w:color w:val="000000"/>
                <w:sz w:val="28"/>
                <w:szCs w:val="28"/>
                <w:lang w:val="uk-UA"/>
              </w:rPr>
              <w:t xml:space="preserve"> </w:t>
            </w:r>
            <w:r w:rsidR="00CB58FD" w:rsidRPr="003F74EF">
              <w:rPr>
                <w:b/>
                <w:color w:val="000000"/>
                <w:sz w:val="28"/>
                <w:szCs w:val="28"/>
                <w:lang w:val="uk-UA"/>
              </w:rPr>
              <w:t>власності</w:t>
            </w:r>
          </w:p>
          <w:p w:rsidR="00D818F9" w:rsidRDefault="00D818F9" w:rsidP="00A75DC5">
            <w:pPr>
              <w:jc w:val="both"/>
              <w:rPr>
                <w:b/>
                <w:color w:val="000000"/>
                <w:sz w:val="28"/>
                <w:szCs w:val="28"/>
                <w:lang w:val="uk-UA"/>
              </w:rPr>
            </w:pPr>
            <w:r>
              <w:rPr>
                <w:b/>
                <w:color w:val="000000"/>
                <w:sz w:val="28"/>
                <w:szCs w:val="28"/>
                <w:lang w:val="uk-UA"/>
              </w:rPr>
              <w:t xml:space="preserve">Кременчуцької </w:t>
            </w:r>
            <w:r w:rsidR="00A75DC5">
              <w:rPr>
                <w:b/>
                <w:color w:val="000000"/>
                <w:sz w:val="28"/>
                <w:szCs w:val="28"/>
                <w:lang w:val="uk-UA"/>
              </w:rPr>
              <w:t xml:space="preserve"> </w:t>
            </w:r>
            <w:r w:rsidR="00431B6D">
              <w:rPr>
                <w:b/>
                <w:color w:val="000000"/>
                <w:sz w:val="28"/>
                <w:szCs w:val="28"/>
                <w:lang w:val="uk-UA"/>
              </w:rPr>
              <w:t xml:space="preserve"> </w:t>
            </w:r>
            <w:r>
              <w:rPr>
                <w:b/>
                <w:color w:val="000000"/>
                <w:sz w:val="28"/>
                <w:szCs w:val="28"/>
                <w:lang w:val="uk-UA"/>
              </w:rPr>
              <w:t xml:space="preserve">міської </w:t>
            </w:r>
            <w:r w:rsidR="00A75DC5">
              <w:rPr>
                <w:b/>
                <w:color w:val="000000"/>
                <w:sz w:val="28"/>
                <w:szCs w:val="28"/>
                <w:lang w:val="uk-UA"/>
              </w:rPr>
              <w:t xml:space="preserve"> </w:t>
            </w:r>
            <w:r w:rsidR="00E43877">
              <w:rPr>
                <w:b/>
                <w:color w:val="000000"/>
                <w:sz w:val="28"/>
                <w:szCs w:val="28"/>
                <w:lang w:val="uk-UA"/>
              </w:rPr>
              <w:t xml:space="preserve"> </w:t>
            </w:r>
            <w:r>
              <w:rPr>
                <w:b/>
                <w:color w:val="000000"/>
                <w:sz w:val="28"/>
                <w:szCs w:val="28"/>
                <w:lang w:val="uk-UA"/>
              </w:rPr>
              <w:t>територіальної</w:t>
            </w:r>
          </w:p>
          <w:p w:rsidR="005959C3" w:rsidRDefault="00D818F9" w:rsidP="00A75DC5">
            <w:pPr>
              <w:jc w:val="both"/>
              <w:rPr>
                <w:b/>
                <w:color w:val="000000"/>
                <w:sz w:val="28"/>
                <w:szCs w:val="28"/>
                <w:lang w:val="uk-UA"/>
              </w:rPr>
            </w:pPr>
            <w:r>
              <w:rPr>
                <w:b/>
                <w:color w:val="000000"/>
                <w:sz w:val="28"/>
                <w:szCs w:val="28"/>
                <w:lang w:val="uk-UA"/>
              </w:rPr>
              <w:t>громади</w:t>
            </w:r>
            <w:r w:rsidR="007374AB">
              <w:rPr>
                <w:b/>
                <w:color w:val="000000"/>
                <w:sz w:val="28"/>
                <w:szCs w:val="28"/>
                <w:lang w:val="uk-UA"/>
              </w:rPr>
              <w:t>,</w:t>
            </w:r>
            <w:r>
              <w:rPr>
                <w:b/>
                <w:color w:val="000000"/>
                <w:sz w:val="28"/>
                <w:szCs w:val="28"/>
                <w:lang w:val="uk-UA"/>
              </w:rPr>
              <w:t xml:space="preserve"> та затвердження умов </w:t>
            </w:r>
            <w:r w:rsidR="0020743B">
              <w:rPr>
                <w:b/>
                <w:color w:val="000000"/>
                <w:sz w:val="28"/>
                <w:szCs w:val="28"/>
                <w:lang w:val="uk-UA"/>
              </w:rPr>
              <w:t>їх</w:t>
            </w:r>
            <w:r>
              <w:rPr>
                <w:b/>
                <w:color w:val="000000"/>
                <w:sz w:val="28"/>
                <w:szCs w:val="28"/>
                <w:lang w:val="uk-UA"/>
              </w:rPr>
              <w:t xml:space="preserve">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5B6AD7" w:rsidRDefault="0079494F" w:rsidP="003A7693">
      <w:pPr>
        <w:tabs>
          <w:tab w:val="left" w:pos="567"/>
          <w:tab w:val="left" w:pos="851"/>
        </w:tabs>
        <w:jc w:val="both"/>
        <w:rPr>
          <w:color w:val="000000"/>
          <w:sz w:val="28"/>
          <w:szCs w:val="28"/>
          <w:lang w:val="uk-UA"/>
        </w:rPr>
      </w:pPr>
      <w:r>
        <w:rPr>
          <w:b/>
          <w:color w:val="000000"/>
          <w:sz w:val="28"/>
          <w:szCs w:val="28"/>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Default="00A7602F" w:rsidP="0064114F">
      <w:pPr>
        <w:ind w:left="3540" w:firstLine="708"/>
        <w:rPr>
          <w:b/>
          <w:color w:val="000000"/>
          <w:sz w:val="28"/>
          <w:szCs w:val="28"/>
          <w:lang w:val="uk-UA"/>
        </w:rPr>
      </w:pPr>
    </w:p>
    <w:p w:rsidR="00EB5138" w:rsidRDefault="00623098" w:rsidP="006F7070">
      <w:pPr>
        <w:ind w:firstLine="567"/>
        <w:jc w:val="both"/>
        <w:rPr>
          <w:sz w:val="28"/>
          <w:szCs w:val="28"/>
          <w:lang w:val="uk-UA"/>
        </w:rPr>
      </w:pPr>
      <w:r>
        <w:rPr>
          <w:sz w:val="28"/>
          <w:szCs w:val="28"/>
          <w:lang w:val="uk-UA"/>
        </w:rPr>
        <w:t>1. Оголосити аукціон</w:t>
      </w:r>
      <w:r w:rsidR="00A4338B">
        <w:rPr>
          <w:sz w:val="28"/>
          <w:szCs w:val="28"/>
          <w:lang w:val="uk-UA"/>
        </w:rPr>
        <w:t>и</w:t>
      </w:r>
      <w:r>
        <w:rPr>
          <w:sz w:val="28"/>
          <w:szCs w:val="28"/>
          <w:lang w:val="uk-UA"/>
        </w:rPr>
        <w:t xml:space="preserve"> </w:t>
      </w:r>
      <w:r w:rsidR="004D4272">
        <w:rPr>
          <w:sz w:val="28"/>
          <w:szCs w:val="28"/>
          <w:lang w:val="uk-UA"/>
        </w:rPr>
        <w:t>в електронній торговій системі</w:t>
      </w:r>
      <w:r w:rsidR="004D4272" w:rsidRPr="00130607">
        <w:rPr>
          <w:sz w:val="28"/>
          <w:szCs w:val="28"/>
          <w:lang w:val="uk-UA"/>
        </w:rPr>
        <w:t xml:space="preserve"> </w:t>
      </w:r>
      <w:r>
        <w:rPr>
          <w:sz w:val="28"/>
          <w:szCs w:val="28"/>
          <w:lang w:val="uk-UA"/>
        </w:rPr>
        <w:t>про передачу в оренду нежитлов</w:t>
      </w:r>
      <w:r w:rsidR="00A4338B">
        <w:rPr>
          <w:sz w:val="28"/>
          <w:szCs w:val="28"/>
          <w:lang w:val="uk-UA"/>
        </w:rPr>
        <w:t>их</w:t>
      </w:r>
      <w:r>
        <w:rPr>
          <w:sz w:val="28"/>
          <w:szCs w:val="28"/>
          <w:lang w:val="uk-UA"/>
        </w:rPr>
        <w:t xml:space="preserve"> приміщен</w:t>
      </w:r>
      <w:r w:rsidR="00A4338B">
        <w:rPr>
          <w:sz w:val="28"/>
          <w:szCs w:val="28"/>
          <w:lang w:val="uk-UA"/>
        </w:rPr>
        <w:t>ь</w:t>
      </w:r>
      <w:r>
        <w:rPr>
          <w:sz w:val="28"/>
          <w:szCs w:val="28"/>
          <w:lang w:val="uk-UA"/>
        </w:rPr>
        <w:t xml:space="preserve">, </w:t>
      </w:r>
      <w:r w:rsidR="00A4338B">
        <w:rPr>
          <w:sz w:val="28"/>
          <w:szCs w:val="28"/>
          <w:lang w:val="uk-UA"/>
        </w:rPr>
        <w:t>які</w:t>
      </w:r>
      <w:r w:rsidR="004D4272">
        <w:rPr>
          <w:sz w:val="28"/>
          <w:szCs w:val="28"/>
          <w:lang w:val="uk-UA"/>
        </w:rPr>
        <w:t xml:space="preserve"> належ</w:t>
      </w:r>
      <w:r w:rsidR="00A4338B">
        <w:rPr>
          <w:sz w:val="28"/>
          <w:szCs w:val="28"/>
          <w:lang w:val="uk-UA"/>
        </w:rPr>
        <w:t>ать</w:t>
      </w:r>
      <w:r w:rsidRPr="00EB5138">
        <w:rPr>
          <w:sz w:val="28"/>
          <w:szCs w:val="28"/>
          <w:lang w:val="uk-UA"/>
        </w:rPr>
        <w:t xml:space="preserve"> до комунальної власності </w:t>
      </w:r>
      <w:r w:rsidR="004D4272">
        <w:rPr>
          <w:sz w:val="28"/>
          <w:szCs w:val="28"/>
          <w:lang w:val="uk-UA"/>
        </w:rPr>
        <w:t>Кременчуцької міської територіальної громади</w:t>
      </w:r>
      <w:r w:rsidRPr="00EB5138">
        <w:rPr>
          <w:sz w:val="28"/>
          <w:szCs w:val="28"/>
          <w:lang w:val="uk-UA"/>
        </w:rPr>
        <w:t xml:space="preserve">, </w:t>
      </w:r>
      <w:r w:rsidR="00A4338B">
        <w:rPr>
          <w:sz w:val="28"/>
          <w:szCs w:val="28"/>
          <w:lang w:val="uk-UA"/>
        </w:rPr>
        <w:t>згідно з додатком 1</w:t>
      </w:r>
      <w:r w:rsidR="002B2280" w:rsidRPr="00EB5138">
        <w:rPr>
          <w:sz w:val="28"/>
          <w:szCs w:val="28"/>
          <w:lang w:val="uk-UA"/>
        </w:rPr>
        <w:t>.</w:t>
      </w:r>
      <w:r w:rsidR="00CC6A4A" w:rsidRPr="00EB5138">
        <w:rPr>
          <w:sz w:val="28"/>
          <w:szCs w:val="28"/>
          <w:lang w:val="uk-UA"/>
        </w:rPr>
        <w:t xml:space="preserve"> </w:t>
      </w:r>
    </w:p>
    <w:p w:rsidR="00F01042" w:rsidRPr="00F01042" w:rsidRDefault="00310D3E" w:rsidP="006F7070">
      <w:pPr>
        <w:ind w:firstLine="567"/>
        <w:jc w:val="both"/>
        <w:rPr>
          <w:sz w:val="28"/>
          <w:szCs w:val="28"/>
          <w:lang w:val="uk-UA"/>
        </w:rPr>
      </w:pPr>
      <w:r>
        <w:rPr>
          <w:sz w:val="28"/>
          <w:szCs w:val="28"/>
          <w:lang w:val="uk-UA"/>
        </w:rPr>
        <w:t>2.</w:t>
      </w:r>
      <w:r w:rsidR="008E7096">
        <w:rPr>
          <w:sz w:val="28"/>
          <w:szCs w:val="28"/>
          <w:lang w:val="uk-UA"/>
        </w:rPr>
        <w:t xml:space="preserve"> </w:t>
      </w:r>
      <w:r w:rsidR="00F01042" w:rsidRPr="00265FFB">
        <w:rPr>
          <w:sz w:val="28"/>
          <w:szCs w:val="28"/>
          <w:lang w:val="uk-UA"/>
        </w:rPr>
        <w:t>Затвердити</w:t>
      </w:r>
      <w:r w:rsidR="00A4338B">
        <w:rPr>
          <w:sz w:val="28"/>
          <w:szCs w:val="28"/>
          <w:lang w:val="uk-UA"/>
        </w:rPr>
        <w:t xml:space="preserve"> </w:t>
      </w:r>
      <w:r w:rsidR="00F01042">
        <w:rPr>
          <w:sz w:val="28"/>
          <w:szCs w:val="28"/>
          <w:lang w:val="uk-UA"/>
        </w:rPr>
        <w:t xml:space="preserve"> </w:t>
      </w:r>
      <w:r w:rsidR="00F01042" w:rsidRPr="00265FFB">
        <w:rPr>
          <w:sz w:val="28"/>
          <w:szCs w:val="28"/>
          <w:lang w:val="uk-UA"/>
        </w:rPr>
        <w:t>умови</w:t>
      </w:r>
      <w:r w:rsidR="00130607">
        <w:rPr>
          <w:sz w:val="28"/>
          <w:szCs w:val="28"/>
          <w:lang w:val="uk-UA"/>
        </w:rPr>
        <w:t xml:space="preserve"> </w:t>
      </w:r>
      <w:r w:rsidR="00A4338B">
        <w:rPr>
          <w:sz w:val="28"/>
          <w:szCs w:val="28"/>
          <w:lang w:val="uk-UA"/>
        </w:rPr>
        <w:t xml:space="preserve"> </w:t>
      </w:r>
      <w:r w:rsidR="00F01042" w:rsidRPr="00265FFB">
        <w:rPr>
          <w:sz w:val="28"/>
          <w:szCs w:val="28"/>
          <w:lang w:val="uk-UA"/>
        </w:rPr>
        <w:t xml:space="preserve">оренди </w:t>
      </w:r>
      <w:r w:rsidR="00F01042">
        <w:rPr>
          <w:sz w:val="28"/>
          <w:szCs w:val="28"/>
          <w:lang w:val="uk-UA"/>
        </w:rPr>
        <w:t>нежитлов</w:t>
      </w:r>
      <w:r w:rsidR="0020743B">
        <w:rPr>
          <w:sz w:val="28"/>
          <w:szCs w:val="28"/>
          <w:lang w:val="uk-UA"/>
        </w:rPr>
        <w:t>их</w:t>
      </w:r>
      <w:r w:rsidR="00F01042">
        <w:rPr>
          <w:sz w:val="28"/>
          <w:szCs w:val="28"/>
          <w:lang w:val="uk-UA"/>
        </w:rPr>
        <w:t xml:space="preserve"> приміщен</w:t>
      </w:r>
      <w:r w:rsidR="0020743B">
        <w:rPr>
          <w:sz w:val="28"/>
          <w:szCs w:val="28"/>
          <w:lang w:val="uk-UA"/>
        </w:rPr>
        <w:t>ь</w:t>
      </w:r>
      <w:r w:rsidR="00130607">
        <w:rPr>
          <w:sz w:val="28"/>
          <w:szCs w:val="28"/>
          <w:lang w:val="uk-UA"/>
        </w:rPr>
        <w:t xml:space="preserve"> згідно з</w:t>
      </w:r>
      <w:r>
        <w:rPr>
          <w:sz w:val="28"/>
          <w:szCs w:val="28"/>
          <w:lang w:val="uk-UA"/>
        </w:rPr>
        <w:t xml:space="preserve"> </w:t>
      </w:r>
      <w:r w:rsidR="004D4272">
        <w:rPr>
          <w:sz w:val="28"/>
          <w:szCs w:val="28"/>
          <w:lang w:val="uk-UA"/>
        </w:rPr>
        <w:t>додатком</w:t>
      </w:r>
      <w:r w:rsidR="00A4338B">
        <w:rPr>
          <w:sz w:val="28"/>
          <w:szCs w:val="28"/>
          <w:lang w:val="uk-UA"/>
        </w:rPr>
        <w:t xml:space="preserve"> 2</w:t>
      </w:r>
      <w:r w:rsidR="00130607">
        <w:rPr>
          <w:sz w:val="28"/>
          <w:szCs w:val="28"/>
          <w:lang w:val="uk-UA"/>
        </w:rPr>
        <w:t>.</w:t>
      </w:r>
      <w:r w:rsidR="00F01042">
        <w:rPr>
          <w:sz w:val="28"/>
          <w:szCs w:val="28"/>
          <w:lang w:val="uk-UA"/>
        </w:rPr>
        <w:t xml:space="preserve">   </w:t>
      </w:r>
    </w:p>
    <w:p w:rsidR="00623098" w:rsidRDefault="008E7096" w:rsidP="00F44590">
      <w:pPr>
        <w:tabs>
          <w:tab w:val="left" w:pos="851"/>
        </w:tabs>
        <w:ind w:firstLine="567"/>
        <w:jc w:val="both"/>
        <w:rPr>
          <w:sz w:val="28"/>
          <w:szCs w:val="28"/>
          <w:lang w:val="uk-UA"/>
        </w:rPr>
      </w:pPr>
      <w:r>
        <w:rPr>
          <w:sz w:val="28"/>
          <w:szCs w:val="28"/>
          <w:lang w:val="uk-UA"/>
        </w:rPr>
        <w:t xml:space="preserve">3. </w:t>
      </w:r>
      <w:r w:rsidR="00623098" w:rsidRPr="00265FFB">
        <w:rPr>
          <w:sz w:val="28"/>
          <w:szCs w:val="28"/>
          <w:lang w:val="uk-UA"/>
        </w:rPr>
        <w:t>Розмір</w:t>
      </w:r>
      <w:r w:rsidR="00011C55">
        <w:rPr>
          <w:sz w:val="28"/>
          <w:szCs w:val="28"/>
          <w:lang w:val="uk-UA"/>
        </w:rPr>
        <w:t>и</w:t>
      </w:r>
      <w:r w:rsidR="00623098" w:rsidRPr="00265FFB">
        <w:rPr>
          <w:sz w:val="28"/>
          <w:szCs w:val="28"/>
          <w:lang w:val="uk-UA"/>
        </w:rPr>
        <w:t xml:space="preserve"> площ</w:t>
      </w:r>
      <w:r w:rsidR="00743988">
        <w:rPr>
          <w:sz w:val="28"/>
          <w:szCs w:val="28"/>
          <w:lang w:val="uk-UA"/>
        </w:rPr>
        <w:t xml:space="preserve"> </w:t>
      </w:r>
      <w:r w:rsidR="00886A91">
        <w:rPr>
          <w:sz w:val="28"/>
          <w:szCs w:val="28"/>
          <w:lang w:val="uk-UA"/>
        </w:rPr>
        <w:t>нежитлов</w:t>
      </w:r>
      <w:r w:rsidR="00A4338B">
        <w:rPr>
          <w:sz w:val="28"/>
          <w:szCs w:val="28"/>
          <w:lang w:val="uk-UA"/>
        </w:rPr>
        <w:t>их</w:t>
      </w:r>
      <w:r w:rsidR="00743988">
        <w:rPr>
          <w:sz w:val="28"/>
          <w:szCs w:val="28"/>
          <w:lang w:val="uk-UA"/>
        </w:rPr>
        <w:t xml:space="preserve"> </w:t>
      </w:r>
      <w:r w:rsidR="00F01042">
        <w:rPr>
          <w:sz w:val="28"/>
          <w:szCs w:val="28"/>
          <w:lang w:val="uk-UA"/>
        </w:rPr>
        <w:t>приміщен</w:t>
      </w:r>
      <w:r w:rsidR="00A4338B">
        <w:rPr>
          <w:sz w:val="28"/>
          <w:szCs w:val="28"/>
          <w:lang w:val="uk-UA"/>
        </w:rPr>
        <w:t>ь</w:t>
      </w:r>
      <w:r w:rsidR="00F01042">
        <w:rPr>
          <w:sz w:val="28"/>
          <w:szCs w:val="28"/>
          <w:lang w:val="uk-UA"/>
        </w:rPr>
        <w:t xml:space="preserve"> </w:t>
      </w:r>
      <w:r w:rsidR="00886A91">
        <w:rPr>
          <w:sz w:val="28"/>
          <w:szCs w:val="28"/>
          <w:lang w:val="uk-UA"/>
        </w:rPr>
        <w:t>мож</w:t>
      </w:r>
      <w:r w:rsidR="00A4338B">
        <w:rPr>
          <w:sz w:val="28"/>
          <w:szCs w:val="28"/>
          <w:lang w:val="uk-UA"/>
        </w:rPr>
        <w:t>уть</w:t>
      </w:r>
      <w:r w:rsidR="00743988">
        <w:rPr>
          <w:sz w:val="28"/>
          <w:szCs w:val="28"/>
          <w:lang w:val="uk-UA"/>
        </w:rPr>
        <w:t xml:space="preserve"> </w:t>
      </w:r>
      <w:r w:rsidR="00623098" w:rsidRPr="00265FFB">
        <w:rPr>
          <w:sz w:val="28"/>
          <w:szCs w:val="28"/>
          <w:lang w:val="uk-UA"/>
        </w:rPr>
        <w:t xml:space="preserve">уточнюватися на </w:t>
      </w:r>
      <w:r w:rsidR="00623098" w:rsidRPr="00F01042">
        <w:rPr>
          <w:sz w:val="28"/>
          <w:szCs w:val="28"/>
          <w:lang w:val="uk-UA"/>
        </w:rPr>
        <w:t>підставі</w:t>
      </w:r>
      <w:r w:rsidR="00886A91">
        <w:rPr>
          <w:sz w:val="28"/>
          <w:szCs w:val="28"/>
          <w:lang w:val="uk-UA"/>
        </w:rPr>
        <w:t xml:space="preserve"> технічн</w:t>
      </w:r>
      <w:r w:rsidR="00A4338B">
        <w:rPr>
          <w:sz w:val="28"/>
          <w:szCs w:val="28"/>
          <w:lang w:val="uk-UA"/>
        </w:rPr>
        <w:t>их</w:t>
      </w:r>
      <w:r w:rsidR="00AA04CE">
        <w:rPr>
          <w:sz w:val="28"/>
          <w:szCs w:val="28"/>
          <w:lang w:val="uk-UA"/>
        </w:rPr>
        <w:t xml:space="preserve"> паспорт</w:t>
      </w:r>
      <w:r w:rsidR="00A4338B">
        <w:rPr>
          <w:sz w:val="28"/>
          <w:szCs w:val="28"/>
          <w:lang w:val="uk-UA"/>
        </w:rPr>
        <w:t>ів</w:t>
      </w:r>
      <w:r w:rsidR="00AA04CE">
        <w:rPr>
          <w:sz w:val="28"/>
          <w:szCs w:val="28"/>
          <w:lang w:val="uk-UA"/>
        </w:rPr>
        <w:t>, оформлен</w:t>
      </w:r>
      <w:r w:rsidR="00A4338B">
        <w:rPr>
          <w:sz w:val="28"/>
          <w:szCs w:val="28"/>
          <w:lang w:val="uk-UA"/>
        </w:rPr>
        <w:t>их</w:t>
      </w:r>
      <w:r w:rsidR="00F01042" w:rsidRPr="00F01042">
        <w:rPr>
          <w:sz w:val="28"/>
          <w:szCs w:val="28"/>
          <w:lang w:val="uk-UA"/>
        </w:rPr>
        <w:t xml:space="preserve"> належним чином відповідно до вимог законодавства, шляхом внесен</w:t>
      </w:r>
      <w:r w:rsidR="00AA04CE">
        <w:rPr>
          <w:sz w:val="28"/>
          <w:szCs w:val="28"/>
          <w:lang w:val="uk-UA"/>
        </w:rPr>
        <w:t>ня змін до договор</w:t>
      </w:r>
      <w:r w:rsidR="0020743B">
        <w:rPr>
          <w:sz w:val="28"/>
          <w:szCs w:val="28"/>
          <w:lang w:val="uk-UA"/>
        </w:rPr>
        <w:t>ів</w:t>
      </w:r>
      <w:r w:rsidR="00F01042" w:rsidRPr="00F01042">
        <w:rPr>
          <w:sz w:val="28"/>
          <w:szCs w:val="28"/>
          <w:lang w:val="uk-UA"/>
        </w:rPr>
        <w:t xml:space="preserve"> оренди.</w:t>
      </w:r>
    </w:p>
    <w:p w:rsidR="009B66E3" w:rsidRDefault="00F44590" w:rsidP="00B316E6">
      <w:pPr>
        <w:tabs>
          <w:tab w:val="left" w:pos="851"/>
        </w:tabs>
        <w:ind w:firstLine="567"/>
        <w:jc w:val="both"/>
        <w:rPr>
          <w:sz w:val="28"/>
          <w:szCs w:val="28"/>
          <w:lang w:val="uk-UA"/>
        </w:rPr>
      </w:pPr>
      <w:r>
        <w:rPr>
          <w:sz w:val="28"/>
          <w:szCs w:val="28"/>
          <w:lang w:val="uk-UA"/>
        </w:rPr>
        <w:t>4</w:t>
      </w:r>
      <w:r w:rsidR="00AA04CE">
        <w:rPr>
          <w:sz w:val="28"/>
          <w:szCs w:val="28"/>
          <w:lang w:val="uk-UA"/>
        </w:rPr>
        <w:t xml:space="preserve">. </w:t>
      </w:r>
      <w:r w:rsidR="009B66E3">
        <w:rPr>
          <w:sz w:val="28"/>
          <w:szCs w:val="28"/>
          <w:lang w:val="uk-UA"/>
        </w:rPr>
        <w:t>Орендар</w:t>
      </w:r>
      <w:r w:rsidR="00A4338B">
        <w:rPr>
          <w:sz w:val="28"/>
          <w:szCs w:val="28"/>
          <w:lang w:val="uk-UA"/>
        </w:rPr>
        <w:t>ям</w:t>
      </w:r>
      <w:r w:rsidR="009B66E3">
        <w:rPr>
          <w:sz w:val="28"/>
          <w:szCs w:val="28"/>
          <w:lang w:val="uk-UA"/>
        </w:rPr>
        <w:t xml:space="preserve"> укласти з виконавцем послуги договір про надання послуги з управління багатоквартирним будинком та договори з </w:t>
      </w:r>
      <w:r w:rsidR="00B316E6">
        <w:rPr>
          <w:sz w:val="28"/>
          <w:szCs w:val="28"/>
          <w:lang w:val="uk-UA"/>
        </w:rPr>
        <w:t>виконавцями</w:t>
      </w:r>
      <w:r w:rsidR="009B66E3">
        <w:rPr>
          <w:sz w:val="28"/>
          <w:szCs w:val="28"/>
          <w:lang w:val="uk-UA"/>
        </w:rPr>
        <w:t xml:space="preserve"> комунальних послуг. </w:t>
      </w:r>
      <w:r w:rsidR="009B66E3" w:rsidRPr="00E647A3">
        <w:rPr>
          <w:sz w:val="28"/>
          <w:szCs w:val="28"/>
          <w:lang w:val="uk-UA"/>
        </w:rPr>
        <w:t xml:space="preserve">Балансоутримувачу здійснювати контроль за </w:t>
      </w:r>
      <w:r w:rsidR="009B66E3">
        <w:rPr>
          <w:sz w:val="28"/>
          <w:szCs w:val="28"/>
          <w:lang w:val="uk-UA"/>
        </w:rPr>
        <w:t xml:space="preserve">виконанням </w:t>
      </w:r>
      <w:r w:rsidR="0092778A">
        <w:rPr>
          <w:sz w:val="28"/>
          <w:szCs w:val="28"/>
          <w:lang w:val="uk-UA"/>
        </w:rPr>
        <w:t>о</w:t>
      </w:r>
      <w:r w:rsidR="009B66E3">
        <w:rPr>
          <w:sz w:val="28"/>
          <w:szCs w:val="28"/>
          <w:lang w:val="uk-UA"/>
        </w:rPr>
        <w:t>рендар</w:t>
      </w:r>
      <w:r w:rsidR="00D71ABC">
        <w:rPr>
          <w:sz w:val="28"/>
          <w:szCs w:val="28"/>
          <w:lang w:val="uk-UA"/>
        </w:rPr>
        <w:t xml:space="preserve">ями </w:t>
      </w:r>
      <w:r w:rsidR="009B66E3">
        <w:rPr>
          <w:sz w:val="28"/>
          <w:szCs w:val="28"/>
          <w:lang w:val="uk-UA"/>
        </w:rPr>
        <w:t>умов договор</w:t>
      </w:r>
      <w:r w:rsidR="00D71ABC">
        <w:rPr>
          <w:sz w:val="28"/>
          <w:szCs w:val="28"/>
          <w:lang w:val="uk-UA"/>
        </w:rPr>
        <w:t>ів</w:t>
      </w:r>
      <w:r w:rsidR="009B66E3">
        <w:rPr>
          <w:sz w:val="28"/>
          <w:szCs w:val="28"/>
          <w:lang w:val="uk-UA"/>
        </w:rPr>
        <w:t xml:space="preserve"> оренди</w:t>
      </w:r>
      <w:r w:rsidR="00011C55">
        <w:rPr>
          <w:sz w:val="28"/>
          <w:szCs w:val="28"/>
          <w:lang w:val="uk-UA"/>
        </w:rPr>
        <w:t>,</w:t>
      </w:r>
      <w:r w:rsidR="009B66E3">
        <w:rPr>
          <w:sz w:val="28"/>
          <w:szCs w:val="28"/>
          <w:lang w:val="uk-UA"/>
        </w:rPr>
        <w:t xml:space="preserve"> крім надходження плати за оренду.</w:t>
      </w:r>
    </w:p>
    <w:p w:rsidR="00F44590" w:rsidRDefault="00F44590" w:rsidP="00F445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23098" w:rsidRPr="00711CF7" w:rsidRDefault="00EC3F43" w:rsidP="00B316E6">
      <w:pPr>
        <w:tabs>
          <w:tab w:val="left" w:pos="851"/>
        </w:tabs>
        <w:ind w:firstLine="567"/>
        <w:jc w:val="both"/>
        <w:rPr>
          <w:sz w:val="28"/>
          <w:szCs w:val="28"/>
          <w:lang w:val="uk-UA"/>
        </w:rPr>
      </w:pPr>
      <w:r>
        <w:rPr>
          <w:sz w:val="28"/>
          <w:szCs w:val="28"/>
          <w:lang w:val="uk-UA"/>
        </w:rPr>
        <w:lastRenderedPageBreak/>
        <w:t>6</w:t>
      </w:r>
      <w:r w:rsidR="00CF08F0">
        <w:rPr>
          <w:sz w:val="28"/>
          <w:szCs w:val="28"/>
          <w:lang w:val="uk-UA"/>
        </w:rPr>
        <w:t xml:space="preserve">. </w:t>
      </w:r>
      <w:r w:rsidR="00623098" w:rsidRPr="00711CF7">
        <w:rPr>
          <w:sz w:val="28"/>
          <w:szCs w:val="28"/>
          <w:lang w:val="uk-UA"/>
        </w:rPr>
        <w:t>Контроль за викон</w:t>
      </w:r>
      <w:r w:rsidR="00623098">
        <w:rPr>
          <w:sz w:val="28"/>
          <w:szCs w:val="28"/>
          <w:lang w:val="uk-UA"/>
        </w:rPr>
        <w:t xml:space="preserve">анням цього рішення покласти </w:t>
      </w:r>
      <w:r w:rsidR="00623098"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sidR="00F65FD3">
        <w:rPr>
          <w:sz w:val="28"/>
          <w:szCs w:val="28"/>
          <w:lang w:val="uk-UA"/>
        </w:rPr>
        <w:t xml:space="preserve">Кременчуцького району </w:t>
      </w:r>
      <w:r w:rsidR="00623098"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6F7070">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F44590" w:rsidRDefault="00F44590" w:rsidP="00937502">
      <w:pPr>
        <w:jc w:val="both"/>
        <w:rPr>
          <w:b/>
          <w:sz w:val="28"/>
          <w:szCs w:val="28"/>
          <w:lang w:val="uk-UA"/>
        </w:rPr>
      </w:pPr>
    </w:p>
    <w:p w:rsidR="00E43877" w:rsidRDefault="00E43877" w:rsidP="00937502">
      <w:pPr>
        <w:jc w:val="both"/>
        <w:rPr>
          <w:b/>
          <w:sz w:val="28"/>
          <w:szCs w:val="28"/>
          <w:lang w:val="uk-UA"/>
        </w:rPr>
      </w:pPr>
    </w:p>
    <w:p w:rsidR="00E43877" w:rsidRDefault="00E43877" w:rsidP="00937502">
      <w:pPr>
        <w:jc w:val="both"/>
        <w:rPr>
          <w:b/>
          <w:sz w:val="28"/>
          <w:szCs w:val="28"/>
          <w:lang w:val="uk-UA"/>
        </w:rPr>
      </w:pPr>
    </w:p>
    <w:p w:rsidR="00E43877" w:rsidRDefault="00E43877" w:rsidP="00937502">
      <w:pPr>
        <w:jc w:val="both"/>
        <w:rPr>
          <w:b/>
          <w:sz w:val="28"/>
          <w:szCs w:val="28"/>
          <w:lang w:val="uk-UA"/>
        </w:rPr>
      </w:pPr>
    </w:p>
    <w:p w:rsidR="00EC3F43" w:rsidRDefault="00EC3F43" w:rsidP="00EC3F43">
      <w:pPr>
        <w:ind w:left="4248" w:firstLine="708"/>
        <w:jc w:val="both"/>
        <w:rPr>
          <w:b/>
          <w:sz w:val="28"/>
          <w:szCs w:val="28"/>
          <w:lang w:val="uk-UA"/>
        </w:rPr>
      </w:pPr>
      <w:r>
        <w:rPr>
          <w:b/>
          <w:sz w:val="28"/>
          <w:szCs w:val="28"/>
          <w:lang w:val="uk-UA"/>
        </w:rPr>
        <w:lastRenderedPageBreak/>
        <w:t xml:space="preserve">    Додаток 1 </w:t>
      </w:r>
    </w:p>
    <w:p w:rsidR="00EC3F43" w:rsidRDefault="00EC3F43" w:rsidP="00EC3F43">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EC3F43" w:rsidRDefault="00EC3F43" w:rsidP="00EC3F43">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EC3F43" w:rsidRDefault="00EC3F43" w:rsidP="00EC3F43">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EC3F43" w:rsidRDefault="00EC3F43" w:rsidP="00EC3F43">
      <w:pPr>
        <w:jc w:val="both"/>
        <w:rPr>
          <w:b/>
          <w:sz w:val="28"/>
          <w:szCs w:val="28"/>
          <w:lang w:val="uk-UA"/>
        </w:rPr>
      </w:pPr>
    </w:p>
    <w:p w:rsidR="00EC3F43" w:rsidRDefault="00EC3F43" w:rsidP="00EC3F43">
      <w:pPr>
        <w:jc w:val="both"/>
        <w:rPr>
          <w:b/>
          <w:sz w:val="28"/>
          <w:szCs w:val="28"/>
          <w:lang w:val="uk-UA"/>
        </w:rPr>
      </w:pPr>
    </w:p>
    <w:p w:rsidR="00EC3F43" w:rsidRDefault="00EC3F43" w:rsidP="00EC3F43">
      <w:pPr>
        <w:jc w:val="center"/>
        <w:rPr>
          <w:b/>
          <w:sz w:val="28"/>
          <w:szCs w:val="28"/>
          <w:lang w:val="uk-UA"/>
        </w:rPr>
      </w:pPr>
      <w:r>
        <w:rPr>
          <w:b/>
          <w:sz w:val="28"/>
          <w:szCs w:val="28"/>
          <w:lang w:val="uk-UA"/>
        </w:rPr>
        <w:t>Перелік</w:t>
      </w:r>
    </w:p>
    <w:p w:rsidR="00EC3F43" w:rsidRDefault="00EC3F43" w:rsidP="00EC3F43">
      <w:pPr>
        <w:jc w:val="center"/>
        <w:rPr>
          <w:b/>
          <w:sz w:val="28"/>
          <w:szCs w:val="28"/>
          <w:lang w:val="uk-UA"/>
        </w:rPr>
      </w:pPr>
      <w:r>
        <w:rPr>
          <w:b/>
          <w:sz w:val="28"/>
          <w:szCs w:val="28"/>
          <w:lang w:val="uk-UA"/>
        </w:rPr>
        <w:t>нежитлових приміщень, які можуть бути передані в оренду за результатами проведення аукціонів</w:t>
      </w:r>
    </w:p>
    <w:p w:rsidR="00EC3F43" w:rsidRDefault="00EC3F43" w:rsidP="00EC3F43">
      <w:pPr>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2471"/>
        <w:gridCol w:w="3402"/>
        <w:gridCol w:w="3260"/>
      </w:tblGrid>
      <w:tr w:rsidR="00EC3F43" w:rsidRPr="005A1388" w:rsidTr="00C6233C">
        <w:tc>
          <w:tcPr>
            <w:tcW w:w="614" w:type="dxa"/>
          </w:tcPr>
          <w:p w:rsidR="00EC3F43" w:rsidRPr="00480C04" w:rsidRDefault="00EC3F43" w:rsidP="000C4606">
            <w:pPr>
              <w:jc w:val="both"/>
              <w:rPr>
                <w:b/>
                <w:sz w:val="24"/>
                <w:szCs w:val="24"/>
                <w:lang w:val="uk-UA"/>
              </w:rPr>
            </w:pPr>
            <w:r w:rsidRPr="00480C04">
              <w:rPr>
                <w:b/>
                <w:sz w:val="24"/>
                <w:szCs w:val="24"/>
                <w:lang w:val="uk-UA"/>
              </w:rPr>
              <w:t>№</w:t>
            </w:r>
          </w:p>
          <w:p w:rsidR="00EC3F43" w:rsidRPr="00480C04" w:rsidRDefault="00EC3F43" w:rsidP="000C4606">
            <w:pPr>
              <w:jc w:val="both"/>
              <w:rPr>
                <w:b/>
                <w:sz w:val="24"/>
                <w:szCs w:val="24"/>
                <w:lang w:val="uk-UA"/>
              </w:rPr>
            </w:pPr>
            <w:r w:rsidRPr="00480C04">
              <w:rPr>
                <w:b/>
                <w:sz w:val="24"/>
                <w:szCs w:val="24"/>
                <w:lang w:val="uk-UA"/>
              </w:rPr>
              <w:t>з/п</w:t>
            </w:r>
          </w:p>
        </w:tc>
        <w:tc>
          <w:tcPr>
            <w:tcW w:w="2471" w:type="dxa"/>
          </w:tcPr>
          <w:p w:rsidR="00EC3F43" w:rsidRPr="00480C04" w:rsidRDefault="00EC3F43" w:rsidP="00855BB8">
            <w:pPr>
              <w:jc w:val="center"/>
              <w:rPr>
                <w:b/>
                <w:sz w:val="24"/>
                <w:szCs w:val="24"/>
                <w:lang w:val="uk-UA"/>
              </w:rPr>
            </w:pPr>
            <w:r>
              <w:rPr>
                <w:b/>
                <w:sz w:val="24"/>
                <w:szCs w:val="24"/>
                <w:lang w:val="uk-UA"/>
              </w:rPr>
              <w:t>Нежитлові приміщення (адреса, площа)</w:t>
            </w:r>
          </w:p>
        </w:tc>
        <w:tc>
          <w:tcPr>
            <w:tcW w:w="3402" w:type="dxa"/>
          </w:tcPr>
          <w:p w:rsidR="00EC3F43" w:rsidRDefault="00EC3F43" w:rsidP="000C4606">
            <w:pPr>
              <w:jc w:val="center"/>
              <w:rPr>
                <w:b/>
                <w:sz w:val="24"/>
                <w:szCs w:val="24"/>
                <w:lang w:val="uk-UA"/>
              </w:rPr>
            </w:pPr>
            <w:r>
              <w:rPr>
                <w:b/>
                <w:sz w:val="24"/>
                <w:szCs w:val="24"/>
                <w:lang w:val="uk-UA"/>
              </w:rPr>
              <w:t>Орендода</w:t>
            </w:r>
            <w:r w:rsidRPr="00480C04">
              <w:rPr>
                <w:b/>
                <w:sz w:val="24"/>
                <w:szCs w:val="24"/>
                <w:lang w:val="uk-UA"/>
              </w:rPr>
              <w:t>вець</w:t>
            </w:r>
          </w:p>
          <w:p w:rsidR="00EC3F43" w:rsidRPr="00480C04" w:rsidRDefault="00EC3F43" w:rsidP="000C4606">
            <w:pPr>
              <w:jc w:val="center"/>
              <w:rPr>
                <w:b/>
                <w:sz w:val="24"/>
                <w:szCs w:val="24"/>
                <w:lang w:val="uk-UA"/>
              </w:rPr>
            </w:pPr>
          </w:p>
        </w:tc>
        <w:tc>
          <w:tcPr>
            <w:tcW w:w="3260" w:type="dxa"/>
          </w:tcPr>
          <w:p w:rsidR="00EC3F43" w:rsidRPr="00480C04" w:rsidRDefault="00EC3F43" w:rsidP="000C4606">
            <w:pPr>
              <w:jc w:val="center"/>
              <w:rPr>
                <w:b/>
                <w:sz w:val="24"/>
                <w:szCs w:val="24"/>
                <w:lang w:val="uk-UA"/>
              </w:rPr>
            </w:pPr>
            <w:r w:rsidRPr="00480C04">
              <w:rPr>
                <w:b/>
                <w:sz w:val="24"/>
                <w:szCs w:val="24"/>
                <w:lang w:val="uk-UA"/>
              </w:rPr>
              <w:t>Балансоутримувач</w:t>
            </w:r>
          </w:p>
        </w:tc>
      </w:tr>
      <w:tr w:rsidR="00EC3F43" w:rsidRPr="005A1388" w:rsidTr="00C6233C">
        <w:tc>
          <w:tcPr>
            <w:tcW w:w="614" w:type="dxa"/>
          </w:tcPr>
          <w:p w:rsidR="00EC3F43" w:rsidRPr="00480C04" w:rsidRDefault="00EC3F43" w:rsidP="000C4606">
            <w:pPr>
              <w:jc w:val="center"/>
              <w:rPr>
                <w:b/>
                <w:sz w:val="24"/>
                <w:szCs w:val="24"/>
                <w:lang w:val="uk-UA"/>
              </w:rPr>
            </w:pPr>
            <w:r w:rsidRPr="00480C04">
              <w:rPr>
                <w:b/>
                <w:sz w:val="24"/>
                <w:szCs w:val="24"/>
                <w:lang w:val="uk-UA"/>
              </w:rPr>
              <w:t>1</w:t>
            </w:r>
          </w:p>
        </w:tc>
        <w:tc>
          <w:tcPr>
            <w:tcW w:w="2471" w:type="dxa"/>
          </w:tcPr>
          <w:p w:rsidR="00EC3F43" w:rsidRPr="00480C04" w:rsidRDefault="00EC3F43" w:rsidP="000C4606">
            <w:pPr>
              <w:jc w:val="center"/>
              <w:rPr>
                <w:b/>
                <w:sz w:val="24"/>
                <w:szCs w:val="24"/>
                <w:lang w:val="uk-UA"/>
              </w:rPr>
            </w:pPr>
            <w:r w:rsidRPr="00480C04">
              <w:rPr>
                <w:b/>
                <w:sz w:val="24"/>
                <w:szCs w:val="24"/>
                <w:lang w:val="uk-UA"/>
              </w:rPr>
              <w:t>2</w:t>
            </w:r>
          </w:p>
        </w:tc>
        <w:tc>
          <w:tcPr>
            <w:tcW w:w="3402" w:type="dxa"/>
          </w:tcPr>
          <w:p w:rsidR="00EC3F43" w:rsidRPr="00480C04" w:rsidRDefault="00EC3F43" w:rsidP="000C4606">
            <w:pPr>
              <w:jc w:val="center"/>
              <w:rPr>
                <w:b/>
                <w:sz w:val="24"/>
                <w:szCs w:val="24"/>
                <w:lang w:val="uk-UA"/>
              </w:rPr>
            </w:pPr>
            <w:r w:rsidRPr="00480C04">
              <w:rPr>
                <w:b/>
                <w:sz w:val="24"/>
                <w:szCs w:val="24"/>
                <w:lang w:val="uk-UA"/>
              </w:rPr>
              <w:t>4</w:t>
            </w:r>
          </w:p>
        </w:tc>
        <w:tc>
          <w:tcPr>
            <w:tcW w:w="3260" w:type="dxa"/>
          </w:tcPr>
          <w:p w:rsidR="00EC3F43" w:rsidRPr="00480C04" w:rsidRDefault="00EC3F43" w:rsidP="000C4606">
            <w:pPr>
              <w:jc w:val="center"/>
              <w:rPr>
                <w:b/>
                <w:sz w:val="24"/>
                <w:szCs w:val="24"/>
                <w:lang w:val="uk-UA"/>
              </w:rPr>
            </w:pPr>
            <w:r w:rsidRPr="00480C04">
              <w:rPr>
                <w:b/>
                <w:sz w:val="24"/>
                <w:szCs w:val="24"/>
                <w:lang w:val="uk-UA"/>
              </w:rPr>
              <w:t>5</w:t>
            </w:r>
          </w:p>
        </w:tc>
      </w:tr>
      <w:tr w:rsidR="00EC3F43" w:rsidRPr="005A1388" w:rsidTr="00C6233C">
        <w:tc>
          <w:tcPr>
            <w:tcW w:w="614" w:type="dxa"/>
          </w:tcPr>
          <w:p w:rsidR="00EC3F43" w:rsidRDefault="00EC3F43" w:rsidP="000C4606">
            <w:pPr>
              <w:jc w:val="center"/>
              <w:rPr>
                <w:sz w:val="24"/>
                <w:szCs w:val="24"/>
                <w:lang w:val="uk-UA"/>
              </w:rPr>
            </w:pPr>
            <w:r>
              <w:rPr>
                <w:sz w:val="24"/>
                <w:szCs w:val="24"/>
                <w:lang w:val="uk-UA"/>
              </w:rPr>
              <w:t>1</w:t>
            </w:r>
          </w:p>
        </w:tc>
        <w:tc>
          <w:tcPr>
            <w:tcW w:w="2471" w:type="dxa"/>
          </w:tcPr>
          <w:p w:rsidR="00C6233C" w:rsidRDefault="00C6233C" w:rsidP="000C4606">
            <w:pPr>
              <w:rPr>
                <w:sz w:val="24"/>
                <w:szCs w:val="24"/>
                <w:lang w:val="uk-UA"/>
              </w:rPr>
            </w:pPr>
            <w:r>
              <w:rPr>
                <w:sz w:val="24"/>
                <w:szCs w:val="24"/>
                <w:lang w:val="uk-UA"/>
              </w:rPr>
              <w:t xml:space="preserve">м. Кременчук, </w:t>
            </w:r>
          </w:p>
          <w:p w:rsidR="00EC3F43" w:rsidRPr="00BB72D5" w:rsidRDefault="00BB72D5" w:rsidP="00F44590">
            <w:pPr>
              <w:rPr>
                <w:sz w:val="24"/>
                <w:szCs w:val="24"/>
                <w:lang w:val="uk-UA"/>
              </w:rPr>
            </w:pPr>
            <w:r w:rsidRPr="00BB72D5">
              <w:rPr>
                <w:sz w:val="24"/>
                <w:szCs w:val="24"/>
                <w:lang w:val="uk-UA"/>
              </w:rPr>
              <w:t>квартал 274, буд. 3, площею 99,3 кв.м</w:t>
            </w:r>
          </w:p>
        </w:tc>
        <w:tc>
          <w:tcPr>
            <w:tcW w:w="3402" w:type="dxa"/>
          </w:tcPr>
          <w:p w:rsidR="00EC3F43" w:rsidRPr="00480C04" w:rsidRDefault="00EC3F43" w:rsidP="000C4606">
            <w:pPr>
              <w:jc w:val="center"/>
              <w:rPr>
                <w:sz w:val="24"/>
                <w:szCs w:val="24"/>
                <w:lang w:val="uk-UA"/>
              </w:rPr>
            </w:pPr>
            <w:r>
              <w:rPr>
                <w:sz w:val="24"/>
                <w:szCs w:val="24"/>
                <w:lang w:val="uk-UA"/>
              </w:rPr>
              <w:t>Виконавчий комітет Кременчуцької міської ради Кременчуцького району Полтавської області</w:t>
            </w:r>
          </w:p>
        </w:tc>
        <w:tc>
          <w:tcPr>
            <w:tcW w:w="3260" w:type="dxa"/>
          </w:tcPr>
          <w:p w:rsidR="00EC3F43" w:rsidRDefault="00EC3F43" w:rsidP="000C4606">
            <w:pPr>
              <w:jc w:val="center"/>
              <w:rPr>
                <w:sz w:val="24"/>
                <w:szCs w:val="24"/>
                <w:lang w:val="uk-UA"/>
              </w:rPr>
            </w:pPr>
            <w:r>
              <w:rPr>
                <w:sz w:val="24"/>
                <w:szCs w:val="24"/>
                <w:lang w:val="uk-UA"/>
              </w:rPr>
              <w:t>КГЖЕП «Автозаводське»</w:t>
            </w:r>
          </w:p>
        </w:tc>
      </w:tr>
      <w:tr w:rsidR="00EC3F43" w:rsidRPr="005A1388" w:rsidTr="00C6233C">
        <w:tc>
          <w:tcPr>
            <w:tcW w:w="614" w:type="dxa"/>
          </w:tcPr>
          <w:p w:rsidR="00EC3F43" w:rsidRPr="008B542F" w:rsidRDefault="00EC3F43" w:rsidP="000C4606">
            <w:pPr>
              <w:jc w:val="center"/>
              <w:rPr>
                <w:sz w:val="24"/>
                <w:szCs w:val="24"/>
                <w:highlight w:val="yellow"/>
                <w:lang w:val="uk-UA"/>
              </w:rPr>
            </w:pPr>
            <w:r w:rsidRPr="00274933">
              <w:rPr>
                <w:sz w:val="24"/>
                <w:szCs w:val="24"/>
                <w:lang w:val="uk-UA"/>
              </w:rPr>
              <w:t>2</w:t>
            </w:r>
          </w:p>
        </w:tc>
        <w:tc>
          <w:tcPr>
            <w:tcW w:w="2471" w:type="dxa"/>
          </w:tcPr>
          <w:p w:rsidR="00C6233C" w:rsidRDefault="00C6233C" w:rsidP="00C6233C">
            <w:pPr>
              <w:rPr>
                <w:sz w:val="24"/>
                <w:szCs w:val="24"/>
                <w:lang w:val="uk-UA"/>
              </w:rPr>
            </w:pPr>
            <w:r>
              <w:rPr>
                <w:sz w:val="24"/>
                <w:szCs w:val="24"/>
                <w:lang w:val="uk-UA"/>
              </w:rPr>
              <w:t xml:space="preserve">м. Кременчук, </w:t>
            </w:r>
          </w:p>
          <w:p w:rsidR="006F7070" w:rsidRDefault="00EC3F43" w:rsidP="000C4606">
            <w:pPr>
              <w:rPr>
                <w:sz w:val="24"/>
                <w:szCs w:val="24"/>
                <w:lang w:val="uk-UA"/>
              </w:rPr>
            </w:pPr>
            <w:r>
              <w:rPr>
                <w:sz w:val="24"/>
                <w:szCs w:val="24"/>
                <w:lang w:val="uk-UA"/>
              </w:rPr>
              <w:t xml:space="preserve">вул. </w:t>
            </w:r>
            <w:r w:rsidR="006F7070">
              <w:rPr>
                <w:sz w:val="24"/>
                <w:szCs w:val="24"/>
                <w:lang w:val="uk-UA"/>
              </w:rPr>
              <w:t xml:space="preserve">Велика </w:t>
            </w:r>
          </w:p>
          <w:p w:rsidR="00EC3F43" w:rsidRDefault="006F7070" w:rsidP="000C4606">
            <w:pPr>
              <w:rPr>
                <w:sz w:val="24"/>
                <w:szCs w:val="24"/>
                <w:lang w:val="uk-UA"/>
              </w:rPr>
            </w:pPr>
            <w:r>
              <w:rPr>
                <w:sz w:val="24"/>
                <w:szCs w:val="24"/>
                <w:lang w:val="uk-UA"/>
              </w:rPr>
              <w:t>набережна</w:t>
            </w:r>
            <w:r w:rsidR="00EC3F43">
              <w:rPr>
                <w:sz w:val="24"/>
                <w:szCs w:val="24"/>
                <w:lang w:val="uk-UA"/>
              </w:rPr>
              <w:t xml:space="preserve">, </w:t>
            </w:r>
          </w:p>
          <w:p w:rsidR="006F7070" w:rsidRDefault="006F7070" w:rsidP="006F7070">
            <w:pPr>
              <w:rPr>
                <w:sz w:val="24"/>
                <w:szCs w:val="24"/>
                <w:lang w:val="uk-UA"/>
              </w:rPr>
            </w:pPr>
            <w:r>
              <w:rPr>
                <w:sz w:val="24"/>
                <w:szCs w:val="24"/>
                <w:lang w:val="uk-UA"/>
              </w:rPr>
              <w:t>буд. 1</w:t>
            </w:r>
            <w:r w:rsidR="00EC3F43">
              <w:rPr>
                <w:sz w:val="24"/>
                <w:szCs w:val="24"/>
                <w:lang w:val="uk-UA"/>
              </w:rPr>
              <w:t xml:space="preserve">, площею </w:t>
            </w:r>
          </w:p>
          <w:p w:rsidR="00EC3F43" w:rsidRDefault="00BB72D5" w:rsidP="006210D4">
            <w:pPr>
              <w:rPr>
                <w:sz w:val="24"/>
                <w:szCs w:val="24"/>
                <w:lang w:val="uk-UA"/>
              </w:rPr>
            </w:pPr>
            <w:r>
              <w:rPr>
                <w:sz w:val="24"/>
                <w:szCs w:val="24"/>
                <w:lang w:val="uk-UA"/>
              </w:rPr>
              <w:t>9</w:t>
            </w:r>
            <w:r w:rsidR="006210D4">
              <w:rPr>
                <w:sz w:val="24"/>
                <w:szCs w:val="24"/>
                <w:lang w:val="uk-UA"/>
              </w:rPr>
              <w:t>6</w:t>
            </w:r>
            <w:r w:rsidR="00F44590">
              <w:rPr>
                <w:sz w:val="24"/>
                <w:szCs w:val="24"/>
                <w:lang w:val="uk-UA"/>
              </w:rPr>
              <w:t>,</w:t>
            </w:r>
            <w:r w:rsidR="006210D4">
              <w:rPr>
                <w:sz w:val="24"/>
                <w:szCs w:val="24"/>
                <w:lang w:val="uk-UA"/>
              </w:rPr>
              <w:t>0</w:t>
            </w:r>
            <w:r w:rsidR="00EC3F43">
              <w:rPr>
                <w:sz w:val="24"/>
                <w:szCs w:val="24"/>
                <w:lang w:val="uk-UA"/>
              </w:rPr>
              <w:t xml:space="preserve"> кв.м</w:t>
            </w:r>
          </w:p>
        </w:tc>
        <w:tc>
          <w:tcPr>
            <w:tcW w:w="3402" w:type="dxa"/>
          </w:tcPr>
          <w:p w:rsidR="00EC3F43" w:rsidRPr="00480C04" w:rsidRDefault="00EC3F43" w:rsidP="000C4606">
            <w:pPr>
              <w:jc w:val="center"/>
              <w:rPr>
                <w:sz w:val="24"/>
                <w:szCs w:val="24"/>
                <w:lang w:val="uk-UA"/>
              </w:rPr>
            </w:pPr>
            <w:r>
              <w:rPr>
                <w:sz w:val="24"/>
                <w:szCs w:val="24"/>
                <w:lang w:val="uk-UA"/>
              </w:rPr>
              <w:t>Виконавчий комітет Кременчуцької міської ради Кременчуцького району Полтавської області</w:t>
            </w:r>
          </w:p>
        </w:tc>
        <w:tc>
          <w:tcPr>
            <w:tcW w:w="3260" w:type="dxa"/>
          </w:tcPr>
          <w:p w:rsidR="00EC3F43" w:rsidRDefault="00EC3F43" w:rsidP="000C4606">
            <w:pPr>
              <w:jc w:val="center"/>
              <w:rPr>
                <w:sz w:val="24"/>
                <w:szCs w:val="24"/>
                <w:lang w:val="uk-UA"/>
              </w:rPr>
            </w:pPr>
            <w:r>
              <w:rPr>
                <w:sz w:val="24"/>
                <w:szCs w:val="24"/>
                <w:lang w:val="uk-UA"/>
              </w:rPr>
              <w:t>КГЖЕП «Автозаводське»</w:t>
            </w:r>
          </w:p>
        </w:tc>
      </w:tr>
    </w:tbl>
    <w:p w:rsidR="00EC3F43" w:rsidRDefault="00EC3F43" w:rsidP="00EC3F43">
      <w:pPr>
        <w:jc w:val="both"/>
        <w:rPr>
          <w:lang w:val="uk-UA"/>
        </w:rPr>
      </w:pPr>
    </w:p>
    <w:p w:rsidR="00EC3F43" w:rsidRDefault="00EC3F43" w:rsidP="00EC3F43">
      <w:pPr>
        <w:jc w:val="both"/>
        <w:rPr>
          <w:lang w:val="uk-UA"/>
        </w:rPr>
      </w:pPr>
    </w:p>
    <w:p w:rsidR="00802533" w:rsidRDefault="00802533" w:rsidP="00EC3F43">
      <w:pPr>
        <w:jc w:val="both"/>
        <w:rPr>
          <w:lang w:val="uk-UA"/>
        </w:rPr>
      </w:pPr>
    </w:p>
    <w:p w:rsidR="00802533" w:rsidRDefault="00802533" w:rsidP="00EC3F43">
      <w:pPr>
        <w:jc w:val="both"/>
        <w:rPr>
          <w:lang w:val="uk-UA"/>
        </w:rPr>
      </w:pPr>
    </w:p>
    <w:p w:rsidR="009466B4" w:rsidRDefault="009466B4" w:rsidP="009466B4">
      <w:pPr>
        <w:tabs>
          <w:tab w:val="left" w:pos="6300"/>
        </w:tabs>
        <w:ind w:hanging="142"/>
        <w:rPr>
          <w:b/>
          <w:sz w:val="28"/>
          <w:szCs w:val="28"/>
          <w:lang w:val="uk-UA"/>
        </w:rPr>
      </w:pPr>
      <w:r>
        <w:rPr>
          <w:b/>
          <w:sz w:val="28"/>
          <w:szCs w:val="28"/>
          <w:lang w:val="uk-UA"/>
        </w:rPr>
        <w:t>Керуючий справами виконкому</w:t>
      </w:r>
    </w:p>
    <w:p w:rsidR="009466B4" w:rsidRDefault="009466B4" w:rsidP="009466B4">
      <w:pPr>
        <w:tabs>
          <w:tab w:val="left" w:pos="6300"/>
        </w:tabs>
        <w:ind w:hanging="142"/>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9466B4" w:rsidRDefault="009466B4" w:rsidP="009466B4">
      <w:pPr>
        <w:tabs>
          <w:tab w:val="left" w:pos="6300"/>
        </w:tabs>
        <w:ind w:hanging="142"/>
        <w:rPr>
          <w:b/>
          <w:sz w:val="28"/>
          <w:szCs w:val="28"/>
          <w:lang w:val="uk-UA"/>
        </w:rPr>
      </w:pPr>
      <w:r>
        <w:rPr>
          <w:b/>
          <w:sz w:val="28"/>
          <w:szCs w:val="28"/>
          <w:lang w:val="uk-UA"/>
        </w:rPr>
        <w:t>Начальник Управління міського</w:t>
      </w:r>
    </w:p>
    <w:p w:rsidR="009466B4" w:rsidRDefault="009466B4" w:rsidP="009466B4">
      <w:pPr>
        <w:tabs>
          <w:tab w:val="left" w:pos="6300"/>
        </w:tabs>
        <w:ind w:hanging="142"/>
        <w:rPr>
          <w:b/>
          <w:sz w:val="28"/>
          <w:szCs w:val="28"/>
          <w:lang w:val="uk-UA"/>
        </w:rPr>
      </w:pPr>
      <w:r>
        <w:rPr>
          <w:b/>
          <w:sz w:val="28"/>
          <w:szCs w:val="28"/>
          <w:lang w:val="uk-UA"/>
        </w:rPr>
        <w:t>майна Кременчуцької міської ради</w:t>
      </w:r>
    </w:p>
    <w:p w:rsidR="009466B4" w:rsidRDefault="009466B4" w:rsidP="009466B4">
      <w:pPr>
        <w:tabs>
          <w:tab w:val="left" w:pos="6300"/>
        </w:tabs>
        <w:ind w:hanging="142"/>
        <w:rPr>
          <w:b/>
          <w:sz w:val="28"/>
          <w:szCs w:val="28"/>
          <w:lang w:val="uk-UA"/>
        </w:rPr>
      </w:pPr>
      <w:r>
        <w:rPr>
          <w:b/>
          <w:sz w:val="28"/>
          <w:szCs w:val="28"/>
          <w:lang w:val="uk-UA"/>
        </w:rPr>
        <w:t>Кременчуцького району</w:t>
      </w:r>
    </w:p>
    <w:p w:rsidR="009466B4" w:rsidRDefault="009466B4" w:rsidP="009466B4">
      <w:pPr>
        <w:ind w:hanging="142"/>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p w:rsidR="006F7070" w:rsidRDefault="006F7070" w:rsidP="006F7070">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p>
    <w:p w:rsidR="006F7070" w:rsidRDefault="006F7070" w:rsidP="006F7070">
      <w:pPr>
        <w:tabs>
          <w:tab w:val="left" w:pos="6300"/>
        </w:tabs>
        <w:rPr>
          <w:b/>
          <w:sz w:val="28"/>
          <w:szCs w:val="28"/>
          <w:lang w:val="uk-UA"/>
        </w:rPr>
      </w:pPr>
    </w:p>
    <w:p w:rsidR="00EC3F43" w:rsidRDefault="00EC3F43" w:rsidP="00EC3F43">
      <w:pPr>
        <w:jc w:val="both"/>
        <w:rPr>
          <w:b/>
          <w:sz w:val="28"/>
          <w:szCs w:val="28"/>
          <w:lang w:val="uk-UA"/>
        </w:rPr>
      </w:pPr>
    </w:p>
    <w:p w:rsidR="00EC3F43" w:rsidRDefault="00EC3F43" w:rsidP="00EC3F43">
      <w:pPr>
        <w:jc w:val="both"/>
        <w:rPr>
          <w:b/>
          <w:sz w:val="28"/>
          <w:szCs w:val="28"/>
          <w:lang w:val="uk-UA"/>
        </w:rPr>
      </w:pPr>
    </w:p>
    <w:p w:rsidR="00EC3F43" w:rsidRDefault="00EC3F43" w:rsidP="00EC3F43">
      <w:pPr>
        <w:jc w:val="both"/>
        <w:rPr>
          <w:b/>
          <w:sz w:val="28"/>
          <w:szCs w:val="28"/>
          <w:lang w:val="uk-UA"/>
        </w:rPr>
      </w:pPr>
    </w:p>
    <w:p w:rsidR="006F7070" w:rsidRDefault="006F7070" w:rsidP="00EC3F43">
      <w:pPr>
        <w:jc w:val="both"/>
        <w:rPr>
          <w:b/>
          <w:sz w:val="28"/>
          <w:szCs w:val="28"/>
          <w:lang w:val="uk-UA"/>
        </w:rPr>
      </w:pPr>
    </w:p>
    <w:p w:rsidR="006F7070" w:rsidRDefault="006F7070" w:rsidP="00EC3F43">
      <w:pPr>
        <w:jc w:val="both"/>
        <w:rPr>
          <w:b/>
          <w:sz w:val="28"/>
          <w:szCs w:val="28"/>
          <w:lang w:val="uk-UA"/>
        </w:rPr>
      </w:pPr>
    </w:p>
    <w:p w:rsidR="006F7070" w:rsidRDefault="006F7070" w:rsidP="00EC3F43">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Додаток 2</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580A99">
        <w:rPr>
          <w:b/>
          <w:sz w:val="28"/>
          <w:szCs w:val="28"/>
          <w:lang w:val="uk-UA"/>
        </w:rPr>
        <w:t>их</w:t>
      </w:r>
      <w:r>
        <w:rPr>
          <w:b/>
          <w:sz w:val="28"/>
          <w:szCs w:val="28"/>
          <w:lang w:val="uk-UA"/>
        </w:rPr>
        <w:t xml:space="preserve"> приміщен</w:t>
      </w:r>
      <w:r w:rsidR="00580A99">
        <w:rPr>
          <w:b/>
          <w:sz w:val="28"/>
          <w:szCs w:val="28"/>
          <w:lang w:val="uk-UA"/>
        </w:rPr>
        <w:t>ь</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об’єкти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7D115A">
        <w:rPr>
          <w:sz w:val="28"/>
          <w:szCs w:val="28"/>
          <w:lang w:val="uk-UA"/>
        </w:rPr>
        <w:t>затверджен</w:t>
      </w:r>
      <w:r w:rsidRPr="00B94552">
        <w:rPr>
          <w:sz w:val="28"/>
          <w:szCs w:val="28"/>
          <w:lang w:val="uk-UA"/>
        </w:rPr>
        <w:t>ого</w:t>
      </w:r>
      <w:r w:rsidRPr="00B94552">
        <w:rPr>
          <w:sz w:val="28"/>
          <w:szCs w:val="28"/>
        </w:rPr>
        <w:t xml:space="preserve"> </w:t>
      </w:r>
      <w:r w:rsidRPr="007D115A">
        <w:rPr>
          <w:sz w:val="28"/>
          <w:szCs w:val="28"/>
          <w:lang w:val="uk-UA"/>
        </w:rPr>
        <w:t>постановою</w:t>
      </w:r>
      <w:r w:rsidRPr="00B94552">
        <w:rPr>
          <w:sz w:val="28"/>
          <w:szCs w:val="28"/>
        </w:rPr>
        <w:t xml:space="preserve"> </w:t>
      </w:r>
      <w:r w:rsidRPr="007D115A">
        <w:rPr>
          <w:sz w:val="28"/>
          <w:szCs w:val="28"/>
          <w:lang w:val="uk-UA"/>
        </w:rPr>
        <w:t>Кабінету</w:t>
      </w:r>
      <w:r w:rsidRPr="00B94552">
        <w:rPr>
          <w:sz w:val="28"/>
          <w:szCs w:val="28"/>
        </w:rPr>
        <w:t xml:space="preserve"> </w:t>
      </w:r>
      <w:r w:rsidRPr="0035739C">
        <w:rPr>
          <w:sz w:val="28"/>
          <w:szCs w:val="28"/>
          <w:lang w:val="uk-UA"/>
        </w:rPr>
        <w:t>Міністрів</w:t>
      </w:r>
      <w:r w:rsidRPr="00B94552">
        <w:rPr>
          <w:sz w:val="28"/>
          <w:szCs w:val="28"/>
        </w:rPr>
        <w:t xml:space="preserve"> </w:t>
      </w:r>
      <w:r w:rsidRPr="0035739C">
        <w:rPr>
          <w:sz w:val="28"/>
          <w:szCs w:val="28"/>
          <w:lang w:val="uk-UA"/>
        </w:rPr>
        <w:t>України</w:t>
      </w:r>
      <w:r w:rsidRPr="00B94552">
        <w:rPr>
          <w:sz w:val="28"/>
          <w:szCs w:val="28"/>
        </w:rPr>
        <w:t xml:space="preserve"> від 3 </w:t>
      </w:r>
      <w:r w:rsidRPr="007D115A">
        <w:rPr>
          <w:sz w:val="28"/>
          <w:szCs w:val="28"/>
          <w:lang w:val="uk-UA"/>
        </w:rPr>
        <w:t>червня</w:t>
      </w:r>
      <w:r w:rsidRPr="00B94552">
        <w:rPr>
          <w:sz w:val="28"/>
          <w:szCs w:val="28"/>
        </w:rPr>
        <w:t xml:space="preserve"> 2020 року № 483,</w:t>
      </w:r>
      <w:r w:rsidRPr="00B94552">
        <w:rPr>
          <w:sz w:val="28"/>
          <w:szCs w:val="28"/>
          <w:lang w:val="uk-UA"/>
        </w:rPr>
        <w:t xml:space="preserve"> але</w:t>
      </w:r>
      <w:r>
        <w:rPr>
          <w:sz w:val="28"/>
          <w:szCs w:val="28"/>
          <w:lang w:val="uk-UA"/>
        </w:rPr>
        <w:t xml:space="preserve"> не може бути меншим, ніж два прожиткових мінімуми, встановлені для працездатних осіб з 1 січня 2022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9466B4" w:rsidRDefault="009466B4" w:rsidP="009466B4">
      <w:pPr>
        <w:ind w:firstLine="567"/>
        <w:jc w:val="both"/>
        <w:rPr>
          <w:sz w:val="28"/>
          <w:szCs w:val="28"/>
          <w:lang w:val="uk-UA"/>
        </w:rPr>
      </w:pPr>
      <w:r>
        <w:rPr>
          <w:sz w:val="28"/>
          <w:szCs w:val="28"/>
          <w:lang w:val="uk-UA"/>
        </w:rPr>
        <w:t>7. При оцінці наданих пропозицій застосовуватиметься критерій – найвища ціна.</w:t>
      </w:r>
    </w:p>
    <w:p w:rsidR="009466B4" w:rsidRPr="000C6BBB" w:rsidRDefault="009466B4" w:rsidP="009466B4">
      <w:pPr>
        <w:ind w:firstLine="567"/>
        <w:jc w:val="both"/>
        <w:rPr>
          <w:sz w:val="28"/>
          <w:szCs w:val="28"/>
          <w:lang w:val="uk-UA"/>
        </w:rPr>
      </w:pPr>
      <w:r>
        <w:rPr>
          <w:sz w:val="28"/>
          <w:szCs w:val="28"/>
          <w:lang w:val="uk-UA"/>
        </w:rPr>
        <w:t xml:space="preserve">8. Передача у суборенду можлива лише за рішенням виконавчого комітету </w:t>
      </w:r>
      <w:r w:rsidRPr="000C6BBB">
        <w:rPr>
          <w:sz w:val="28"/>
          <w:szCs w:val="28"/>
          <w:lang w:val="uk-UA"/>
        </w:rPr>
        <w:t xml:space="preserve">Кременчуцької міської ради </w:t>
      </w:r>
      <w:r>
        <w:rPr>
          <w:sz w:val="28"/>
          <w:szCs w:val="28"/>
          <w:lang w:val="uk-UA"/>
        </w:rPr>
        <w:t xml:space="preserve">Кременчуцького району </w:t>
      </w:r>
      <w:r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Pr="001745F3" w:rsidRDefault="009466B4" w:rsidP="009466B4">
      <w:pPr>
        <w:jc w:val="both"/>
        <w:rPr>
          <w:sz w:val="28"/>
          <w:szCs w:val="28"/>
          <w:lang w:val="uk-UA"/>
        </w:rPr>
      </w:pPr>
    </w:p>
    <w:p w:rsidR="009466B4" w:rsidRDefault="009466B4" w:rsidP="009466B4">
      <w:pPr>
        <w:tabs>
          <w:tab w:val="left" w:pos="6300"/>
        </w:tabs>
        <w:rPr>
          <w:b/>
          <w:sz w:val="28"/>
          <w:szCs w:val="28"/>
          <w:lang w:val="uk-UA"/>
        </w:rPr>
      </w:pPr>
      <w:r>
        <w:rPr>
          <w:b/>
          <w:sz w:val="28"/>
          <w:szCs w:val="28"/>
          <w:lang w:val="uk-UA"/>
        </w:rPr>
        <w:t>Керуючий справами виконкому</w:t>
      </w:r>
    </w:p>
    <w:p w:rsidR="009466B4" w:rsidRDefault="009466B4" w:rsidP="009466B4">
      <w:pPr>
        <w:tabs>
          <w:tab w:val="left" w:pos="6300"/>
        </w:tabs>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9466B4" w:rsidRDefault="009466B4" w:rsidP="009466B4">
      <w:pPr>
        <w:tabs>
          <w:tab w:val="left" w:pos="6300"/>
        </w:tabs>
        <w:rPr>
          <w:b/>
          <w:sz w:val="28"/>
          <w:szCs w:val="28"/>
          <w:lang w:val="uk-UA"/>
        </w:rPr>
      </w:pPr>
      <w:r>
        <w:rPr>
          <w:b/>
          <w:sz w:val="28"/>
          <w:szCs w:val="28"/>
          <w:lang w:val="uk-UA"/>
        </w:rPr>
        <w:t>Начальник Управління міського</w:t>
      </w:r>
    </w:p>
    <w:p w:rsidR="009466B4" w:rsidRDefault="009466B4" w:rsidP="009466B4">
      <w:pPr>
        <w:tabs>
          <w:tab w:val="left" w:pos="6300"/>
        </w:tabs>
        <w:rPr>
          <w:b/>
          <w:sz w:val="28"/>
          <w:szCs w:val="28"/>
          <w:lang w:val="uk-UA"/>
        </w:rPr>
      </w:pPr>
      <w:r>
        <w:rPr>
          <w:b/>
          <w:sz w:val="28"/>
          <w:szCs w:val="28"/>
          <w:lang w:val="uk-UA"/>
        </w:rPr>
        <w:t>майна Кременчуцької міської ради</w:t>
      </w:r>
    </w:p>
    <w:p w:rsidR="009466B4" w:rsidRDefault="009466B4" w:rsidP="009466B4">
      <w:pPr>
        <w:tabs>
          <w:tab w:val="left" w:pos="6300"/>
        </w:tabs>
        <w:rPr>
          <w:b/>
          <w:sz w:val="28"/>
          <w:szCs w:val="28"/>
          <w:lang w:val="uk-UA"/>
        </w:rPr>
      </w:pPr>
      <w:r>
        <w:rPr>
          <w:b/>
          <w:sz w:val="28"/>
          <w:szCs w:val="28"/>
          <w:lang w:val="uk-UA"/>
        </w:rPr>
        <w:t>Кременчуцького району</w:t>
      </w:r>
    </w:p>
    <w:p w:rsidR="006F7070" w:rsidRDefault="009466B4" w:rsidP="006F7070">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0C0" w:rsidRDefault="00B410C0">
      <w:r>
        <w:separator/>
      </w:r>
    </w:p>
  </w:endnote>
  <w:endnote w:type="continuationSeparator" w:id="1">
    <w:p w:rsidR="00B410C0" w:rsidRDefault="00B410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F35634" w:rsidRPr="009409E7">
      <w:rPr>
        <w:lang w:val="uk-UA"/>
      </w:rPr>
      <w:fldChar w:fldCharType="begin"/>
    </w:r>
    <w:r w:rsidRPr="009409E7">
      <w:rPr>
        <w:lang w:val="uk-UA"/>
      </w:rPr>
      <w:instrText xml:space="preserve"> PAGE </w:instrText>
    </w:r>
    <w:r w:rsidR="00F35634" w:rsidRPr="009409E7">
      <w:rPr>
        <w:lang w:val="uk-UA"/>
      </w:rPr>
      <w:fldChar w:fldCharType="separate"/>
    </w:r>
    <w:r w:rsidR="002C1C2D">
      <w:rPr>
        <w:noProof/>
        <w:lang w:val="uk-UA"/>
      </w:rPr>
      <w:t>1</w:t>
    </w:r>
    <w:r w:rsidR="00F35634" w:rsidRPr="009409E7">
      <w:rPr>
        <w:lang w:val="uk-UA"/>
      </w:rPr>
      <w:fldChar w:fldCharType="end"/>
    </w:r>
    <w:r w:rsidRPr="009409E7">
      <w:rPr>
        <w:lang w:val="uk-UA"/>
      </w:rPr>
      <w:t xml:space="preserve"> з </w:t>
    </w:r>
    <w:r>
      <w:rPr>
        <w:lang w:val="uk-UA"/>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0C0" w:rsidRDefault="00B410C0">
      <w:r>
        <w:separator/>
      </w:r>
    </w:p>
  </w:footnote>
  <w:footnote w:type="continuationSeparator" w:id="1">
    <w:p w:rsidR="00B410C0" w:rsidRDefault="00B41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2B1B"/>
    <w:rsid w:val="000023B4"/>
    <w:rsid w:val="00006446"/>
    <w:rsid w:val="000116D1"/>
    <w:rsid w:val="00011C55"/>
    <w:rsid w:val="00011FA1"/>
    <w:rsid w:val="0001284A"/>
    <w:rsid w:val="000137D6"/>
    <w:rsid w:val="00013D5E"/>
    <w:rsid w:val="00014E32"/>
    <w:rsid w:val="00015B45"/>
    <w:rsid w:val="00020999"/>
    <w:rsid w:val="000223FF"/>
    <w:rsid w:val="0002324A"/>
    <w:rsid w:val="00027696"/>
    <w:rsid w:val="000277D6"/>
    <w:rsid w:val="00030491"/>
    <w:rsid w:val="00033A53"/>
    <w:rsid w:val="000349E6"/>
    <w:rsid w:val="00034F9C"/>
    <w:rsid w:val="0003764F"/>
    <w:rsid w:val="00041265"/>
    <w:rsid w:val="0004288C"/>
    <w:rsid w:val="00044FF8"/>
    <w:rsid w:val="00053078"/>
    <w:rsid w:val="00054619"/>
    <w:rsid w:val="000553A5"/>
    <w:rsid w:val="00055E83"/>
    <w:rsid w:val="000572AE"/>
    <w:rsid w:val="0006056E"/>
    <w:rsid w:val="00062F69"/>
    <w:rsid w:val="00064F7E"/>
    <w:rsid w:val="00072BED"/>
    <w:rsid w:val="00073EA4"/>
    <w:rsid w:val="00077EE3"/>
    <w:rsid w:val="000804B0"/>
    <w:rsid w:val="00080CD2"/>
    <w:rsid w:val="0008104D"/>
    <w:rsid w:val="0008162D"/>
    <w:rsid w:val="00082EB1"/>
    <w:rsid w:val="00083012"/>
    <w:rsid w:val="00083138"/>
    <w:rsid w:val="000879A2"/>
    <w:rsid w:val="00087B15"/>
    <w:rsid w:val="000905FE"/>
    <w:rsid w:val="0009134C"/>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3421"/>
    <w:rsid w:val="001C3922"/>
    <w:rsid w:val="001C4847"/>
    <w:rsid w:val="001C71AE"/>
    <w:rsid w:val="001C71B3"/>
    <w:rsid w:val="001D136C"/>
    <w:rsid w:val="001D2190"/>
    <w:rsid w:val="001D22B4"/>
    <w:rsid w:val="001D24B1"/>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7319"/>
    <w:rsid w:val="00217991"/>
    <w:rsid w:val="00220EB9"/>
    <w:rsid w:val="002222D0"/>
    <w:rsid w:val="00222892"/>
    <w:rsid w:val="002235B9"/>
    <w:rsid w:val="002239DF"/>
    <w:rsid w:val="00223D12"/>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43AC"/>
    <w:rsid w:val="00295F61"/>
    <w:rsid w:val="00296791"/>
    <w:rsid w:val="00296BE8"/>
    <w:rsid w:val="002A06C8"/>
    <w:rsid w:val="002A18B5"/>
    <w:rsid w:val="002A6544"/>
    <w:rsid w:val="002A7775"/>
    <w:rsid w:val="002B1F0B"/>
    <w:rsid w:val="002B2280"/>
    <w:rsid w:val="002B4A7C"/>
    <w:rsid w:val="002C011C"/>
    <w:rsid w:val="002C1C2D"/>
    <w:rsid w:val="002C26E7"/>
    <w:rsid w:val="002C397B"/>
    <w:rsid w:val="002C39E4"/>
    <w:rsid w:val="002C5395"/>
    <w:rsid w:val="002D0126"/>
    <w:rsid w:val="002D071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202A0"/>
    <w:rsid w:val="003220D2"/>
    <w:rsid w:val="003228DC"/>
    <w:rsid w:val="00323950"/>
    <w:rsid w:val="00324936"/>
    <w:rsid w:val="00326D47"/>
    <w:rsid w:val="00326E2E"/>
    <w:rsid w:val="0032741E"/>
    <w:rsid w:val="00327D00"/>
    <w:rsid w:val="00330A08"/>
    <w:rsid w:val="0033238F"/>
    <w:rsid w:val="00334347"/>
    <w:rsid w:val="00334BDD"/>
    <w:rsid w:val="00337E8C"/>
    <w:rsid w:val="00340A4D"/>
    <w:rsid w:val="00342382"/>
    <w:rsid w:val="00351A9B"/>
    <w:rsid w:val="00354F52"/>
    <w:rsid w:val="003567D2"/>
    <w:rsid w:val="003605E4"/>
    <w:rsid w:val="003648E9"/>
    <w:rsid w:val="00367B9F"/>
    <w:rsid w:val="00370B0E"/>
    <w:rsid w:val="00370F45"/>
    <w:rsid w:val="00371488"/>
    <w:rsid w:val="00374124"/>
    <w:rsid w:val="00374177"/>
    <w:rsid w:val="003807BE"/>
    <w:rsid w:val="00380C29"/>
    <w:rsid w:val="00382B1C"/>
    <w:rsid w:val="0038329D"/>
    <w:rsid w:val="00385628"/>
    <w:rsid w:val="00385CD5"/>
    <w:rsid w:val="00386823"/>
    <w:rsid w:val="003904B8"/>
    <w:rsid w:val="0039270D"/>
    <w:rsid w:val="003958B1"/>
    <w:rsid w:val="00397096"/>
    <w:rsid w:val="003A4DD6"/>
    <w:rsid w:val="003A7693"/>
    <w:rsid w:val="003A7E0B"/>
    <w:rsid w:val="003B1FB7"/>
    <w:rsid w:val="003B2217"/>
    <w:rsid w:val="003B2D57"/>
    <w:rsid w:val="003B4945"/>
    <w:rsid w:val="003B5739"/>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FE0"/>
    <w:rsid w:val="0045062A"/>
    <w:rsid w:val="0045093B"/>
    <w:rsid w:val="00450F3A"/>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502223"/>
    <w:rsid w:val="0050233E"/>
    <w:rsid w:val="0050504E"/>
    <w:rsid w:val="00505E1A"/>
    <w:rsid w:val="005103B9"/>
    <w:rsid w:val="005131DB"/>
    <w:rsid w:val="005139C9"/>
    <w:rsid w:val="005163D4"/>
    <w:rsid w:val="005200EF"/>
    <w:rsid w:val="00531733"/>
    <w:rsid w:val="0053586B"/>
    <w:rsid w:val="00537F30"/>
    <w:rsid w:val="00541BE4"/>
    <w:rsid w:val="005433FE"/>
    <w:rsid w:val="005451E3"/>
    <w:rsid w:val="00545700"/>
    <w:rsid w:val="005519AC"/>
    <w:rsid w:val="00556322"/>
    <w:rsid w:val="00556B55"/>
    <w:rsid w:val="00560ECB"/>
    <w:rsid w:val="00561269"/>
    <w:rsid w:val="005620EC"/>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140E"/>
    <w:rsid w:val="006A1B50"/>
    <w:rsid w:val="006A26EC"/>
    <w:rsid w:val="006A2AD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165B"/>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0F2E"/>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5591"/>
    <w:rsid w:val="00B3674A"/>
    <w:rsid w:val="00B37AA2"/>
    <w:rsid w:val="00B37E37"/>
    <w:rsid w:val="00B37E6E"/>
    <w:rsid w:val="00B4010C"/>
    <w:rsid w:val="00B410C0"/>
    <w:rsid w:val="00B4166D"/>
    <w:rsid w:val="00B41B34"/>
    <w:rsid w:val="00B420FC"/>
    <w:rsid w:val="00B43F97"/>
    <w:rsid w:val="00B44812"/>
    <w:rsid w:val="00B4554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418E"/>
    <w:rsid w:val="00BB501B"/>
    <w:rsid w:val="00BB512A"/>
    <w:rsid w:val="00BB67B3"/>
    <w:rsid w:val="00BB68B1"/>
    <w:rsid w:val="00BB68FF"/>
    <w:rsid w:val="00BB72D5"/>
    <w:rsid w:val="00BC2E39"/>
    <w:rsid w:val="00BC3063"/>
    <w:rsid w:val="00BC5C8F"/>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699A"/>
    <w:rsid w:val="00C17CA5"/>
    <w:rsid w:val="00C21E24"/>
    <w:rsid w:val="00C22507"/>
    <w:rsid w:val="00C2285C"/>
    <w:rsid w:val="00C22BDB"/>
    <w:rsid w:val="00C24579"/>
    <w:rsid w:val="00C250E9"/>
    <w:rsid w:val="00C2533F"/>
    <w:rsid w:val="00C25A61"/>
    <w:rsid w:val="00C30696"/>
    <w:rsid w:val="00C324D5"/>
    <w:rsid w:val="00C336A2"/>
    <w:rsid w:val="00C33BC9"/>
    <w:rsid w:val="00C34783"/>
    <w:rsid w:val="00C3673D"/>
    <w:rsid w:val="00C41181"/>
    <w:rsid w:val="00C4482A"/>
    <w:rsid w:val="00C44BA7"/>
    <w:rsid w:val="00C502D9"/>
    <w:rsid w:val="00C50676"/>
    <w:rsid w:val="00C50F56"/>
    <w:rsid w:val="00C5213B"/>
    <w:rsid w:val="00C523F8"/>
    <w:rsid w:val="00C54688"/>
    <w:rsid w:val="00C56EBA"/>
    <w:rsid w:val="00C61B6A"/>
    <w:rsid w:val="00C61C56"/>
    <w:rsid w:val="00C6233C"/>
    <w:rsid w:val="00C65A17"/>
    <w:rsid w:val="00C65F7C"/>
    <w:rsid w:val="00C71C36"/>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5795"/>
    <w:rsid w:val="00E159AF"/>
    <w:rsid w:val="00E1633C"/>
    <w:rsid w:val="00E176DE"/>
    <w:rsid w:val="00E1775D"/>
    <w:rsid w:val="00E17F4F"/>
    <w:rsid w:val="00E229E2"/>
    <w:rsid w:val="00E259F8"/>
    <w:rsid w:val="00E32BBB"/>
    <w:rsid w:val="00E32D72"/>
    <w:rsid w:val="00E32DAB"/>
    <w:rsid w:val="00E349BF"/>
    <w:rsid w:val="00E35AD4"/>
    <w:rsid w:val="00E4095C"/>
    <w:rsid w:val="00E43877"/>
    <w:rsid w:val="00E449E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47F"/>
    <w:rsid w:val="00E86CB0"/>
    <w:rsid w:val="00E94D69"/>
    <w:rsid w:val="00E968F2"/>
    <w:rsid w:val="00E978C2"/>
    <w:rsid w:val="00EA02D2"/>
    <w:rsid w:val="00EA0CC9"/>
    <w:rsid w:val="00EA38E8"/>
    <w:rsid w:val="00EA4C27"/>
    <w:rsid w:val="00EA79EE"/>
    <w:rsid w:val="00EB0D59"/>
    <w:rsid w:val="00EB2158"/>
    <w:rsid w:val="00EB226E"/>
    <w:rsid w:val="00EB4627"/>
    <w:rsid w:val="00EB5138"/>
    <w:rsid w:val="00EB572E"/>
    <w:rsid w:val="00EC1780"/>
    <w:rsid w:val="00EC2FA3"/>
    <w:rsid w:val="00EC3338"/>
    <w:rsid w:val="00EC3F43"/>
    <w:rsid w:val="00EC5553"/>
    <w:rsid w:val="00EC7380"/>
    <w:rsid w:val="00ED0905"/>
    <w:rsid w:val="00ED372A"/>
    <w:rsid w:val="00EE0837"/>
    <w:rsid w:val="00EE19C5"/>
    <w:rsid w:val="00EE250B"/>
    <w:rsid w:val="00EE2631"/>
    <w:rsid w:val="00EE41EC"/>
    <w:rsid w:val="00EE45F0"/>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34"/>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C8B7-AEA4-4BC1-BEAC-1BC63B62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3</cp:revision>
  <cp:lastPrinted>2022-06-08T09:54:00Z</cp:lastPrinted>
  <dcterms:created xsi:type="dcterms:W3CDTF">2022-07-05T08:57:00Z</dcterms:created>
  <dcterms:modified xsi:type="dcterms:W3CDTF">2022-07-05T08:58:00Z</dcterms:modified>
</cp:coreProperties>
</file>