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F6" w:rsidRDefault="002E5BF6" w:rsidP="002E5BF6">
      <w:pPr>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Pr="00137E5F" w:rsidRDefault="00137E5F" w:rsidP="00137E5F">
      <w:pPr>
        <w:jc w:val="both"/>
        <w:rPr>
          <w:b/>
          <w:sz w:val="28"/>
          <w:szCs w:val="28"/>
          <w:shd w:val="clear" w:color="auto" w:fill="FFFFFF"/>
          <w:lang w:val="uk-UA"/>
        </w:rPr>
      </w:pPr>
      <w:r w:rsidRPr="00137E5F">
        <w:rPr>
          <w:b/>
          <w:sz w:val="28"/>
          <w:szCs w:val="28"/>
          <w:shd w:val="clear" w:color="auto" w:fill="FFFFFF"/>
          <w:lang w:val="uk-UA"/>
        </w:rPr>
        <w:t>23.06.2022</w:t>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r>
      <w:r w:rsidRPr="00137E5F">
        <w:rPr>
          <w:b/>
          <w:sz w:val="28"/>
          <w:szCs w:val="28"/>
          <w:shd w:val="clear" w:color="auto" w:fill="FFFFFF"/>
          <w:lang w:val="uk-UA"/>
        </w:rPr>
        <w:tab/>
        <w:t>№ 826</w:t>
      </w: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r>
        <w:rPr>
          <w:noProof/>
        </w:rPr>
        <mc:AlternateContent>
          <mc:Choice Requires="wps">
            <w:drawing>
              <wp:anchor distT="0" distB="0" distL="114300" distR="114300" simplePos="0" relativeHeight="251659264" behindDoc="0" locked="0" layoutInCell="1" allowOverlap="1" wp14:anchorId="6CCFE25B" wp14:editId="7E2BB205">
                <wp:simplePos x="0" y="0"/>
                <wp:positionH relativeFrom="column">
                  <wp:posOffset>-127635</wp:posOffset>
                </wp:positionH>
                <wp:positionV relativeFrom="paragraph">
                  <wp:posOffset>177800</wp:posOffset>
                </wp:positionV>
                <wp:extent cx="3914775" cy="1736725"/>
                <wp:effectExtent l="0" t="0" r="28575" b="2159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736725"/>
                        </a:xfrm>
                        <a:prstGeom prst="rect">
                          <a:avLst/>
                        </a:prstGeom>
                        <a:solidFill>
                          <a:srgbClr val="FFFFFF"/>
                        </a:solidFill>
                        <a:ln w="9525">
                          <a:solidFill>
                            <a:sysClr val="window" lastClr="FFFFFF"/>
                          </a:solidFill>
                          <a:miter lim="800000"/>
                          <a:headEnd/>
                          <a:tailEnd/>
                        </a:ln>
                      </wps:spPr>
                      <wps:txbx>
                        <w:txbxContent>
                          <w:p w:rsidR="002E5BF6" w:rsidRPr="0028110D" w:rsidRDefault="002E5BF6" w:rsidP="002E5BF6">
                            <w:pPr>
                              <w:rPr>
                                <w:b/>
                                <w:sz w:val="28"/>
                                <w:szCs w:val="28"/>
                                <w:lang w:val="uk-UA"/>
                              </w:rPr>
                            </w:pPr>
                            <w:r w:rsidRPr="0028110D">
                              <w:rPr>
                                <w:b/>
                                <w:sz w:val="28"/>
                                <w:szCs w:val="28"/>
                                <w:lang w:val="uk-UA"/>
                              </w:rPr>
                              <w:t xml:space="preserve">Про надання дозволу на тимчасове </w:t>
                            </w:r>
                            <w:r w:rsidR="00EF2959">
                              <w:rPr>
                                <w:b/>
                                <w:sz w:val="28"/>
                                <w:szCs w:val="28"/>
                                <w:shd w:val="clear" w:color="auto" w:fill="FFFFFF"/>
                                <w:lang w:val="uk-UA"/>
                              </w:rPr>
                              <w:t xml:space="preserve">використання об’єктів </w:t>
                            </w:r>
                            <w:r w:rsidR="008B40C5">
                              <w:rPr>
                                <w:b/>
                                <w:sz w:val="28"/>
                                <w:szCs w:val="28"/>
                                <w:shd w:val="clear" w:color="auto" w:fill="FFFFFF"/>
                                <w:lang w:val="uk-UA"/>
                              </w:rPr>
                              <w:t xml:space="preserve">фонду </w:t>
                            </w:r>
                            <w:r>
                              <w:rPr>
                                <w:b/>
                                <w:sz w:val="28"/>
                                <w:szCs w:val="28"/>
                                <w:shd w:val="clear" w:color="auto" w:fill="FFFFFF"/>
                                <w:lang w:val="uk-UA"/>
                              </w:rPr>
                              <w:t xml:space="preserve">комунальної </w:t>
                            </w:r>
                            <w:r w:rsidR="00EF2959">
                              <w:rPr>
                                <w:b/>
                                <w:sz w:val="28"/>
                                <w:szCs w:val="28"/>
                                <w:shd w:val="clear" w:color="auto" w:fill="FFFFFF"/>
                                <w:lang w:val="uk-UA"/>
                              </w:rPr>
                              <w:t xml:space="preserve">власності Кременчуцької міської </w:t>
                            </w:r>
                            <w:r>
                              <w:rPr>
                                <w:b/>
                                <w:sz w:val="28"/>
                                <w:szCs w:val="28"/>
                                <w:shd w:val="clear" w:color="auto" w:fill="FFFFFF"/>
                                <w:lang w:val="uk-UA"/>
                              </w:rPr>
                              <w:t>територіальної громади для тимчасового розміщення</w:t>
                            </w:r>
                            <w:r w:rsidR="00EF2959">
                              <w:rPr>
                                <w:b/>
                                <w:sz w:val="28"/>
                                <w:szCs w:val="28"/>
                                <w:shd w:val="clear" w:color="auto" w:fill="FFFFFF"/>
                                <w:lang w:val="uk-UA"/>
                              </w:rPr>
                              <w:t xml:space="preserve"> в них</w:t>
                            </w:r>
                            <w:r>
                              <w:rPr>
                                <w:b/>
                                <w:sz w:val="28"/>
                                <w:szCs w:val="28"/>
                                <w:shd w:val="clear" w:color="auto" w:fill="FFFFFF"/>
                                <w:lang w:val="uk-UA"/>
                              </w:rPr>
                              <w:t xml:space="preserve"> тимчасово переміщених осіб,</w:t>
                            </w:r>
                            <w:r w:rsidRPr="00532621">
                              <w:rPr>
                                <w:sz w:val="28"/>
                                <w:szCs w:val="28"/>
                                <w:lang w:val="uk-UA"/>
                              </w:rPr>
                              <w:t xml:space="preserve"> </w:t>
                            </w:r>
                            <w:r w:rsidRPr="00532621">
                              <w:rPr>
                                <w:b/>
                                <w:sz w:val="28"/>
                                <w:szCs w:val="28"/>
                                <w:lang w:val="uk-UA"/>
                              </w:rPr>
                              <w:t xml:space="preserve">які постраждали внаслідок </w:t>
                            </w:r>
                            <w:r w:rsidRPr="00C23F54">
                              <w:rPr>
                                <w:b/>
                                <w:sz w:val="28"/>
                                <w:szCs w:val="28"/>
                                <w:lang w:val="uk-UA"/>
                              </w:rPr>
                              <w:t>військової агресії Російської Федерації проти України</w:t>
                            </w:r>
                            <w:r>
                              <w:rPr>
                                <w:b/>
                                <w:sz w:val="28"/>
                                <w:szCs w:val="28"/>
                                <w:lang w:val="uk-UA"/>
                              </w:rPr>
                              <w:t>, на період воєнного стану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10.05pt;margin-top:14pt;width:308.25pt;height:136.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" strokecolor="window">
                <v:textbox style="mso-fit-shape-to-text:t">
                  <w:txbxContent>
                    <w:p w:rsidR="002E5BF6" w:rsidRPr="0028110D" w:rsidRDefault="002E5BF6" w:rsidP="002E5BF6">
                      <w:pPr>
                        <w:rPr>
                          <w:b/>
                          <w:sz w:val="28"/>
                          <w:szCs w:val="28"/>
                          <w:lang w:val="uk-UA"/>
                        </w:rPr>
                      </w:pPr>
                      <w:r w:rsidRPr="0028110D">
                        <w:rPr>
                          <w:b/>
                          <w:sz w:val="28"/>
                          <w:szCs w:val="28"/>
                          <w:lang w:val="uk-UA"/>
                        </w:rPr>
                        <w:t xml:space="preserve">Про надання дозволу на тимчасове </w:t>
                      </w:r>
                      <w:r w:rsidR="00EF2959">
                        <w:rPr>
                          <w:b/>
                          <w:sz w:val="28"/>
                          <w:szCs w:val="28"/>
                          <w:shd w:val="clear" w:color="auto" w:fill="FFFFFF"/>
                          <w:lang w:val="uk-UA"/>
                        </w:rPr>
                        <w:t xml:space="preserve">використання об’єктів </w:t>
                      </w:r>
                      <w:r w:rsidR="008B40C5">
                        <w:rPr>
                          <w:b/>
                          <w:sz w:val="28"/>
                          <w:szCs w:val="28"/>
                          <w:shd w:val="clear" w:color="auto" w:fill="FFFFFF"/>
                          <w:lang w:val="uk-UA"/>
                        </w:rPr>
                        <w:t xml:space="preserve">фонду </w:t>
                      </w:r>
                      <w:r>
                        <w:rPr>
                          <w:b/>
                          <w:sz w:val="28"/>
                          <w:szCs w:val="28"/>
                          <w:shd w:val="clear" w:color="auto" w:fill="FFFFFF"/>
                          <w:lang w:val="uk-UA"/>
                        </w:rPr>
                        <w:t xml:space="preserve">комунальної </w:t>
                      </w:r>
                      <w:r w:rsidR="00EF2959">
                        <w:rPr>
                          <w:b/>
                          <w:sz w:val="28"/>
                          <w:szCs w:val="28"/>
                          <w:shd w:val="clear" w:color="auto" w:fill="FFFFFF"/>
                          <w:lang w:val="uk-UA"/>
                        </w:rPr>
                        <w:t xml:space="preserve">власності Кременчуцької міської </w:t>
                      </w:r>
                      <w:r>
                        <w:rPr>
                          <w:b/>
                          <w:sz w:val="28"/>
                          <w:szCs w:val="28"/>
                          <w:shd w:val="clear" w:color="auto" w:fill="FFFFFF"/>
                          <w:lang w:val="uk-UA"/>
                        </w:rPr>
                        <w:t>територіальної громади для тимчасового розміщення</w:t>
                      </w:r>
                      <w:r w:rsidR="00EF2959">
                        <w:rPr>
                          <w:b/>
                          <w:sz w:val="28"/>
                          <w:szCs w:val="28"/>
                          <w:shd w:val="clear" w:color="auto" w:fill="FFFFFF"/>
                          <w:lang w:val="uk-UA"/>
                        </w:rPr>
                        <w:t xml:space="preserve"> в них</w:t>
                      </w:r>
                      <w:r>
                        <w:rPr>
                          <w:b/>
                          <w:sz w:val="28"/>
                          <w:szCs w:val="28"/>
                          <w:shd w:val="clear" w:color="auto" w:fill="FFFFFF"/>
                          <w:lang w:val="uk-UA"/>
                        </w:rPr>
                        <w:t xml:space="preserve"> тимчасово переміщених осіб,</w:t>
                      </w:r>
                      <w:r w:rsidRPr="00532621">
                        <w:rPr>
                          <w:sz w:val="28"/>
                          <w:szCs w:val="28"/>
                          <w:lang w:val="uk-UA"/>
                        </w:rPr>
                        <w:t xml:space="preserve"> </w:t>
                      </w:r>
                      <w:r w:rsidRPr="00532621">
                        <w:rPr>
                          <w:b/>
                          <w:sz w:val="28"/>
                          <w:szCs w:val="28"/>
                          <w:lang w:val="uk-UA"/>
                        </w:rPr>
                        <w:t xml:space="preserve">які постраждали внаслідок </w:t>
                      </w:r>
                      <w:r w:rsidRPr="00C23F54">
                        <w:rPr>
                          <w:b/>
                          <w:sz w:val="28"/>
                          <w:szCs w:val="28"/>
                          <w:lang w:val="uk-UA"/>
                        </w:rPr>
                        <w:t>військової агресії Російської Федерації проти України</w:t>
                      </w:r>
                      <w:r>
                        <w:rPr>
                          <w:b/>
                          <w:sz w:val="28"/>
                          <w:szCs w:val="28"/>
                          <w:lang w:val="uk-UA"/>
                        </w:rPr>
                        <w:t>, на період воєнного стану</w:t>
                      </w:r>
                    </w:p>
                  </w:txbxContent>
                </v:textbox>
              </v:shape>
            </w:pict>
          </mc:Fallback>
        </mc:AlternateContent>
      </w: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p>
    <w:p w:rsidR="002E5BF6" w:rsidRDefault="002E5BF6" w:rsidP="002E5BF6">
      <w:pPr>
        <w:ind w:firstLine="567"/>
        <w:jc w:val="both"/>
        <w:rPr>
          <w:sz w:val="28"/>
          <w:szCs w:val="28"/>
          <w:shd w:val="clear" w:color="auto" w:fill="FFFFFF"/>
          <w:lang w:val="uk-UA"/>
        </w:rPr>
      </w:pPr>
      <w:r w:rsidRPr="0028110D">
        <w:rPr>
          <w:sz w:val="28"/>
          <w:szCs w:val="28"/>
          <w:shd w:val="clear" w:color="auto" w:fill="FFFFFF"/>
          <w:lang w:val="uk-UA"/>
        </w:rPr>
        <w:t>У зв’язку з Указом Президента України від 24.02.2022</w:t>
      </w:r>
      <w:r w:rsidRPr="004009A1">
        <w:rPr>
          <w:sz w:val="28"/>
          <w:szCs w:val="28"/>
          <w:shd w:val="clear" w:color="auto" w:fill="FFFFFF"/>
        </w:rPr>
        <w:t> </w:t>
      </w:r>
      <w:r w:rsidRPr="00426D3C">
        <w:rPr>
          <w:sz w:val="28"/>
          <w:szCs w:val="28"/>
          <w:shd w:val="clear" w:color="auto" w:fill="FFFFFF"/>
          <w:lang w:val="uk-UA"/>
        </w:rPr>
        <w:t>№ 64/2022</w:t>
      </w:r>
      <w:r w:rsidRPr="00753A62">
        <w:rPr>
          <w:sz w:val="28"/>
          <w:szCs w:val="28"/>
          <w:shd w:val="clear" w:color="auto" w:fill="FFFFFF"/>
        </w:rPr>
        <w:t> </w:t>
      </w:r>
      <w:r>
        <w:rPr>
          <w:sz w:val="28"/>
          <w:szCs w:val="28"/>
          <w:shd w:val="clear" w:color="auto" w:fill="FFFFFF"/>
          <w:lang w:val="uk-UA"/>
        </w:rPr>
        <w:t>«</w:t>
      </w:r>
      <w:r w:rsidRPr="0028110D">
        <w:rPr>
          <w:sz w:val="28"/>
          <w:szCs w:val="28"/>
          <w:shd w:val="clear" w:color="auto" w:fill="FFFFFF"/>
          <w:lang w:val="uk-UA"/>
        </w:rPr>
        <w:t>Про вв</w:t>
      </w:r>
      <w:r>
        <w:rPr>
          <w:sz w:val="28"/>
          <w:szCs w:val="28"/>
          <w:shd w:val="clear" w:color="auto" w:fill="FFFFFF"/>
          <w:lang w:val="uk-UA"/>
        </w:rPr>
        <w:t>едення воєнного стану в Україні»</w:t>
      </w:r>
      <w:r w:rsidR="004A693E">
        <w:rPr>
          <w:sz w:val="28"/>
          <w:szCs w:val="28"/>
          <w:shd w:val="clear" w:color="auto" w:fill="FFFFFF"/>
          <w:lang w:val="uk-UA"/>
        </w:rPr>
        <w:t>,</w:t>
      </w:r>
      <w:r w:rsidRPr="004009A1">
        <w:rPr>
          <w:sz w:val="28"/>
          <w:szCs w:val="28"/>
          <w:shd w:val="clear" w:color="auto" w:fill="FFFFFF"/>
          <w:lang w:val="uk-UA"/>
        </w:rPr>
        <w:t xml:space="preserve"> </w:t>
      </w:r>
      <w:r>
        <w:rPr>
          <w:sz w:val="28"/>
          <w:szCs w:val="28"/>
          <w:shd w:val="clear" w:color="auto" w:fill="FFFFFF"/>
          <w:lang w:val="uk-UA"/>
        </w:rPr>
        <w:t xml:space="preserve">з метою забезпечення розміщення </w:t>
      </w:r>
      <w:r w:rsidRPr="0061301C">
        <w:rPr>
          <w:sz w:val="28"/>
          <w:szCs w:val="28"/>
          <w:shd w:val="clear" w:color="auto" w:fill="FFFFFF"/>
          <w:lang w:val="uk-UA"/>
        </w:rPr>
        <w:t>тимчасово</w:t>
      </w:r>
      <w:r>
        <w:rPr>
          <w:sz w:val="28"/>
          <w:szCs w:val="28"/>
          <w:shd w:val="clear" w:color="auto" w:fill="FFFFFF"/>
          <w:lang w:val="uk-UA"/>
        </w:rPr>
        <w:t xml:space="preserve"> переміщених осіб, </w:t>
      </w:r>
      <w:r w:rsidRPr="004009A1">
        <w:rPr>
          <w:sz w:val="28"/>
          <w:szCs w:val="28"/>
          <w:lang w:val="uk-UA"/>
        </w:rPr>
        <w:t xml:space="preserve">які постраждали внаслідок </w:t>
      </w:r>
      <w:r>
        <w:rPr>
          <w:sz w:val="28"/>
          <w:szCs w:val="28"/>
          <w:lang w:val="uk-UA"/>
        </w:rPr>
        <w:t>військової</w:t>
      </w:r>
      <w:r w:rsidRPr="004009A1">
        <w:rPr>
          <w:sz w:val="28"/>
          <w:szCs w:val="28"/>
          <w:lang w:val="uk-UA"/>
        </w:rPr>
        <w:t xml:space="preserve"> агресії Російської Федерації </w:t>
      </w:r>
      <w:r>
        <w:rPr>
          <w:sz w:val="28"/>
          <w:szCs w:val="28"/>
          <w:lang w:val="uk-UA"/>
        </w:rPr>
        <w:t xml:space="preserve">проти України (де проводяться або проводилися </w:t>
      </w:r>
      <w:r w:rsidRPr="00C23F54">
        <w:rPr>
          <w:sz w:val="28"/>
          <w:szCs w:val="28"/>
          <w:lang w:val="uk-UA"/>
        </w:rPr>
        <w:t>бойові дії</w:t>
      </w:r>
      <w:r>
        <w:rPr>
          <w:sz w:val="28"/>
          <w:szCs w:val="28"/>
          <w:lang w:val="uk-UA"/>
        </w:rPr>
        <w:t xml:space="preserve">) 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 керуючись ст. 29, ст. 30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2E5BF6" w:rsidRDefault="002E5BF6" w:rsidP="002E5BF6">
      <w:pPr>
        <w:ind w:firstLine="567"/>
        <w:jc w:val="both"/>
        <w:rPr>
          <w:sz w:val="28"/>
          <w:szCs w:val="28"/>
          <w:shd w:val="clear" w:color="auto" w:fill="FFFFFF"/>
          <w:lang w:val="uk-UA"/>
        </w:rPr>
      </w:pPr>
    </w:p>
    <w:p w:rsidR="002E5BF6" w:rsidRDefault="002E5BF6" w:rsidP="002E5BF6">
      <w:pPr>
        <w:ind w:firstLine="567"/>
        <w:jc w:val="center"/>
        <w:rPr>
          <w:b/>
          <w:sz w:val="28"/>
          <w:szCs w:val="28"/>
          <w:shd w:val="clear" w:color="auto" w:fill="FFFFFF"/>
          <w:lang w:val="uk-UA"/>
        </w:rPr>
      </w:pPr>
      <w:r w:rsidRPr="000A4854">
        <w:rPr>
          <w:b/>
          <w:sz w:val="28"/>
          <w:szCs w:val="28"/>
          <w:shd w:val="clear" w:color="auto" w:fill="FFFFFF"/>
          <w:lang w:val="uk-UA"/>
        </w:rPr>
        <w:t>вирішив:</w:t>
      </w:r>
    </w:p>
    <w:p w:rsidR="002E5BF6" w:rsidRPr="000A4854" w:rsidRDefault="002E5BF6" w:rsidP="002E5BF6">
      <w:pPr>
        <w:ind w:firstLine="567"/>
        <w:jc w:val="center"/>
        <w:rPr>
          <w:b/>
          <w:sz w:val="28"/>
          <w:szCs w:val="28"/>
          <w:shd w:val="clear" w:color="auto" w:fill="FFFFFF"/>
          <w:lang w:val="uk-UA"/>
        </w:rPr>
      </w:pPr>
    </w:p>
    <w:p w:rsidR="002E5BF6" w:rsidRDefault="002E5BF6" w:rsidP="002E5BF6">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Надати </w:t>
      </w:r>
      <w:r w:rsidRPr="00C23F54">
        <w:rPr>
          <w:sz w:val="28"/>
          <w:szCs w:val="28"/>
          <w:shd w:val="clear" w:color="auto" w:fill="FFFFFF"/>
          <w:lang w:val="uk-UA"/>
        </w:rPr>
        <w:t xml:space="preserve">дозвіл </w:t>
      </w:r>
      <w:r w:rsidRPr="000610BF">
        <w:rPr>
          <w:sz w:val="28"/>
          <w:szCs w:val="28"/>
          <w:shd w:val="clear" w:color="auto" w:fill="FFFFFF"/>
          <w:lang w:val="uk-UA"/>
        </w:rPr>
        <w:t xml:space="preserve">на тимчасове використання </w:t>
      </w:r>
      <w:r w:rsidR="00EF2959">
        <w:rPr>
          <w:sz w:val="28"/>
          <w:szCs w:val="28"/>
          <w:shd w:val="clear" w:color="auto" w:fill="FFFFFF"/>
          <w:lang w:val="uk-UA"/>
        </w:rPr>
        <w:t xml:space="preserve">об’єктів </w:t>
      </w:r>
      <w:r w:rsidR="000610BF" w:rsidRPr="000610BF">
        <w:rPr>
          <w:sz w:val="28"/>
          <w:szCs w:val="28"/>
          <w:shd w:val="clear" w:color="auto" w:fill="FFFFFF"/>
          <w:lang w:val="uk-UA"/>
        </w:rPr>
        <w:t>фонду комунальної власності</w:t>
      </w:r>
      <w:r w:rsidRPr="000610BF">
        <w:rPr>
          <w:sz w:val="28"/>
          <w:szCs w:val="28"/>
          <w:shd w:val="clear" w:color="auto" w:fill="FFFFFF"/>
          <w:lang w:val="uk-UA"/>
        </w:rPr>
        <w:t xml:space="preserve"> Кременчуцької міської територіальної громади для тимчасового розміщення </w:t>
      </w:r>
      <w:r w:rsidR="00EF2959">
        <w:rPr>
          <w:sz w:val="28"/>
          <w:szCs w:val="28"/>
          <w:shd w:val="clear" w:color="auto" w:fill="FFFFFF"/>
          <w:lang w:val="uk-UA"/>
        </w:rPr>
        <w:t xml:space="preserve">в них </w:t>
      </w:r>
      <w:r w:rsidR="00EC446C">
        <w:rPr>
          <w:sz w:val="28"/>
          <w:szCs w:val="28"/>
          <w:shd w:val="clear" w:color="auto" w:fill="FFFFFF"/>
          <w:lang w:val="uk-UA"/>
        </w:rPr>
        <w:t xml:space="preserve">тимчасово переміщених </w:t>
      </w:r>
      <w:r>
        <w:rPr>
          <w:sz w:val="28"/>
          <w:szCs w:val="28"/>
          <w:shd w:val="clear" w:color="auto" w:fill="FFFFFF"/>
          <w:lang w:val="uk-UA"/>
        </w:rPr>
        <w:t xml:space="preserve">осіб, </w:t>
      </w:r>
      <w:r w:rsidRPr="004009A1">
        <w:rPr>
          <w:sz w:val="28"/>
          <w:szCs w:val="28"/>
          <w:lang w:val="uk-UA"/>
        </w:rPr>
        <w:t xml:space="preserve">які постраждали внаслідок </w:t>
      </w:r>
      <w:r w:rsidRPr="00C23F54">
        <w:rPr>
          <w:sz w:val="28"/>
          <w:szCs w:val="28"/>
          <w:lang w:val="uk-UA"/>
        </w:rPr>
        <w:t>військової агресії Російської Федерації проти України (де проводяться або проводилися бойові дії)</w:t>
      </w:r>
      <w:r w:rsidRPr="004009A1">
        <w:rPr>
          <w:sz w:val="28"/>
          <w:szCs w:val="28"/>
          <w:lang w:val="uk-UA"/>
        </w:rPr>
        <w:t xml:space="preserve"> </w:t>
      </w:r>
      <w:r>
        <w:rPr>
          <w:sz w:val="28"/>
          <w:szCs w:val="28"/>
          <w:lang w:val="uk-UA"/>
        </w:rPr>
        <w:t xml:space="preserve">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w:t>
      </w:r>
      <w:r w:rsidRPr="00FE1542">
        <w:rPr>
          <w:sz w:val="28"/>
          <w:szCs w:val="28"/>
          <w:shd w:val="clear" w:color="auto" w:fill="FFFFFF"/>
          <w:lang w:val="uk-UA"/>
        </w:rPr>
        <w:t xml:space="preserve"> </w:t>
      </w:r>
      <w:r>
        <w:rPr>
          <w:sz w:val="28"/>
          <w:szCs w:val="28"/>
          <w:shd w:val="clear" w:color="auto" w:fill="FFFFFF"/>
          <w:lang w:val="uk-UA"/>
        </w:rPr>
        <w:t xml:space="preserve">на </w:t>
      </w:r>
      <w:r w:rsidRPr="004D3012">
        <w:rPr>
          <w:sz w:val="28"/>
          <w:szCs w:val="28"/>
          <w:shd w:val="clear" w:color="auto" w:fill="FFFFFF"/>
          <w:lang w:val="uk-UA"/>
        </w:rPr>
        <w:t>період воєнного стану</w:t>
      </w:r>
      <w:r>
        <w:rPr>
          <w:sz w:val="28"/>
          <w:szCs w:val="28"/>
          <w:shd w:val="clear" w:color="auto" w:fill="FFFFFF"/>
          <w:lang w:val="uk-UA"/>
        </w:rPr>
        <w:t>.</w:t>
      </w:r>
    </w:p>
    <w:p w:rsidR="002E5BF6" w:rsidRPr="00EF2959" w:rsidRDefault="002E5BF6" w:rsidP="002E5BF6">
      <w:pPr>
        <w:pStyle w:val="a8"/>
        <w:numPr>
          <w:ilvl w:val="0"/>
          <w:numId w:val="1"/>
        </w:numPr>
        <w:tabs>
          <w:tab w:val="left" w:pos="851"/>
        </w:tabs>
        <w:ind w:left="0" w:firstLine="567"/>
        <w:jc w:val="both"/>
        <w:rPr>
          <w:sz w:val="28"/>
          <w:szCs w:val="28"/>
          <w:shd w:val="clear" w:color="auto" w:fill="FFFFFF"/>
          <w:lang w:val="uk-UA"/>
        </w:rPr>
      </w:pPr>
      <w:r w:rsidRPr="000610BF">
        <w:rPr>
          <w:sz w:val="28"/>
          <w:szCs w:val="28"/>
          <w:shd w:val="clear" w:color="auto" w:fill="FFFFFF"/>
          <w:lang w:val="uk-UA"/>
        </w:rPr>
        <w:t xml:space="preserve">Затвердити перелік </w:t>
      </w:r>
      <w:r w:rsidR="00EF2959">
        <w:rPr>
          <w:sz w:val="28"/>
          <w:szCs w:val="28"/>
          <w:shd w:val="clear" w:color="auto" w:fill="FFFFFF"/>
          <w:lang w:val="uk-UA"/>
        </w:rPr>
        <w:t>об’єктів</w:t>
      </w:r>
      <w:r w:rsidR="008B40C5" w:rsidRPr="000610BF">
        <w:rPr>
          <w:sz w:val="28"/>
          <w:szCs w:val="28"/>
          <w:shd w:val="clear" w:color="auto" w:fill="FFFFFF"/>
          <w:lang w:val="uk-UA"/>
        </w:rPr>
        <w:t xml:space="preserve"> фонду комунальної власності Кременчуцької міської територіальної громади</w:t>
      </w:r>
      <w:r>
        <w:rPr>
          <w:sz w:val="28"/>
          <w:szCs w:val="28"/>
          <w:shd w:val="clear" w:color="auto" w:fill="FFFFFF"/>
          <w:lang w:val="uk-UA"/>
        </w:rPr>
        <w:t xml:space="preserve">, які будуть використовуватися для тимчасового розміщення в них осіб, </w:t>
      </w:r>
      <w:r w:rsidRPr="004009A1">
        <w:rPr>
          <w:sz w:val="28"/>
          <w:szCs w:val="28"/>
          <w:lang w:val="uk-UA"/>
        </w:rPr>
        <w:t xml:space="preserve">які постраждали внаслідок </w:t>
      </w:r>
      <w:r w:rsidRPr="00C23F54">
        <w:rPr>
          <w:sz w:val="28"/>
          <w:szCs w:val="28"/>
          <w:lang w:val="uk-UA"/>
        </w:rPr>
        <w:t>військової агресії Ро</w:t>
      </w:r>
      <w:r>
        <w:rPr>
          <w:sz w:val="28"/>
          <w:szCs w:val="28"/>
          <w:lang w:val="uk-UA"/>
        </w:rPr>
        <w:t>сійської Федерації проти України, на період воєнного стану</w:t>
      </w:r>
      <w:r w:rsidR="008B40C5">
        <w:rPr>
          <w:sz w:val="28"/>
          <w:szCs w:val="28"/>
          <w:lang w:val="uk-UA"/>
        </w:rPr>
        <w:t xml:space="preserve"> </w:t>
      </w:r>
      <w:r w:rsidR="000610BF">
        <w:rPr>
          <w:sz w:val="28"/>
          <w:szCs w:val="28"/>
          <w:lang w:val="uk-UA"/>
        </w:rPr>
        <w:t xml:space="preserve">               </w:t>
      </w:r>
      <w:r>
        <w:rPr>
          <w:sz w:val="28"/>
          <w:szCs w:val="28"/>
          <w:lang w:val="uk-UA"/>
        </w:rPr>
        <w:t>(Додаток 1)</w:t>
      </w:r>
      <w:r w:rsidRPr="00C23F54">
        <w:rPr>
          <w:sz w:val="28"/>
          <w:szCs w:val="28"/>
          <w:lang w:val="uk-UA"/>
        </w:rPr>
        <w:t>.</w:t>
      </w:r>
    </w:p>
    <w:p w:rsidR="00EF2959" w:rsidRPr="00EF2959" w:rsidRDefault="00EF2959" w:rsidP="00EF2959">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Затвердити перелік категорій </w:t>
      </w:r>
      <w:r w:rsidRPr="0061301C">
        <w:rPr>
          <w:sz w:val="28"/>
          <w:szCs w:val="28"/>
          <w:shd w:val="clear" w:color="auto" w:fill="FFFFFF"/>
          <w:lang w:val="uk-UA"/>
        </w:rPr>
        <w:t>тимчасово</w:t>
      </w:r>
      <w:r>
        <w:rPr>
          <w:sz w:val="28"/>
          <w:szCs w:val="28"/>
          <w:shd w:val="clear" w:color="auto" w:fill="FFFFFF"/>
          <w:lang w:val="uk-UA"/>
        </w:rPr>
        <w:t xml:space="preserve"> переміщених осіб, які будуть тимчасово розміщені у </w:t>
      </w:r>
      <w:r w:rsidR="00DB621E">
        <w:rPr>
          <w:sz w:val="28"/>
          <w:szCs w:val="28"/>
          <w:shd w:val="clear" w:color="auto" w:fill="FFFFFF"/>
          <w:lang w:val="uk-UA"/>
        </w:rPr>
        <w:t xml:space="preserve">об’єктах </w:t>
      </w:r>
      <w:r w:rsidR="00DB621E" w:rsidRPr="000610BF">
        <w:rPr>
          <w:sz w:val="28"/>
          <w:szCs w:val="28"/>
          <w:shd w:val="clear" w:color="auto" w:fill="FFFFFF"/>
          <w:lang w:val="uk-UA"/>
        </w:rPr>
        <w:t xml:space="preserve">фонду комунальної власності Кременчуцької </w:t>
      </w:r>
      <w:r w:rsidR="00DB621E" w:rsidRPr="000610BF">
        <w:rPr>
          <w:sz w:val="28"/>
          <w:szCs w:val="28"/>
          <w:shd w:val="clear" w:color="auto" w:fill="FFFFFF"/>
          <w:lang w:val="uk-UA"/>
        </w:rPr>
        <w:lastRenderedPageBreak/>
        <w:t>міської територіальної громади</w:t>
      </w:r>
      <w:r w:rsidR="00BB2451">
        <w:rPr>
          <w:sz w:val="28"/>
          <w:szCs w:val="28"/>
          <w:shd w:val="clear" w:color="auto" w:fill="FFFFFF"/>
          <w:lang w:val="uk-UA"/>
        </w:rPr>
        <w:t>,</w:t>
      </w:r>
      <w:r>
        <w:rPr>
          <w:sz w:val="28"/>
          <w:szCs w:val="28"/>
          <w:shd w:val="clear" w:color="auto" w:fill="FFFFFF"/>
          <w:lang w:val="uk-UA"/>
        </w:rPr>
        <w:t xml:space="preserve"> зазначених у Додатку 1 до цього рішення (Додаток 2).</w:t>
      </w:r>
    </w:p>
    <w:p w:rsidR="002E5BF6" w:rsidRDefault="002E5BF6" w:rsidP="002E5BF6">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Департаменту соціального захисту населення Кременчуцької міської ради Кременчуцького району Полтавської області вести реєстр внутрішньо переміщених осіб та надавати інформацію до комунального підприємства «Квартирне управління» Кременчуцької міської ради Кременчуцького району Полтавської області щодо тимчасово переміщених осіб, </w:t>
      </w:r>
      <w:r w:rsidRPr="004009A1">
        <w:rPr>
          <w:sz w:val="28"/>
          <w:szCs w:val="28"/>
          <w:lang w:val="uk-UA"/>
        </w:rPr>
        <w:t xml:space="preserve">які постраждали внаслідок </w:t>
      </w:r>
      <w:r w:rsidRPr="00C23F54">
        <w:rPr>
          <w:sz w:val="28"/>
          <w:szCs w:val="28"/>
          <w:lang w:val="uk-UA"/>
        </w:rPr>
        <w:t xml:space="preserve">військової агресії Російської Федерації проти України </w:t>
      </w:r>
      <w:r w:rsidR="007A0B78">
        <w:rPr>
          <w:sz w:val="28"/>
          <w:szCs w:val="28"/>
          <w:lang w:val="uk-UA"/>
        </w:rPr>
        <w:t xml:space="preserve">                                       </w:t>
      </w:r>
      <w:r w:rsidRPr="00C23F54">
        <w:rPr>
          <w:sz w:val="28"/>
          <w:szCs w:val="28"/>
          <w:lang w:val="uk-UA"/>
        </w:rPr>
        <w:t>(де проводяться або проводилися бойові дії)</w:t>
      </w:r>
      <w:r w:rsidRPr="004009A1">
        <w:rPr>
          <w:sz w:val="28"/>
          <w:szCs w:val="28"/>
          <w:lang w:val="uk-UA"/>
        </w:rPr>
        <w:t xml:space="preserve"> </w:t>
      </w:r>
      <w:r>
        <w:rPr>
          <w:sz w:val="28"/>
          <w:szCs w:val="28"/>
          <w:lang w:val="uk-UA"/>
        </w:rPr>
        <w:t xml:space="preserve">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w:t>
      </w:r>
    </w:p>
    <w:p w:rsidR="002E5BF6" w:rsidRDefault="002E5BF6" w:rsidP="002E5BF6">
      <w:pPr>
        <w:pStyle w:val="a8"/>
        <w:numPr>
          <w:ilvl w:val="0"/>
          <w:numId w:val="1"/>
        </w:numPr>
        <w:tabs>
          <w:tab w:val="left" w:pos="851"/>
        </w:tabs>
        <w:ind w:left="0" w:firstLine="567"/>
        <w:jc w:val="both"/>
        <w:rPr>
          <w:sz w:val="28"/>
          <w:szCs w:val="28"/>
          <w:shd w:val="clear" w:color="auto" w:fill="FFFFFF"/>
          <w:lang w:val="uk-UA"/>
        </w:rPr>
      </w:pPr>
      <w:r>
        <w:rPr>
          <w:sz w:val="28"/>
          <w:szCs w:val="28"/>
          <w:shd w:val="clear" w:color="auto" w:fill="FFFFFF"/>
          <w:lang w:val="uk-UA"/>
        </w:rPr>
        <w:t xml:space="preserve">Доручити комунальному підприємству «Квартирне управління» Кременчуцької міської ради Кременчуцького району Полтавської області вести реєстр </w:t>
      </w:r>
      <w:r w:rsidRPr="0061301C">
        <w:rPr>
          <w:sz w:val="28"/>
          <w:szCs w:val="28"/>
          <w:shd w:val="clear" w:color="auto" w:fill="FFFFFF"/>
          <w:lang w:val="uk-UA"/>
        </w:rPr>
        <w:t>тимчасово</w:t>
      </w:r>
      <w:r>
        <w:rPr>
          <w:sz w:val="28"/>
          <w:szCs w:val="28"/>
          <w:shd w:val="clear" w:color="auto" w:fill="FFFFFF"/>
          <w:lang w:val="uk-UA"/>
        </w:rPr>
        <w:t xml:space="preserve"> переміщених осіб, які будуть тимчасово розміщені у </w:t>
      </w:r>
      <w:r w:rsidR="00DB621E">
        <w:rPr>
          <w:sz w:val="28"/>
          <w:szCs w:val="28"/>
          <w:shd w:val="clear" w:color="auto" w:fill="FFFFFF"/>
          <w:lang w:val="uk-UA"/>
        </w:rPr>
        <w:t xml:space="preserve">об’єктах </w:t>
      </w:r>
      <w:r w:rsidR="00DB621E" w:rsidRPr="000610BF">
        <w:rPr>
          <w:sz w:val="28"/>
          <w:szCs w:val="28"/>
          <w:shd w:val="clear" w:color="auto" w:fill="FFFFFF"/>
          <w:lang w:val="uk-UA"/>
        </w:rPr>
        <w:t>фонду комунальної власності Кременчуцької міської територіальної громади</w:t>
      </w:r>
      <w:r w:rsidR="00BB2451">
        <w:rPr>
          <w:sz w:val="28"/>
          <w:szCs w:val="28"/>
          <w:shd w:val="clear" w:color="auto" w:fill="FFFFFF"/>
          <w:lang w:val="uk-UA"/>
        </w:rPr>
        <w:t>,</w:t>
      </w:r>
      <w:r>
        <w:rPr>
          <w:sz w:val="28"/>
          <w:szCs w:val="28"/>
          <w:shd w:val="clear" w:color="auto" w:fill="FFFFFF"/>
          <w:lang w:val="uk-UA"/>
        </w:rPr>
        <w:t xml:space="preserve"> зазначених в Додатку 1</w:t>
      </w:r>
      <w:r w:rsidRPr="00BC4D24">
        <w:rPr>
          <w:sz w:val="28"/>
          <w:szCs w:val="28"/>
          <w:shd w:val="clear" w:color="auto" w:fill="FFFFFF"/>
          <w:lang w:val="uk-UA"/>
        </w:rPr>
        <w:t xml:space="preserve"> </w:t>
      </w:r>
      <w:r>
        <w:rPr>
          <w:sz w:val="28"/>
          <w:szCs w:val="28"/>
          <w:shd w:val="clear" w:color="auto" w:fill="FFFFFF"/>
          <w:lang w:val="uk-UA"/>
        </w:rPr>
        <w:t>до цього рішення.</w:t>
      </w:r>
    </w:p>
    <w:p w:rsidR="002E5BF6" w:rsidRPr="00EF2959" w:rsidRDefault="002E5BF6" w:rsidP="002E5BF6">
      <w:pPr>
        <w:pStyle w:val="a8"/>
        <w:numPr>
          <w:ilvl w:val="0"/>
          <w:numId w:val="1"/>
        </w:numPr>
        <w:tabs>
          <w:tab w:val="left" w:pos="851"/>
        </w:tabs>
        <w:ind w:left="0" w:firstLine="567"/>
        <w:jc w:val="both"/>
        <w:rPr>
          <w:sz w:val="28"/>
          <w:szCs w:val="28"/>
          <w:shd w:val="clear" w:color="auto" w:fill="FFFFFF"/>
          <w:lang w:val="uk-UA"/>
        </w:rPr>
      </w:pPr>
      <w:r w:rsidRPr="000610BF">
        <w:rPr>
          <w:sz w:val="28"/>
          <w:szCs w:val="28"/>
          <w:shd w:val="clear" w:color="auto" w:fill="FFFFFF"/>
          <w:lang w:val="uk-UA"/>
        </w:rPr>
        <w:t xml:space="preserve">Затвердити примірний договір про безоплатне тимчасове користування </w:t>
      </w:r>
      <w:r w:rsidR="00B82328">
        <w:rPr>
          <w:sz w:val="28"/>
          <w:szCs w:val="28"/>
          <w:shd w:val="clear" w:color="auto" w:fill="FFFFFF"/>
          <w:lang w:val="uk-UA"/>
        </w:rPr>
        <w:t>об’єктом</w:t>
      </w:r>
      <w:r w:rsidRPr="000610BF">
        <w:rPr>
          <w:sz w:val="28"/>
          <w:szCs w:val="28"/>
          <w:shd w:val="clear" w:color="auto" w:fill="FFFFFF"/>
          <w:lang w:val="uk-UA"/>
        </w:rPr>
        <w:t xml:space="preserve"> </w:t>
      </w:r>
      <w:r w:rsidR="000610BF" w:rsidRPr="000610BF">
        <w:rPr>
          <w:sz w:val="28"/>
          <w:szCs w:val="28"/>
          <w:shd w:val="clear" w:color="auto" w:fill="FFFFFF"/>
          <w:lang w:val="uk-UA"/>
        </w:rPr>
        <w:t xml:space="preserve">фонду комунальної </w:t>
      </w:r>
      <w:r w:rsidRPr="000610BF">
        <w:rPr>
          <w:sz w:val="28"/>
          <w:szCs w:val="28"/>
          <w:shd w:val="clear" w:color="auto" w:fill="FFFFFF"/>
          <w:lang w:val="uk-UA"/>
        </w:rPr>
        <w:t>власності Кременчуцької міської територіальної громади (</w:t>
      </w:r>
      <w:r w:rsidR="00EF2959">
        <w:rPr>
          <w:sz w:val="28"/>
          <w:szCs w:val="28"/>
          <w:shd w:val="clear" w:color="auto" w:fill="FFFFFF"/>
          <w:lang w:val="uk-UA"/>
        </w:rPr>
        <w:t>Додаток 3</w:t>
      </w:r>
      <w:r w:rsidRPr="00EF2959">
        <w:rPr>
          <w:sz w:val="28"/>
          <w:szCs w:val="28"/>
          <w:shd w:val="clear" w:color="auto" w:fill="FFFFFF"/>
          <w:lang w:val="uk-UA"/>
        </w:rPr>
        <w:t>).</w:t>
      </w:r>
    </w:p>
    <w:p w:rsidR="007A0B78" w:rsidRDefault="002E5BF6" w:rsidP="002E5BF6">
      <w:pPr>
        <w:pStyle w:val="a8"/>
        <w:numPr>
          <w:ilvl w:val="0"/>
          <w:numId w:val="1"/>
        </w:numPr>
        <w:tabs>
          <w:tab w:val="left" w:pos="851"/>
        </w:tabs>
        <w:ind w:left="0" w:firstLine="567"/>
        <w:jc w:val="both"/>
        <w:rPr>
          <w:sz w:val="28"/>
          <w:szCs w:val="28"/>
          <w:shd w:val="clear" w:color="auto" w:fill="FFFFFF"/>
          <w:lang w:val="uk-UA"/>
        </w:rPr>
      </w:pPr>
      <w:r w:rsidRPr="007A0B78">
        <w:rPr>
          <w:sz w:val="28"/>
          <w:szCs w:val="28"/>
          <w:shd w:val="clear" w:color="auto" w:fill="FFFFFF"/>
          <w:lang w:val="uk-UA"/>
        </w:rPr>
        <w:t xml:space="preserve">Уповноважити 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укласти договори про безоплатне тимчасове користування </w:t>
      </w:r>
      <w:r w:rsidR="007A0B78">
        <w:rPr>
          <w:sz w:val="28"/>
          <w:szCs w:val="28"/>
          <w:shd w:val="clear" w:color="auto" w:fill="FFFFFF"/>
          <w:lang w:val="uk-UA"/>
        </w:rPr>
        <w:t>об’єктами</w:t>
      </w:r>
      <w:r w:rsidRPr="007A0B78">
        <w:rPr>
          <w:sz w:val="28"/>
          <w:szCs w:val="28"/>
          <w:shd w:val="clear" w:color="auto" w:fill="FFFFFF"/>
          <w:lang w:val="uk-UA"/>
        </w:rPr>
        <w:t xml:space="preserve"> </w:t>
      </w:r>
      <w:r w:rsidR="00EC1696" w:rsidRPr="007A0B78">
        <w:rPr>
          <w:sz w:val="28"/>
          <w:szCs w:val="28"/>
          <w:shd w:val="clear" w:color="auto" w:fill="FFFFFF"/>
          <w:lang w:val="uk-UA"/>
        </w:rPr>
        <w:t xml:space="preserve">фонду комунальної власності Кременчуцької міської територіальної громади </w:t>
      </w:r>
      <w:r w:rsidR="00EC446C">
        <w:rPr>
          <w:sz w:val="28"/>
          <w:szCs w:val="28"/>
          <w:shd w:val="clear" w:color="auto" w:fill="FFFFFF"/>
          <w:lang w:val="uk-UA"/>
        </w:rPr>
        <w:t>згідно з Додатком 3</w:t>
      </w:r>
      <w:r w:rsidRPr="007A0B78">
        <w:rPr>
          <w:sz w:val="28"/>
          <w:szCs w:val="28"/>
          <w:shd w:val="clear" w:color="auto" w:fill="FFFFFF"/>
          <w:lang w:val="uk-UA"/>
        </w:rPr>
        <w:t xml:space="preserve"> із тимчасово переміщеними особами, а також, збирати інформацію щодо спожитих</w:t>
      </w:r>
      <w:r w:rsidR="00EF2959" w:rsidRPr="007A0B78">
        <w:rPr>
          <w:sz w:val="28"/>
          <w:szCs w:val="28"/>
          <w:shd w:val="clear" w:color="auto" w:fill="FFFFFF"/>
          <w:lang w:val="uk-UA"/>
        </w:rPr>
        <w:t xml:space="preserve"> у кімнатах/приміщеннях</w:t>
      </w:r>
      <w:r w:rsidRPr="007A0B78">
        <w:rPr>
          <w:sz w:val="28"/>
          <w:szCs w:val="28"/>
          <w:shd w:val="clear" w:color="auto" w:fill="FFFFFF"/>
          <w:lang w:val="uk-UA"/>
        </w:rPr>
        <w:t xml:space="preserve">, </w:t>
      </w:r>
      <w:r w:rsidR="007A0B78">
        <w:rPr>
          <w:sz w:val="28"/>
          <w:szCs w:val="28"/>
          <w:shd w:val="clear" w:color="auto" w:fill="FFFFFF"/>
          <w:lang w:val="uk-UA"/>
        </w:rPr>
        <w:t>зазначених у</w:t>
      </w:r>
      <w:r w:rsidRPr="007A0B78">
        <w:rPr>
          <w:sz w:val="28"/>
          <w:szCs w:val="28"/>
          <w:shd w:val="clear" w:color="auto" w:fill="FFFFFF"/>
          <w:lang w:val="uk-UA"/>
        </w:rPr>
        <w:t xml:space="preserve"> Додатку 1 до ць</w:t>
      </w:r>
      <w:r w:rsidR="007A0B78">
        <w:rPr>
          <w:sz w:val="28"/>
          <w:szCs w:val="28"/>
          <w:shd w:val="clear" w:color="auto" w:fill="FFFFFF"/>
          <w:lang w:val="uk-UA"/>
        </w:rPr>
        <w:t xml:space="preserve">ого рішення, комунальних послуг, відшкодування вартості яких покладатиметься на </w:t>
      </w:r>
      <w:r w:rsidR="00A56C0D">
        <w:rPr>
          <w:sz w:val="28"/>
          <w:szCs w:val="28"/>
          <w:shd w:val="clear" w:color="auto" w:fill="FFFFFF"/>
          <w:lang w:val="uk-UA"/>
        </w:rPr>
        <w:t>користувачів об’єктами</w:t>
      </w:r>
      <w:r w:rsidR="007A0B78">
        <w:rPr>
          <w:sz w:val="28"/>
          <w:szCs w:val="28"/>
          <w:shd w:val="clear" w:color="auto" w:fill="FFFFFF"/>
          <w:lang w:val="uk-UA"/>
        </w:rPr>
        <w:t xml:space="preserve"> фонду комунальної власності Кременчуцької міської територіальної громади. </w:t>
      </w:r>
    </w:p>
    <w:p w:rsidR="002E5BF6" w:rsidRPr="00EC446C" w:rsidRDefault="002E5BF6" w:rsidP="002E5BF6">
      <w:pPr>
        <w:pStyle w:val="a8"/>
        <w:numPr>
          <w:ilvl w:val="0"/>
          <w:numId w:val="1"/>
        </w:numPr>
        <w:tabs>
          <w:tab w:val="left" w:pos="851"/>
        </w:tabs>
        <w:ind w:left="0" w:firstLine="567"/>
        <w:jc w:val="both"/>
        <w:rPr>
          <w:sz w:val="28"/>
          <w:szCs w:val="28"/>
          <w:shd w:val="clear" w:color="auto" w:fill="FFFFFF"/>
          <w:lang w:val="uk-UA"/>
        </w:rPr>
      </w:pPr>
      <w:r w:rsidRPr="00EF2959">
        <w:t> </w:t>
      </w:r>
      <w:r w:rsidRPr="00EC446C">
        <w:rPr>
          <w:sz w:val="28"/>
        </w:rPr>
        <w:t xml:space="preserve">Контроль за </w:t>
      </w:r>
      <w:r w:rsidRPr="00EC446C">
        <w:rPr>
          <w:sz w:val="28"/>
          <w:lang w:val="uk-UA"/>
        </w:rPr>
        <w:t xml:space="preserve">виконанням </w:t>
      </w:r>
      <w:proofErr w:type="gramStart"/>
      <w:r w:rsidRPr="00EC446C">
        <w:rPr>
          <w:sz w:val="28"/>
          <w:lang w:val="uk-UA"/>
        </w:rPr>
        <w:t>р</w:t>
      </w:r>
      <w:proofErr w:type="gramEnd"/>
      <w:r w:rsidRPr="00EC446C">
        <w:rPr>
          <w:sz w:val="28"/>
          <w:lang w:val="uk-UA"/>
        </w:rPr>
        <w:t>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86784D" w:rsidRPr="00EC446C">
        <w:rPr>
          <w:sz w:val="28"/>
          <w:lang w:val="uk-UA"/>
        </w:rPr>
        <w:t>.</w:t>
      </w:r>
      <w:r w:rsidRPr="00EC446C">
        <w:rPr>
          <w:sz w:val="28"/>
          <w:lang w:val="uk-UA"/>
        </w:rPr>
        <w:t xml:space="preserve"> </w:t>
      </w:r>
    </w:p>
    <w:p w:rsidR="002E5BF6" w:rsidRDefault="002E5BF6" w:rsidP="002E5BF6">
      <w:pPr>
        <w:rPr>
          <w:b/>
          <w:sz w:val="28"/>
          <w:szCs w:val="28"/>
          <w:lang w:val="uk-UA"/>
        </w:rPr>
      </w:pPr>
    </w:p>
    <w:p w:rsidR="00EC446C" w:rsidRDefault="00EC446C" w:rsidP="002E5BF6">
      <w:pPr>
        <w:rPr>
          <w:b/>
          <w:sz w:val="28"/>
          <w:szCs w:val="28"/>
          <w:lang w:val="uk-UA"/>
        </w:rPr>
      </w:pPr>
    </w:p>
    <w:p w:rsidR="00EF2959" w:rsidRDefault="002E5BF6" w:rsidP="00DB621E">
      <w:pPr>
        <w:pStyle w:val="a3"/>
        <w:tabs>
          <w:tab w:val="left" w:pos="6663"/>
          <w:tab w:val="left" w:pos="7088"/>
          <w:tab w:val="left" w:pos="7200"/>
        </w:tabs>
        <w:rPr>
          <w:b/>
        </w:rPr>
      </w:pPr>
      <w:r>
        <w:rPr>
          <w:b/>
        </w:rPr>
        <w:t>Міський голова</w:t>
      </w:r>
      <w:r>
        <w:rPr>
          <w:b/>
        </w:rPr>
        <w:tab/>
      </w:r>
      <w:r w:rsidRPr="00D40BDC">
        <w:rPr>
          <w:b/>
        </w:rPr>
        <w:t>Віталій МАЛЕЦЬКИЙ</w:t>
      </w: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7A0B78" w:rsidRDefault="007A0B78" w:rsidP="00DB621E">
      <w:pPr>
        <w:pStyle w:val="a3"/>
        <w:tabs>
          <w:tab w:val="left" w:pos="6663"/>
          <w:tab w:val="left" w:pos="7088"/>
          <w:tab w:val="left" w:pos="7200"/>
        </w:tabs>
        <w:rPr>
          <w:b/>
        </w:rPr>
      </w:pPr>
    </w:p>
    <w:p w:rsidR="00EC446C" w:rsidRDefault="00EC446C" w:rsidP="00DB621E">
      <w:pPr>
        <w:pStyle w:val="a3"/>
        <w:tabs>
          <w:tab w:val="left" w:pos="6663"/>
          <w:tab w:val="left" w:pos="7088"/>
          <w:tab w:val="left" w:pos="7200"/>
        </w:tabs>
        <w:rPr>
          <w:b/>
        </w:rPr>
      </w:pPr>
    </w:p>
    <w:p w:rsidR="00600557" w:rsidRDefault="00600557" w:rsidP="00DB621E">
      <w:pPr>
        <w:pStyle w:val="a3"/>
        <w:tabs>
          <w:tab w:val="left" w:pos="6663"/>
          <w:tab w:val="left" w:pos="7088"/>
          <w:tab w:val="left" w:pos="7200"/>
        </w:tabs>
        <w:rPr>
          <w:b/>
        </w:rPr>
      </w:pPr>
    </w:p>
    <w:p w:rsidR="00EC446C" w:rsidRDefault="00EC446C" w:rsidP="00DB621E">
      <w:pPr>
        <w:pStyle w:val="a3"/>
        <w:tabs>
          <w:tab w:val="left" w:pos="6663"/>
          <w:tab w:val="left" w:pos="7088"/>
          <w:tab w:val="left" w:pos="7200"/>
        </w:tabs>
        <w:rPr>
          <w:b/>
        </w:rPr>
      </w:pPr>
    </w:p>
    <w:p w:rsidR="007A0B78" w:rsidRPr="00DB621E" w:rsidRDefault="007A0B78" w:rsidP="00DB621E">
      <w:pPr>
        <w:pStyle w:val="a3"/>
        <w:tabs>
          <w:tab w:val="left" w:pos="6663"/>
          <w:tab w:val="left" w:pos="7088"/>
          <w:tab w:val="left" w:pos="7200"/>
        </w:tabs>
        <w:rPr>
          <w:b/>
        </w:rPr>
      </w:pPr>
    </w:p>
    <w:tbl>
      <w:tblPr>
        <w:tblStyle w:val="ab"/>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696"/>
      </w:tblGrid>
      <w:tr w:rsidR="0054080D" w:rsidTr="00F41C00">
        <w:trPr>
          <w:trHeight w:val="2180"/>
        </w:trPr>
        <w:tc>
          <w:tcPr>
            <w:tcW w:w="5271" w:type="dxa"/>
          </w:tcPr>
          <w:p w:rsidR="0054080D" w:rsidRDefault="002E5BF6" w:rsidP="002E5BF6">
            <w:pPr>
              <w:rPr>
                <w:sz w:val="28"/>
                <w:szCs w:val="28"/>
                <w:lang w:val="uk-UA"/>
              </w:rPr>
            </w:pPr>
            <w:r>
              <w:rPr>
                <w:sz w:val="28"/>
                <w:szCs w:val="28"/>
                <w:lang w:val="uk-UA"/>
              </w:rPr>
              <w:lastRenderedPageBreak/>
              <w:br w:type="page"/>
            </w:r>
          </w:p>
        </w:tc>
        <w:tc>
          <w:tcPr>
            <w:tcW w:w="4696" w:type="dxa"/>
          </w:tcPr>
          <w:p w:rsidR="0054080D" w:rsidRPr="00BD3B0E" w:rsidRDefault="0054080D" w:rsidP="0054080D">
            <w:pPr>
              <w:jc w:val="both"/>
              <w:rPr>
                <w:b/>
                <w:sz w:val="28"/>
                <w:szCs w:val="28"/>
                <w:lang w:val="uk-UA"/>
              </w:rPr>
            </w:pPr>
            <w:r w:rsidRPr="00BD3B0E">
              <w:rPr>
                <w:b/>
                <w:sz w:val="28"/>
                <w:szCs w:val="28"/>
                <w:lang w:val="uk-UA"/>
              </w:rPr>
              <w:t>Додаток 1</w:t>
            </w:r>
          </w:p>
          <w:p w:rsidR="0054080D" w:rsidRPr="00BD3B0E" w:rsidRDefault="0054080D" w:rsidP="0054080D">
            <w:pPr>
              <w:jc w:val="both"/>
              <w:rPr>
                <w:b/>
                <w:sz w:val="28"/>
                <w:szCs w:val="28"/>
                <w:lang w:val="uk-UA"/>
              </w:rPr>
            </w:pPr>
            <w:r w:rsidRPr="00BD3B0E">
              <w:rPr>
                <w:b/>
                <w:sz w:val="28"/>
                <w:szCs w:val="28"/>
                <w:lang w:val="uk-UA"/>
              </w:rPr>
              <w:t>до рішення виконавчого комітету</w:t>
            </w:r>
          </w:p>
          <w:p w:rsidR="0054080D" w:rsidRPr="00BD3B0E" w:rsidRDefault="0054080D" w:rsidP="0054080D">
            <w:pPr>
              <w:jc w:val="both"/>
              <w:rPr>
                <w:b/>
                <w:sz w:val="28"/>
                <w:szCs w:val="28"/>
                <w:lang w:val="uk-UA"/>
              </w:rPr>
            </w:pPr>
            <w:r w:rsidRPr="00BD3B0E">
              <w:rPr>
                <w:b/>
                <w:sz w:val="28"/>
                <w:szCs w:val="28"/>
                <w:lang w:val="uk-UA"/>
              </w:rPr>
              <w:t xml:space="preserve">Кременчуцької міської ради </w:t>
            </w:r>
          </w:p>
          <w:p w:rsidR="0054080D" w:rsidRPr="00BD3B0E" w:rsidRDefault="0054080D" w:rsidP="0054080D">
            <w:pPr>
              <w:jc w:val="both"/>
              <w:rPr>
                <w:b/>
                <w:sz w:val="28"/>
                <w:szCs w:val="28"/>
                <w:lang w:val="uk-UA"/>
              </w:rPr>
            </w:pPr>
            <w:r w:rsidRPr="00BD3B0E">
              <w:rPr>
                <w:b/>
                <w:sz w:val="28"/>
                <w:szCs w:val="28"/>
                <w:lang w:val="uk-UA"/>
              </w:rPr>
              <w:t xml:space="preserve">Кременчуцького району </w:t>
            </w:r>
          </w:p>
          <w:p w:rsidR="0054080D" w:rsidRDefault="0054080D" w:rsidP="0054080D">
            <w:pPr>
              <w:jc w:val="both"/>
              <w:rPr>
                <w:b/>
                <w:sz w:val="28"/>
                <w:szCs w:val="28"/>
                <w:lang w:val="uk-UA"/>
              </w:rPr>
            </w:pPr>
            <w:r w:rsidRPr="00BD3B0E">
              <w:rPr>
                <w:b/>
                <w:sz w:val="28"/>
                <w:szCs w:val="28"/>
                <w:lang w:val="uk-UA"/>
              </w:rPr>
              <w:t>Полтавської області</w:t>
            </w:r>
          </w:p>
          <w:p w:rsidR="0054080D" w:rsidRDefault="00F41C00" w:rsidP="00F41C00">
            <w:pPr>
              <w:jc w:val="both"/>
              <w:rPr>
                <w:sz w:val="28"/>
                <w:szCs w:val="28"/>
                <w:lang w:val="uk-UA"/>
              </w:rPr>
            </w:pPr>
            <w:r w:rsidRPr="00F41C00">
              <w:rPr>
                <w:b/>
                <w:sz w:val="28"/>
                <w:szCs w:val="28"/>
                <w:lang w:val="uk-UA"/>
              </w:rPr>
              <w:t>23.</w:t>
            </w:r>
            <w:r>
              <w:rPr>
                <w:b/>
                <w:sz w:val="28"/>
                <w:szCs w:val="28"/>
                <w:lang w:val="uk-UA"/>
              </w:rPr>
              <w:t>06.2022       № 826</w:t>
            </w:r>
          </w:p>
        </w:tc>
      </w:tr>
    </w:tbl>
    <w:p w:rsidR="002E5BF6" w:rsidRDefault="002E5BF6" w:rsidP="002E5BF6">
      <w:pPr>
        <w:rPr>
          <w:sz w:val="28"/>
          <w:szCs w:val="28"/>
          <w:lang w:val="uk-UA"/>
        </w:rPr>
      </w:pPr>
    </w:p>
    <w:p w:rsidR="0054080D" w:rsidRDefault="0054080D" w:rsidP="002E5BF6">
      <w:pPr>
        <w:tabs>
          <w:tab w:val="left" w:pos="2430"/>
        </w:tabs>
        <w:jc w:val="center"/>
        <w:rPr>
          <w:b/>
          <w:sz w:val="28"/>
          <w:szCs w:val="28"/>
          <w:shd w:val="clear" w:color="auto" w:fill="FFFFFF"/>
          <w:lang w:val="uk-UA"/>
        </w:rPr>
      </w:pPr>
      <w:r w:rsidRPr="0054080D">
        <w:rPr>
          <w:b/>
          <w:sz w:val="28"/>
          <w:szCs w:val="28"/>
          <w:shd w:val="clear" w:color="auto" w:fill="FFFFFF"/>
          <w:lang w:val="uk-UA"/>
        </w:rPr>
        <w:t xml:space="preserve">Перелік </w:t>
      </w:r>
      <w:r w:rsidR="00EF2959">
        <w:rPr>
          <w:b/>
          <w:sz w:val="28"/>
          <w:szCs w:val="28"/>
          <w:shd w:val="clear" w:color="auto" w:fill="FFFFFF"/>
          <w:lang w:val="uk-UA"/>
        </w:rPr>
        <w:t>об’єктів</w:t>
      </w:r>
      <w:r w:rsidRPr="0054080D">
        <w:rPr>
          <w:b/>
          <w:sz w:val="28"/>
          <w:szCs w:val="28"/>
          <w:shd w:val="clear" w:color="auto" w:fill="FFFFFF"/>
          <w:lang w:val="uk-UA"/>
        </w:rPr>
        <w:t xml:space="preserve"> фонду комунальної власності </w:t>
      </w:r>
    </w:p>
    <w:p w:rsidR="002E5BF6" w:rsidRPr="00520FBC" w:rsidRDefault="0054080D" w:rsidP="00520FBC">
      <w:pPr>
        <w:tabs>
          <w:tab w:val="left" w:pos="2430"/>
        </w:tabs>
        <w:jc w:val="center"/>
        <w:rPr>
          <w:b/>
          <w:sz w:val="28"/>
          <w:szCs w:val="28"/>
          <w:shd w:val="clear" w:color="auto" w:fill="FFFFFF"/>
          <w:lang w:val="uk-UA"/>
        </w:rPr>
      </w:pPr>
      <w:r w:rsidRPr="0054080D">
        <w:rPr>
          <w:b/>
          <w:sz w:val="28"/>
          <w:szCs w:val="28"/>
          <w:shd w:val="clear" w:color="auto" w:fill="FFFFFF"/>
          <w:lang w:val="uk-UA"/>
        </w:rPr>
        <w:t xml:space="preserve">Кременчуцької міської територіальної громади, які будуть використовуватися для тимчасового розміщення в них осіб, </w:t>
      </w:r>
      <w:r w:rsidRPr="0054080D">
        <w:rPr>
          <w:b/>
          <w:sz w:val="28"/>
          <w:szCs w:val="28"/>
          <w:lang w:val="uk-UA"/>
        </w:rPr>
        <w:t>які постраждали внаслідок військової агресії Російської Федерації проти України, на період воєнного стану</w:t>
      </w:r>
    </w:p>
    <w:p w:rsidR="002E5BF6" w:rsidRDefault="002E5BF6" w:rsidP="002E5BF6">
      <w:pPr>
        <w:tabs>
          <w:tab w:val="left" w:pos="2430"/>
        </w:tabs>
        <w:jc w:val="center"/>
        <w:rPr>
          <w:b/>
          <w:sz w:val="28"/>
          <w:szCs w:val="28"/>
          <w:lang w:val="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953"/>
        <w:gridCol w:w="2978"/>
      </w:tblGrid>
      <w:tr w:rsidR="00520FBC" w:rsidTr="00A56C0D">
        <w:tc>
          <w:tcPr>
            <w:tcW w:w="852" w:type="dxa"/>
            <w:shd w:val="clear" w:color="auto" w:fill="auto"/>
          </w:tcPr>
          <w:p w:rsidR="00520FBC" w:rsidRPr="002F7EC6" w:rsidRDefault="00520FBC" w:rsidP="00D73939">
            <w:pPr>
              <w:tabs>
                <w:tab w:val="left" w:pos="2430"/>
              </w:tabs>
              <w:jc w:val="center"/>
              <w:rPr>
                <w:b/>
                <w:sz w:val="28"/>
                <w:szCs w:val="28"/>
                <w:lang w:val="uk-UA"/>
              </w:rPr>
            </w:pPr>
            <w:r w:rsidRPr="002F7EC6">
              <w:rPr>
                <w:b/>
                <w:sz w:val="28"/>
                <w:szCs w:val="28"/>
                <w:lang w:val="uk-UA"/>
              </w:rPr>
              <w:t>№ з/п</w:t>
            </w:r>
          </w:p>
        </w:tc>
        <w:tc>
          <w:tcPr>
            <w:tcW w:w="5953" w:type="dxa"/>
            <w:shd w:val="clear" w:color="auto" w:fill="auto"/>
          </w:tcPr>
          <w:p w:rsidR="00520FBC" w:rsidRPr="002F7EC6" w:rsidRDefault="00520FBC" w:rsidP="00520FBC">
            <w:pPr>
              <w:tabs>
                <w:tab w:val="left" w:pos="2430"/>
              </w:tabs>
              <w:jc w:val="center"/>
              <w:rPr>
                <w:b/>
                <w:sz w:val="28"/>
                <w:szCs w:val="28"/>
                <w:lang w:val="uk-UA"/>
              </w:rPr>
            </w:pPr>
            <w:r>
              <w:rPr>
                <w:b/>
                <w:sz w:val="28"/>
                <w:szCs w:val="28"/>
                <w:lang w:val="uk-UA"/>
              </w:rPr>
              <w:t xml:space="preserve">Адреса </w:t>
            </w:r>
          </w:p>
        </w:tc>
        <w:tc>
          <w:tcPr>
            <w:tcW w:w="2978" w:type="dxa"/>
          </w:tcPr>
          <w:p w:rsidR="00520FBC" w:rsidRPr="002F7EC6" w:rsidRDefault="00520FBC" w:rsidP="00D73939">
            <w:pPr>
              <w:tabs>
                <w:tab w:val="left" w:pos="2430"/>
              </w:tabs>
              <w:jc w:val="center"/>
              <w:rPr>
                <w:b/>
                <w:sz w:val="28"/>
                <w:szCs w:val="28"/>
                <w:lang w:val="uk-UA"/>
              </w:rPr>
            </w:pPr>
            <w:r>
              <w:rPr>
                <w:b/>
                <w:sz w:val="28"/>
                <w:szCs w:val="28"/>
                <w:lang w:val="uk-UA"/>
              </w:rPr>
              <w:t>Номер кімнати (приміщення)</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sidRPr="002F7EC6">
              <w:rPr>
                <w:sz w:val="28"/>
                <w:szCs w:val="28"/>
                <w:lang w:val="uk-UA"/>
              </w:rPr>
              <w:t>1.</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1</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sidRPr="002F7EC6">
              <w:rPr>
                <w:sz w:val="28"/>
                <w:szCs w:val="28"/>
                <w:lang w:val="uk-UA"/>
              </w:rPr>
              <w:t>2.</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3</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3.</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4</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4.</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4</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6</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5.</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1</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6.</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3</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7.</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4</w:t>
            </w:r>
          </w:p>
        </w:tc>
      </w:tr>
      <w:tr w:rsidR="00EF2959" w:rsidTr="00A56C0D">
        <w:tc>
          <w:tcPr>
            <w:tcW w:w="852" w:type="dxa"/>
            <w:shd w:val="clear" w:color="auto" w:fill="auto"/>
          </w:tcPr>
          <w:p w:rsidR="00EF2959" w:rsidRPr="002F7EC6" w:rsidRDefault="00EF2959" w:rsidP="00D73939">
            <w:pPr>
              <w:tabs>
                <w:tab w:val="left" w:pos="2430"/>
              </w:tabs>
              <w:jc w:val="center"/>
              <w:rPr>
                <w:sz w:val="28"/>
                <w:szCs w:val="28"/>
                <w:lang w:val="uk-UA"/>
              </w:rPr>
            </w:pPr>
            <w:r>
              <w:rPr>
                <w:sz w:val="28"/>
                <w:szCs w:val="28"/>
                <w:lang w:val="uk-UA"/>
              </w:rPr>
              <w:t>8.</w:t>
            </w:r>
          </w:p>
        </w:tc>
        <w:tc>
          <w:tcPr>
            <w:tcW w:w="5953" w:type="dxa"/>
            <w:shd w:val="clear" w:color="auto" w:fill="auto"/>
          </w:tcPr>
          <w:p w:rsidR="00EF2959" w:rsidRPr="00520FBC" w:rsidRDefault="00EF2959" w:rsidP="002C4AFF">
            <w:pPr>
              <w:tabs>
                <w:tab w:val="left" w:pos="2430"/>
              </w:tabs>
              <w:jc w:val="both"/>
              <w:rPr>
                <w:sz w:val="28"/>
                <w:szCs w:val="28"/>
                <w:lang w:val="uk-UA"/>
              </w:rPr>
            </w:pPr>
            <w:r w:rsidRPr="00520FBC">
              <w:rPr>
                <w:sz w:val="28"/>
                <w:szCs w:val="28"/>
                <w:lang w:val="uk-UA"/>
              </w:rPr>
              <w:t>провулок Льва Толстого, буд. 36</w:t>
            </w:r>
            <w:r>
              <w:rPr>
                <w:sz w:val="28"/>
                <w:szCs w:val="28"/>
                <w:lang w:val="uk-UA"/>
              </w:rPr>
              <w:t>, секція № 7</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5</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9.</w:t>
            </w:r>
          </w:p>
        </w:tc>
        <w:tc>
          <w:tcPr>
            <w:tcW w:w="5953" w:type="dxa"/>
            <w:shd w:val="clear" w:color="auto" w:fill="auto"/>
          </w:tcPr>
          <w:p w:rsidR="00EF2959" w:rsidRPr="00520FBC" w:rsidRDefault="00EF2959" w:rsidP="002C4AFF">
            <w:pPr>
              <w:tabs>
                <w:tab w:val="left" w:pos="2430"/>
              </w:tabs>
              <w:jc w:val="both"/>
              <w:rPr>
                <w:sz w:val="28"/>
                <w:szCs w:val="28"/>
                <w:lang w:val="uk-UA"/>
              </w:rPr>
            </w:pPr>
            <w:r>
              <w:rPr>
                <w:sz w:val="28"/>
                <w:szCs w:val="28"/>
                <w:lang w:val="uk-UA"/>
              </w:rPr>
              <w:t>вулиця Молодіжна, буд. 5</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51</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10.</w:t>
            </w:r>
          </w:p>
        </w:tc>
        <w:tc>
          <w:tcPr>
            <w:tcW w:w="5953" w:type="dxa"/>
            <w:shd w:val="clear" w:color="auto" w:fill="auto"/>
          </w:tcPr>
          <w:p w:rsidR="00EF2959" w:rsidRPr="00520FBC" w:rsidRDefault="00EF2959" w:rsidP="002C4AFF">
            <w:pPr>
              <w:tabs>
                <w:tab w:val="left" w:pos="2430"/>
              </w:tabs>
              <w:jc w:val="both"/>
              <w:rPr>
                <w:sz w:val="28"/>
                <w:szCs w:val="28"/>
                <w:lang w:val="uk-UA"/>
              </w:rPr>
            </w:pPr>
            <w:r>
              <w:rPr>
                <w:sz w:val="28"/>
                <w:szCs w:val="28"/>
                <w:lang w:val="uk-UA"/>
              </w:rPr>
              <w:t>вулиця Молодіжна, буд. 5</w:t>
            </w:r>
          </w:p>
        </w:tc>
        <w:tc>
          <w:tcPr>
            <w:tcW w:w="2978" w:type="dxa"/>
          </w:tcPr>
          <w:p w:rsidR="00EF2959" w:rsidRPr="002F7EC6" w:rsidRDefault="00EF2959" w:rsidP="002C4AFF">
            <w:pPr>
              <w:tabs>
                <w:tab w:val="left" w:pos="2430"/>
              </w:tabs>
              <w:jc w:val="center"/>
              <w:rPr>
                <w:sz w:val="28"/>
                <w:szCs w:val="28"/>
                <w:lang w:val="uk-UA"/>
              </w:rPr>
            </w:pPr>
            <w:r>
              <w:rPr>
                <w:sz w:val="28"/>
                <w:szCs w:val="28"/>
                <w:lang w:val="uk-UA"/>
              </w:rPr>
              <w:t>кімната № 54</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11.</w:t>
            </w:r>
          </w:p>
        </w:tc>
        <w:tc>
          <w:tcPr>
            <w:tcW w:w="5953" w:type="dxa"/>
            <w:shd w:val="clear" w:color="auto" w:fill="auto"/>
          </w:tcPr>
          <w:p w:rsidR="00EF2959" w:rsidRPr="00520FBC" w:rsidRDefault="00EF2959" w:rsidP="002C4AFF">
            <w:pPr>
              <w:tabs>
                <w:tab w:val="left" w:pos="2430"/>
              </w:tabs>
              <w:jc w:val="both"/>
              <w:rPr>
                <w:sz w:val="28"/>
                <w:szCs w:val="28"/>
                <w:lang w:val="uk-UA"/>
              </w:rPr>
            </w:pPr>
            <w:r>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1</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12.</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2</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13.</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8</w:t>
            </w:r>
          </w:p>
        </w:tc>
      </w:tr>
      <w:tr w:rsidR="00EF2959"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14.</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w:t>
            </w:r>
          </w:p>
        </w:tc>
      </w:tr>
      <w:tr w:rsidR="00EF2959" w:rsidRPr="00520FBC"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15.</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10</w:t>
            </w:r>
          </w:p>
        </w:tc>
      </w:tr>
      <w:tr w:rsidR="00EF2959" w:rsidRPr="00520FBC"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16.</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11</w:t>
            </w:r>
          </w:p>
        </w:tc>
      </w:tr>
      <w:tr w:rsidR="00EF2959" w:rsidRPr="00520FBC" w:rsidTr="00A56C0D">
        <w:tc>
          <w:tcPr>
            <w:tcW w:w="852" w:type="dxa"/>
            <w:shd w:val="clear" w:color="auto" w:fill="auto"/>
          </w:tcPr>
          <w:p w:rsidR="00EF2959" w:rsidRDefault="00EF2959" w:rsidP="00D73939">
            <w:pPr>
              <w:tabs>
                <w:tab w:val="left" w:pos="2430"/>
              </w:tabs>
              <w:jc w:val="center"/>
              <w:rPr>
                <w:sz w:val="28"/>
                <w:szCs w:val="28"/>
                <w:lang w:val="uk-UA"/>
              </w:rPr>
            </w:pPr>
            <w:r>
              <w:rPr>
                <w:sz w:val="28"/>
                <w:szCs w:val="28"/>
                <w:lang w:val="uk-UA"/>
              </w:rPr>
              <w:t>17.</w:t>
            </w:r>
          </w:p>
        </w:tc>
        <w:tc>
          <w:tcPr>
            <w:tcW w:w="5953" w:type="dxa"/>
            <w:shd w:val="clear" w:color="auto" w:fill="auto"/>
          </w:tcPr>
          <w:p w:rsidR="00EF2959" w:rsidRDefault="00EF2959" w:rsidP="002C4AFF">
            <w:r w:rsidRPr="00BF633D">
              <w:rPr>
                <w:sz w:val="28"/>
                <w:szCs w:val="28"/>
                <w:lang w:val="uk-UA"/>
              </w:rPr>
              <w:t>вулиця Івана Приходька, буд. 37</w:t>
            </w:r>
          </w:p>
        </w:tc>
        <w:tc>
          <w:tcPr>
            <w:tcW w:w="2978" w:type="dxa"/>
          </w:tcPr>
          <w:p w:rsidR="00EF2959" w:rsidRPr="00BA2E98" w:rsidRDefault="00EF2959" w:rsidP="002C4AFF">
            <w:pPr>
              <w:tabs>
                <w:tab w:val="left" w:pos="1815"/>
              </w:tabs>
              <w:jc w:val="center"/>
              <w:rPr>
                <w:sz w:val="28"/>
                <w:szCs w:val="28"/>
                <w:lang w:val="uk-UA"/>
              </w:rPr>
            </w:pPr>
            <w:r>
              <w:rPr>
                <w:sz w:val="28"/>
                <w:szCs w:val="28"/>
                <w:lang w:val="uk-UA"/>
              </w:rPr>
              <w:t xml:space="preserve">кімната № </w:t>
            </w:r>
            <w:r w:rsidRPr="00BA2E98">
              <w:rPr>
                <w:sz w:val="28"/>
                <w:szCs w:val="28"/>
                <w:lang w:val="uk-UA"/>
              </w:rPr>
              <w:t>12</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18.</w:t>
            </w:r>
          </w:p>
        </w:tc>
        <w:tc>
          <w:tcPr>
            <w:tcW w:w="5953" w:type="dxa"/>
            <w:shd w:val="clear" w:color="auto" w:fill="auto"/>
          </w:tcPr>
          <w:p w:rsidR="00A56C0D" w:rsidRDefault="00A56C0D" w:rsidP="000F5DCF">
            <w:r w:rsidRPr="00B77E86">
              <w:rPr>
                <w:sz w:val="28"/>
                <w:szCs w:val="28"/>
                <w:lang w:val="uk-UA"/>
              </w:rPr>
              <w:t>вулиця Івана Приходька, буд. 37</w:t>
            </w:r>
          </w:p>
        </w:tc>
        <w:tc>
          <w:tcPr>
            <w:tcW w:w="2978" w:type="dxa"/>
          </w:tcPr>
          <w:p w:rsidR="00A56C0D" w:rsidRPr="00BA2E98" w:rsidRDefault="00A56C0D" w:rsidP="000F5DC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16</w:t>
            </w:r>
            <w:r>
              <w:rPr>
                <w:sz w:val="28"/>
                <w:szCs w:val="28"/>
                <w:lang w:val="uk-UA"/>
              </w:rPr>
              <w:t>А</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19.</w:t>
            </w:r>
          </w:p>
        </w:tc>
        <w:tc>
          <w:tcPr>
            <w:tcW w:w="5953" w:type="dxa"/>
            <w:shd w:val="clear" w:color="auto" w:fill="auto"/>
          </w:tcPr>
          <w:p w:rsidR="00A56C0D" w:rsidRDefault="00A56C0D" w:rsidP="000F5DCF">
            <w:r w:rsidRPr="00B77E86">
              <w:rPr>
                <w:sz w:val="28"/>
                <w:szCs w:val="28"/>
                <w:lang w:val="uk-UA"/>
              </w:rPr>
              <w:t>вулиця Івана Приходька, буд. 37</w:t>
            </w:r>
          </w:p>
        </w:tc>
        <w:tc>
          <w:tcPr>
            <w:tcW w:w="2978" w:type="dxa"/>
          </w:tcPr>
          <w:p w:rsidR="00A56C0D" w:rsidRPr="00BA2E98" w:rsidRDefault="00A56C0D" w:rsidP="000F5DC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16Б</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20.</w:t>
            </w:r>
          </w:p>
        </w:tc>
        <w:tc>
          <w:tcPr>
            <w:tcW w:w="5953" w:type="dxa"/>
            <w:shd w:val="clear" w:color="auto" w:fill="auto"/>
          </w:tcPr>
          <w:p w:rsidR="00A56C0D" w:rsidRDefault="00A56C0D" w:rsidP="002C4AFF">
            <w:r w:rsidRPr="00BF633D">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25</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21.</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26</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22.</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27</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23.</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91</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24.</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92</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25.</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92А</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26.</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93</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lastRenderedPageBreak/>
              <w:t>27.</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94</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28.</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95</w:t>
            </w:r>
          </w:p>
        </w:tc>
      </w:tr>
      <w:tr w:rsidR="00A56C0D" w:rsidRPr="00520FBC" w:rsidTr="00A56C0D">
        <w:tc>
          <w:tcPr>
            <w:tcW w:w="852" w:type="dxa"/>
            <w:shd w:val="clear" w:color="auto" w:fill="auto"/>
          </w:tcPr>
          <w:p w:rsidR="00A56C0D" w:rsidRDefault="00A56C0D" w:rsidP="000F5DCF">
            <w:pPr>
              <w:tabs>
                <w:tab w:val="left" w:pos="2430"/>
              </w:tabs>
              <w:jc w:val="center"/>
              <w:rPr>
                <w:sz w:val="28"/>
                <w:szCs w:val="28"/>
                <w:lang w:val="uk-UA"/>
              </w:rPr>
            </w:pPr>
            <w:r>
              <w:rPr>
                <w:sz w:val="28"/>
                <w:szCs w:val="28"/>
                <w:lang w:val="uk-UA"/>
              </w:rPr>
              <w:t>29.</w:t>
            </w:r>
          </w:p>
        </w:tc>
        <w:tc>
          <w:tcPr>
            <w:tcW w:w="5953" w:type="dxa"/>
            <w:shd w:val="clear" w:color="auto" w:fill="auto"/>
          </w:tcPr>
          <w:p w:rsidR="00A56C0D" w:rsidRDefault="00A56C0D" w:rsidP="002C4AFF">
            <w:r w:rsidRPr="00B77E86">
              <w:rPr>
                <w:sz w:val="28"/>
                <w:szCs w:val="28"/>
                <w:lang w:val="uk-UA"/>
              </w:rPr>
              <w:t>вулиця Івана Приходька, буд. 37</w:t>
            </w:r>
          </w:p>
        </w:tc>
        <w:tc>
          <w:tcPr>
            <w:tcW w:w="2978" w:type="dxa"/>
          </w:tcPr>
          <w:p w:rsidR="00A56C0D" w:rsidRPr="00BA2E98" w:rsidRDefault="00A56C0D" w:rsidP="002C4AFF">
            <w:pPr>
              <w:tabs>
                <w:tab w:val="left" w:pos="1815"/>
              </w:tabs>
              <w:jc w:val="center"/>
              <w:rPr>
                <w:sz w:val="28"/>
                <w:szCs w:val="28"/>
                <w:lang w:val="uk-UA"/>
              </w:rPr>
            </w:pPr>
            <w:r>
              <w:rPr>
                <w:sz w:val="28"/>
                <w:szCs w:val="28"/>
                <w:lang w:val="uk-UA"/>
              </w:rPr>
              <w:t xml:space="preserve">приміщення № </w:t>
            </w:r>
            <w:r w:rsidRPr="00BA2E98">
              <w:rPr>
                <w:sz w:val="28"/>
                <w:szCs w:val="28"/>
                <w:lang w:val="uk-UA"/>
              </w:rPr>
              <w:t>96</w:t>
            </w:r>
          </w:p>
        </w:tc>
      </w:tr>
    </w:tbl>
    <w:p w:rsidR="00EF2959" w:rsidRDefault="00EF2959" w:rsidP="002E5BF6">
      <w:pPr>
        <w:rPr>
          <w:b/>
          <w:sz w:val="28"/>
          <w:szCs w:val="28"/>
          <w:lang w:val="uk-UA"/>
        </w:rPr>
      </w:pPr>
    </w:p>
    <w:p w:rsidR="00A56C0D" w:rsidRDefault="00A56C0D" w:rsidP="002E5BF6">
      <w:pPr>
        <w:rPr>
          <w:b/>
          <w:sz w:val="28"/>
          <w:szCs w:val="28"/>
          <w:lang w:val="uk-UA"/>
        </w:rPr>
      </w:pP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Керуючий справами </w:t>
      </w:r>
    </w:p>
    <w:p w:rsidR="00BA2E98" w:rsidRPr="005D033D" w:rsidRDefault="00BA2E98" w:rsidP="00BA2E98">
      <w:pPr>
        <w:pStyle w:val="a3"/>
        <w:tabs>
          <w:tab w:val="left" w:pos="6663"/>
          <w:tab w:val="left" w:pos="7088"/>
          <w:tab w:val="left" w:pos="7200"/>
        </w:tabs>
        <w:ind w:hanging="142"/>
        <w:rPr>
          <w:b/>
          <w:szCs w:val="28"/>
        </w:rPr>
      </w:pPr>
      <w:r w:rsidRPr="005D033D">
        <w:rPr>
          <w:b/>
          <w:szCs w:val="28"/>
        </w:rPr>
        <w:t>виконкому міської ради</w:t>
      </w:r>
      <w:r w:rsidRPr="005D033D">
        <w:rPr>
          <w:b/>
          <w:szCs w:val="28"/>
        </w:rPr>
        <w:tab/>
        <w:t>Руслан ШАПОВАЛОВ</w:t>
      </w:r>
    </w:p>
    <w:p w:rsidR="00BA2E98" w:rsidRPr="005D033D" w:rsidRDefault="00BA2E98" w:rsidP="00BA2E98">
      <w:pPr>
        <w:pStyle w:val="a3"/>
        <w:tabs>
          <w:tab w:val="left" w:pos="6663"/>
          <w:tab w:val="left" w:pos="7088"/>
          <w:tab w:val="left" w:pos="7200"/>
        </w:tabs>
        <w:ind w:hanging="142"/>
        <w:rPr>
          <w:b/>
          <w:szCs w:val="28"/>
        </w:rPr>
      </w:pPr>
    </w:p>
    <w:p w:rsidR="00BA2E98" w:rsidRPr="005D033D" w:rsidRDefault="00BA2E98" w:rsidP="00BA2E98">
      <w:pPr>
        <w:pStyle w:val="a3"/>
        <w:tabs>
          <w:tab w:val="left" w:pos="6663"/>
          <w:tab w:val="left" w:pos="7088"/>
          <w:tab w:val="left" w:pos="7200"/>
        </w:tabs>
        <w:ind w:hanging="142"/>
        <w:rPr>
          <w:b/>
          <w:szCs w:val="28"/>
        </w:rPr>
      </w:pPr>
    </w:p>
    <w:p w:rsidR="00BA2E98" w:rsidRDefault="00BA2E98" w:rsidP="00BA2E98">
      <w:pPr>
        <w:pStyle w:val="a3"/>
        <w:tabs>
          <w:tab w:val="left" w:pos="6663"/>
          <w:tab w:val="left" w:pos="7088"/>
          <w:tab w:val="left" w:pos="7200"/>
        </w:tabs>
        <w:ind w:hanging="142"/>
        <w:rPr>
          <w:b/>
          <w:szCs w:val="28"/>
        </w:rPr>
      </w:pPr>
      <w:r w:rsidRPr="005D033D">
        <w:rPr>
          <w:b/>
          <w:szCs w:val="28"/>
        </w:rPr>
        <w:t xml:space="preserve">Директор </w:t>
      </w:r>
      <w:r>
        <w:rPr>
          <w:b/>
          <w:szCs w:val="28"/>
        </w:rPr>
        <w:t xml:space="preserve">комунального </w:t>
      </w:r>
    </w:p>
    <w:p w:rsidR="00BA2E98" w:rsidRDefault="00BA2E98" w:rsidP="00BA2E98">
      <w:pPr>
        <w:pStyle w:val="a3"/>
        <w:tabs>
          <w:tab w:val="left" w:pos="6663"/>
          <w:tab w:val="left" w:pos="7088"/>
          <w:tab w:val="left" w:pos="7200"/>
        </w:tabs>
        <w:ind w:hanging="142"/>
        <w:rPr>
          <w:b/>
          <w:szCs w:val="28"/>
        </w:rPr>
      </w:pPr>
      <w:r>
        <w:rPr>
          <w:b/>
          <w:szCs w:val="28"/>
        </w:rPr>
        <w:t xml:space="preserve">підприємства «Квартирне </w:t>
      </w:r>
    </w:p>
    <w:p w:rsidR="00BA2E98" w:rsidRDefault="00BA2E98" w:rsidP="00BA2E98">
      <w:pPr>
        <w:pStyle w:val="a3"/>
        <w:tabs>
          <w:tab w:val="left" w:pos="6663"/>
          <w:tab w:val="left" w:pos="7088"/>
          <w:tab w:val="left" w:pos="7200"/>
        </w:tabs>
        <w:ind w:hanging="142"/>
        <w:rPr>
          <w:b/>
          <w:szCs w:val="28"/>
        </w:rPr>
      </w:pPr>
      <w:r>
        <w:rPr>
          <w:b/>
          <w:szCs w:val="28"/>
        </w:rPr>
        <w:t xml:space="preserve">управління» </w:t>
      </w:r>
      <w:r w:rsidRPr="005D033D">
        <w:rPr>
          <w:b/>
          <w:szCs w:val="28"/>
        </w:rPr>
        <w:t xml:space="preserve">Кременчуцької </w:t>
      </w:r>
    </w:p>
    <w:p w:rsidR="00BA2E98" w:rsidRDefault="00BA2E98" w:rsidP="00BA2E98">
      <w:pPr>
        <w:pStyle w:val="a3"/>
        <w:tabs>
          <w:tab w:val="left" w:pos="6663"/>
          <w:tab w:val="left" w:pos="7088"/>
          <w:tab w:val="left" w:pos="7200"/>
        </w:tabs>
        <w:ind w:hanging="142"/>
        <w:rPr>
          <w:b/>
          <w:szCs w:val="28"/>
        </w:rPr>
      </w:pPr>
      <w:r w:rsidRPr="005D033D">
        <w:rPr>
          <w:b/>
          <w:szCs w:val="28"/>
        </w:rPr>
        <w:t xml:space="preserve">міської ради Кременчуцького </w:t>
      </w: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району Полтавської області                           </w:t>
      </w:r>
      <w:r>
        <w:rPr>
          <w:b/>
          <w:szCs w:val="28"/>
        </w:rPr>
        <w:t xml:space="preserve">                Олександр КАЛАШНИК</w:t>
      </w:r>
    </w:p>
    <w:p w:rsidR="00BA2E98" w:rsidRDefault="00BA2E98" w:rsidP="00BA2E98">
      <w:pPr>
        <w:rPr>
          <w:b/>
          <w:sz w:val="28"/>
          <w:szCs w:val="28"/>
          <w:lang w:val="uk-UA"/>
        </w:rPr>
      </w:pPr>
    </w:p>
    <w:p w:rsidR="002E5BF6" w:rsidRDefault="002E5BF6"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p w:rsidR="00600557" w:rsidRDefault="00600557" w:rsidP="002E5BF6">
      <w:pPr>
        <w:tabs>
          <w:tab w:val="left" w:pos="1815"/>
        </w:tabs>
        <w:rPr>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520FBC" w:rsidTr="002C4AFF">
        <w:tc>
          <w:tcPr>
            <w:tcW w:w="5211" w:type="dxa"/>
          </w:tcPr>
          <w:p w:rsidR="00520FBC" w:rsidRDefault="00520FBC" w:rsidP="002C4AFF">
            <w:pPr>
              <w:rPr>
                <w:sz w:val="28"/>
                <w:szCs w:val="28"/>
                <w:lang w:val="uk-UA"/>
              </w:rPr>
            </w:pPr>
            <w:r>
              <w:rPr>
                <w:sz w:val="28"/>
                <w:szCs w:val="28"/>
                <w:lang w:val="uk-UA"/>
              </w:rPr>
              <w:lastRenderedPageBreak/>
              <w:br w:type="page"/>
            </w:r>
          </w:p>
        </w:tc>
        <w:tc>
          <w:tcPr>
            <w:tcW w:w="4643" w:type="dxa"/>
          </w:tcPr>
          <w:p w:rsidR="00520FBC" w:rsidRPr="00BD3B0E" w:rsidRDefault="00520FBC" w:rsidP="002C4AFF">
            <w:pPr>
              <w:jc w:val="both"/>
              <w:rPr>
                <w:b/>
                <w:sz w:val="28"/>
                <w:szCs w:val="28"/>
                <w:lang w:val="uk-UA"/>
              </w:rPr>
            </w:pPr>
            <w:r>
              <w:rPr>
                <w:b/>
                <w:sz w:val="28"/>
                <w:szCs w:val="28"/>
                <w:lang w:val="uk-UA"/>
              </w:rPr>
              <w:t>Додаток 2</w:t>
            </w:r>
          </w:p>
          <w:p w:rsidR="00520FBC" w:rsidRPr="00BD3B0E" w:rsidRDefault="00520FBC" w:rsidP="002C4AFF">
            <w:pPr>
              <w:jc w:val="both"/>
              <w:rPr>
                <w:b/>
                <w:sz w:val="28"/>
                <w:szCs w:val="28"/>
                <w:lang w:val="uk-UA"/>
              </w:rPr>
            </w:pPr>
            <w:r w:rsidRPr="00BD3B0E">
              <w:rPr>
                <w:b/>
                <w:sz w:val="28"/>
                <w:szCs w:val="28"/>
                <w:lang w:val="uk-UA"/>
              </w:rPr>
              <w:t>до рішення виконавчого комітету</w:t>
            </w:r>
          </w:p>
          <w:p w:rsidR="00520FBC" w:rsidRPr="00BD3B0E" w:rsidRDefault="00520FBC" w:rsidP="002C4AFF">
            <w:pPr>
              <w:jc w:val="both"/>
              <w:rPr>
                <w:b/>
                <w:sz w:val="28"/>
                <w:szCs w:val="28"/>
                <w:lang w:val="uk-UA"/>
              </w:rPr>
            </w:pPr>
            <w:r w:rsidRPr="00BD3B0E">
              <w:rPr>
                <w:b/>
                <w:sz w:val="28"/>
                <w:szCs w:val="28"/>
                <w:lang w:val="uk-UA"/>
              </w:rPr>
              <w:t xml:space="preserve">Кременчуцької міської ради </w:t>
            </w:r>
          </w:p>
          <w:p w:rsidR="00520FBC" w:rsidRPr="00BD3B0E" w:rsidRDefault="00520FBC" w:rsidP="002C4AFF">
            <w:pPr>
              <w:jc w:val="both"/>
              <w:rPr>
                <w:b/>
                <w:sz w:val="28"/>
                <w:szCs w:val="28"/>
                <w:lang w:val="uk-UA"/>
              </w:rPr>
            </w:pPr>
            <w:r w:rsidRPr="00BD3B0E">
              <w:rPr>
                <w:b/>
                <w:sz w:val="28"/>
                <w:szCs w:val="28"/>
                <w:lang w:val="uk-UA"/>
              </w:rPr>
              <w:t xml:space="preserve">Кременчуцького району </w:t>
            </w:r>
          </w:p>
          <w:p w:rsidR="00520FBC" w:rsidRDefault="00520FBC" w:rsidP="002C4AFF">
            <w:pPr>
              <w:jc w:val="both"/>
              <w:rPr>
                <w:b/>
                <w:sz w:val="28"/>
                <w:szCs w:val="28"/>
                <w:lang w:val="uk-UA"/>
              </w:rPr>
            </w:pPr>
            <w:r w:rsidRPr="00BD3B0E">
              <w:rPr>
                <w:b/>
                <w:sz w:val="28"/>
                <w:szCs w:val="28"/>
                <w:lang w:val="uk-UA"/>
              </w:rPr>
              <w:t>Полтавської області</w:t>
            </w:r>
          </w:p>
          <w:p w:rsidR="00520FBC" w:rsidRPr="00523C2C" w:rsidRDefault="00523C2C" w:rsidP="002C4AFF">
            <w:pPr>
              <w:jc w:val="both"/>
              <w:rPr>
                <w:b/>
                <w:sz w:val="28"/>
                <w:szCs w:val="28"/>
                <w:lang w:val="uk-UA"/>
              </w:rPr>
            </w:pPr>
            <w:r>
              <w:rPr>
                <w:b/>
                <w:sz w:val="28"/>
                <w:szCs w:val="28"/>
                <w:lang w:val="uk-UA"/>
              </w:rPr>
              <w:t>23.06.2022       № 826</w:t>
            </w:r>
          </w:p>
          <w:p w:rsidR="00520FBC" w:rsidRDefault="00520FBC" w:rsidP="002C4AFF">
            <w:pPr>
              <w:rPr>
                <w:sz w:val="28"/>
                <w:szCs w:val="28"/>
                <w:lang w:val="uk-UA"/>
              </w:rPr>
            </w:pPr>
          </w:p>
        </w:tc>
      </w:tr>
    </w:tbl>
    <w:p w:rsidR="002E5BF6" w:rsidRDefault="002E5BF6" w:rsidP="002E5BF6">
      <w:pPr>
        <w:rPr>
          <w:sz w:val="28"/>
          <w:szCs w:val="28"/>
          <w:lang w:val="uk-UA"/>
        </w:rPr>
      </w:pPr>
    </w:p>
    <w:p w:rsidR="00BA2E98" w:rsidRDefault="002E5BF6" w:rsidP="00BA2E98">
      <w:pPr>
        <w:tabs>
          <w:tab w:val="left" w:pos="2430"/>
        </w:tabs>
        <w:jc w:val="center"/>
        <w:rPr>
          <w:b/>
          <w:sz w:val="28"/>
          <w:szCs w:val="28"/>
          <w:shd w:val="clear" w:color="auto" w:fill="FFFFFF"/>
          <w:lang w:val="uk-UA"/>
        </w:rPr>
      </w:pPr>
      <w:r w:rsidRPr="000E330C">
        <w:rPr>
          <w:b/>
          <w:sz w:val="28"/>
          <w:szCs w:val="28"/>
          <w:lang w:val="uk-UA"/>
        </w:rPr>
        <w:t xml:space="preserve">Перелік категорій </w:t>
      </w:r>
      <w:r w:rsidRPr="0061301C">
        <w:rPr>
          <w:b/>
          <w:sz w:val="28"/>
          <w:szCs w:val="28"/>
          <w:shd w:val="clear" w:color="auto" w:fill="FFFFFF"/>
          <w:lang w:val="uk-UA"/>
        </w:rPr>
        <w:t>тимчасово</w:t>
      </w:r>
      <w:r w:rsidRPr="000E330C">
        <w:rPr>
          <w:b/>
          <w:sz w:val="28"/>
          <w:szCs w:val="28"/>
          <w:lang w:val="uk-UA"/>
        </w:rPr>
        <w:t xml:space="preserve"> переміщених осіб, які будуть тимчасово </w:t>
      </w:r>
      <w:r>
        <w:rPr>
          <w:b/>
          <w:sz w:val="28"/>
          <w:szCs w:val="28"/>
          <w:lang w:val="uk-UA"/>
        </w:rPr>
        <w:t>розміщені у</w:t>
      </w:r>
      <w:r w:rsidRPr="000E330C">
        <w:rPr>
          <w:b/>
          <w:sz w:val="28"/>
          <w:szCs w:val="28"/>
          <w:lang w:val="uk-UA"/>
        </w:rPr>
        <w:t xml:space="preserve"> </w:t>
      </w:r>
      <w:r w:rsidR="00DB621E">
        <w:rPr>
          <w:b/>
          <w:sz w:val="28"/>
          <w:szCs w:val="28"/>
          <w:shd w:val="clear" w:color="auto" w:fill="FFFFFF"/>
          <w:lang w:val="uk-UA"/>
        </w:rPr>
        <w:t>об’єктах</w:t>
      </w:r>
      <w:r w:rsidR="00BA2E98" w:rsidRPr="0054080D">
        <w:rPr>
          <w:b/>
          <w:sz w:val="28"/>
          <w:szCs w:val="28"/>
          <w:shd w:val="clear" w:color="auto" w:fill="FFFFFF"/>
          <w:lang w:val="uk-UA"/>
        </w:rPr>
        <w:t xml:space="preserve"> фонду комунальної власності </w:t>
      </w:r>
    </w:p>
    <w:p w:rsidR="00BA2E98" w:rsidRPr="00520FBC" w:rsidRDefault="00BA2E98" w:rsidP="00BA2E98">
      <w:pPr>
        <w:tabs>
          <w:tab w:val="left" w:pos="2430"/>
        </w:tabs>
        <w:jc w:val="center"/>
        <w:rPr>
          <w:b/>
          <w:sz w:val="28"/>
          <w:szCs w:val="28"/>
          <w:shd w:val="clear" w:color="auto" w:fill="FFFFFF"/>
          <w:lang w:val="uk-UA"/>
        </w:rPr>
      </w:pPr>
      <w:r w:rsidRPr="0054080D">
        <w:rPr>
          <w:b/>
          <w:sz w:val="28"/>
          <w:szCs w:val="28"/>
          <w:shd w:val="clear" w:color="auto" w:fill="FFFFFF"/>
          <w:lang w:val="uk-UA"/>
        </w:rPr>
        <w:t>Кременчуцької міської територіальної громади</w:t>
      </w:r>
    </w:p>
    <w:p w:rsidR="002E5BF6" w:rsidRPr="000E330C" w:rsidRDefault="002E5BF6" w:rsidP="002E5BF6">
      <w:pPr>
        <w:tabs>
          <w:tab w:val="left" w:pos="3060"/>
        </w:tabs>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72"/>
      </w:tblGrid>
      <w:tr w:rsidR="00BA2E98" w:rsidRPr="005D033D" w:rsidTr="002C4AFF">
        <w:trPr>
          <w:trHeight w:val="70"/>
        </w:trPr>
        <w:tc>
          <w:tcPr>
            <w:tcW w:w="675" w:type="dxa"/>
            <w:shd w:val="clear" w:color="auto" w:fill="auto"/>
          </w:tcPr>
          <w:p w:rsidR="00BA2E98" w:rsidRPr="005D033D" w:rsidRDefault="00BA2E98" w:rsidP="002C4AFF">
            <w:pPr>
              <w:tabs>
                <w:tab w:val="left" w:pos="3060"/>
              </w:tabs>
              <w:jc w:val="center"/>
              <w:rPr>
                <w:b/>
                <w:sz w:val="28"/>
                <w:szCs w:val="28"/>
                <w:lang w:val="uk-UA"/>
              </w:rPr>
            </w:pPr>
            <w:r w:rsidRPr="005D033D">
              <w:rPr>
                <w:b/>
                <w:sz w:val="28"/>
                <w:szCs w:val="28"/>
                <w:lang w:val="uk-UA"/>
              </w:rPr>
              <w:t>№ з/п</w:t>
            </w:r>
          </w:p>
        </w:tc>
        <w:tc>
          <w:tcPr>
            <w:tcW w:w="9072" w:type="dxa"/>
            <w:shd w:val="clear" w:color="auto" w:fill="auto"/>
          </w:tcPr>
          <w:p w:rsidR="00BA2E98" w:rsidRPr="005D033D" w:rsidRDefault="00BA2E98" w:rsidP="002C4AFF">
            <w:pPr>
              <w:tabs>
                <w:tab w:val="left" w:pos="3060"/>
              </w:tabs>
              <w:jc w:val="center"/>
              <w:rPr>
                <w:b/>
                <w:sz w:val="28"/>
                <w:szCs w:val="28"/>
                <w:lang w:val="uk-UA"/>
              </w:rPr>
            </w:pPr>
            <w:r w:rsidRPr="005D033D">
              <w:rPr>
                <w:b/>
                <w:sz w:val="28"/>
                <w:szCs w:val="28"/>
                <w:lang w:val="uk-UA"/>
              </w:rPr>
              <w:t xml:space="preserve">Категорії </w:t>
            </w:r>
            <w:r w:rsidRPr="005D033D">
              <w:rPr>
                <w:b/>
                <w:sz w:val="28"/>
                <w:szCs w:val="28"/>
                <w:shd w:val="clear" w:color="auto" w:fill="FFFFFF"/>
                <w:lang w:val="uk-UA"/>
              </w:rPr>
              <w:t>тимчасово</w:t>
            </w:r>
            <w:r w:rsidRPr="005D033D">
              <w:rPr>
                <w:b/>
                <w:sz w:val="28"/>
                <w:szCs w:val="28"/>
                <w:lang w:val="uk-UA"/>
              </w:rPr>
              <w:t xml:space="preserve"> переміщених осіб</w:t>
            </w:r>
          </w:p>
        </w:tc>
      </w:tr>
      <w:tr w:rsidR="00BA2E98" w:rsidRPr="00137E5F"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1.</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Сім’ї з дітьми, багатодітні сім’ї</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2.</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Вагітні жінки</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3.</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Особи, які втратили працездатність</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4.</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Особи пенсійного віку</w:t>
            </w:r>
          </w:p>
        </w:tc>
      </w:tr>
      <w:tr w:rsidR="00BA2E98" w:rsidRPr="005D033D" w:rsidTr="002C4AFF">
        <w:tc>
          <w:tcPr>
            <w:tcW w:w="675" w:type="dxa"/>
            <w:shd w:val="clear" w:color="auto" w:fill="auto"/>
          </w:tcPr>
          <w:p w:rsidR="00BA2E98" w:rsidRPr="005D033D" w:rsidRDefault="00BA2E98" w:rsidP="002C4AFF">
            <w:pPr>
              <w:tabs>
                <w:tab w:val="left" w:pos="3060"/>
              </w:tabs>
              <w:jc w:val="center"/>
              <w:rPr>
                <w:sz w:val="28"/>
                <w:szCs w:val="28"/>
                <w:lang w:val="uk-UA"/>
              </w:rPr>
            </w:pPr>
            <w:r w:rsidRPr="005D033D">
              <w:rPr>
                <w:sz w:val="28"/>
                <w:szCs w:val="28"/>
                <w:lang w:val="uk-UA"/>
              </w:rPr>
              <w:t>5.</w:t>
            </w:r>
          </w:p>
        </w:tc>
        <w:tc>
          <w:tcPr>
            <w:tcW w:w="9072" w:type="dxa"/>
            <w:shd w:val="clear" w:color="auto" w:fill="auto"/>
          </w:tcPr>
          <w:p w:rsidR="00BA2E98" w:rsidRPr="005D033D" w:rsidRDefault="00BA2E98" w:rsidP="002C4AFF">
            <w:pPr>
              <w:tabs>
                <w:tab w:val="left" w:pos="3060"/>
              </w:tabs>
              <w:jc w:val="both"/>
              <w:rPr>
                <w:sz w:val="28"/>
                <w:szCs w:val="28"/>
                <w:lang w:val="uk-UA"/>
              </w:rPr>
            </w:pPr>
            <w:r w:rsidRPr="005D033D">
              <w:rPr>
                <w:sz w:val="28"/>
                <w:szCs w:val="28"/>
                <w:lang w:val="uk-UA"/>
              </w:rPr>
              <w:t>Особи з інвалідністю</w:t>
            </w:r>
          </w:p>
        </w:tc>
      </w:tr>
      <w:tr w:rsidR="0086784D" w:rsidRPr="005D033D" w:rsidTr="002C4AFF">
        <w:tc>
          <w:tcPr>
            <w:tcW w:w="675" w:type="dxa"/>
            <w:shd w:val="clear" w:color="auto" w:fill="auto"/>
          </w:tcPr>
          <w:p w:rsidR="0086784D" w:rsidRPr="005D033D" w:rsidRDefault="0086784D" w:rsidP="002C4AFF">
            <w:pPr>
              <w:tabs>
                <w:tab w:val="left" w:pos="3060"/>
              </w:tabs>
              <w:jc w:val="center"/>
              <w:rPr>
                <w:sz w:val="28"/>
                <w:szCs w:val="28"/>
                <w:lang w:val="uk-UA"/>
              </w:rPr>
            </w:pPr>
            <w:r>
              <w:rPr>
                <w:sz w:val="28"/>
                <w:szCs w:val="28"/>
                <w:lang w:val="uk-UA"/>
              </w:rPr>
              <w:t>6.</w:t>
            </w:r>
          </w:p>
        </w:tc>
        <w:tc>
          <w:tcPr>
            <w:tcW w:w="9072" w:type="dxa"/>
            <w:shd w:val="clear" w:color="auto" w:fill="auto"/>
          </w:tcPr>
          <w:p w:rsidR="0086784D" w:rsidRPr="005D033D" w:rsidRDefault="0086784D" w:rsidP="002C4AFF">
            <w:pPr>
              <w:tabs>
                <w:tab w:val="left" w:pos="3060"/>
              </w:tabs>
              <w:jc w:val="both"/>
              <w:rPr>
                <w:sz w:val="28"/>
                <w:szCs w:val="28"/>
                <w:lang w:val="uk-UA"/>
              </w:rPr>
            </w:pPr>
            <w:r w:rsidRPr="00605875">
              <w:rPr>
                <w:sz w:val="28"/>
                <w:szCs w:val="28"/>
                <w:lang w:val="uk-UA"/>
              </w:rPr>
              <w:t>Сім’ї військовослужбовців</w:t>
            </w:r>
          </w:p>
        </w:tc>
      </w:tr>
    </w:tbl>
    <w:p w:rsidR="00BA2E98" w:rsidRPr="005D033D" w:rsidRDefault="00BA2E98" w:rsidP="00BA2E98">
      <w:pPr>
        <w:rPr>
          <w:b/>
          <w:sz w:val="28"/>
          <w:szCs w:val="28"/>
          <w:lang w:val="uk-UA"/>
        </w:rPr>
      </w:pPr>
    </w:p>
    <w:p w:rsidR="00BA2E98" w:rsidRPr="005D033D" w:rsidRDefault="00BA2E98" w:rsidP="00BA2E98">
      <w:pPr>
        <w:rPr>
          <w:b/>
          <w:sz w:val="28"/>
          <w:szCs w:val="28"/>
          <w:lang w:val="uk-UA"/>
        </w:rPr>
      </w:pP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Керуючий справами </w:t>
      </w:r>
    </w:p>
    <w:p w:rsidR="00BA2E98" w:rsidRPr="005D033D" w:rsidRDefault="00BA2E98" w:rsidP="00BA2E98">
      <w:pPr>
        <w:pStyle w:val="a3"/>
        <w:tabs>
          <w:tab w:val="left" w:pos="6663"/>
          <w:tab w:val="left" w:pos="7088"/>
          <w:tab w:val="left" w:pos="7200"/>
        </w:tabs>
        <w:ind w:hanging="142"/>
        <w:rPr>
          <w:b/>
          <w:szCs w:val="28"/>
        </w:rPr>
      </w:pPr>
      <w:r w:rsidRPr="005D033D">
        <w:rPr>
          <w:b/>
          <w:szCs w:val="28"/>
        </w:rPr>
        <w:t>виконкому міської ради</w:t>
      </w:r>
      <w:r w:rsidRPr="005D033D">
        <w:rPr>
          <w:b/>
          <w:szCs w:val="28"/>
        </w:rPr>
        <w:tab/>
        <w:t>Руслан ШАПОВАЛОВ</w:t>
      </w:r>
    </w:p>
    <w:p w:rsidR="00BA2E98" w:rsidRPr="005D033D" w:rsidRDefault="00BA2E98" w:rsidP="00BA2E98">
      <w:pPr>
        <w:pStyle w:val="a3"/>
        <w:tabs>
          <w:tab w:val="left" w:pos="6663"/>
          <w:tab w:val="left" w:pos="7088"/>
          <w:tab w:val="left" w:pos="7200"/>
        </w:tabs>
        <w:ind w:hanging="142"/>
        <w:rPr>
          <w:b/>
          <w:szCs w:val="28"/>
        </w:rPr>
      </w:pPr>
    </w:p>
    <w:p w:rsidR="00BA2E98" w:rsidRPr="005D033D" w:rsidRDefault="00BA2E98" w:rsidP="00BA2E98">
      <w:pPr>
        <w:pStyle w:val="a3"/>
        <w:tabs>
          <w:tab w:val="left" w:pos="6663"/>
          <w:tab w:val="left" w:pos="7088"/>
          <w:tab w:val="left" w:pos="7200"/>
        </w:tabs>
        <w:ind w:hanging="142"/>
        <w:rPr>
          <w:b/>
          <w:szCs w:val="28"/>
        </w:rPr>
      </w:pPr>
    </w:p>
    <w:p w:rsidR="00BA2E98" w:rsidRDefault="00BA2E98" w:rsidP="00BA2E98">
      <w:pPr>
        <w:pStyle w:val="a3"/>
        <w:tabs>
          <w:tab w:val="left" w:pos="6663"/>
          <w:tab w:val="left" w:pos="7088"/>
          <w:tab w:val="left" w:pos="7200"/>
        </w:tabs>
        <w:ind w:hanging="142"/>
        <w:rPr>
          <w:b/>
          <w:szCs w:val="28"/>
        </w:rPr>
      </w:pPr>
      <w:r w:rsidRPr="005D033D">
        <w:rPr>
          <w:b/>
          <w:szCs w:val="28"/>
        </w:rPr>
        <w:t xml:space="preserve">Директор </w:t>
      </w:r>
      <w:r>
        <w:rPr>
          <w:b/>
          <w:szCs w:val="28"/>
        </w:rPr>
        <w:t xml:space="preserve">комунального </w:t>
      </w:r>
    </w:p>
    <w:p w:rsidR="00BA2E98" w:rsidRDefault="00BA2E98" w:rsidP="00BA2E98">
      <w:pPr>
        <w:pStyle w:val="a3"/>
        <w:tabs>
          <w:tab w:val="left" w:pos="6663"/>
          <w:tab w:val="left" w:pos="7088"/>
          <w:tab w:val="left" w:pos="7200"/>
        </w:tabs>
        <w:ind w:hanging="142"/>
        <w:rPr>
          <w:b/>
          <w:szCs w:val="28"/>
        </w:rPr>
      </w:pPr>
      <w:r>
        <w:rPr>
          <w:b/>
          <w:szCs w:val="28"/>
        </w:rPr>
        <w:t xml:space="preserve">підприємства «Квартирне </w:t>
      </w:r>
    </w:p>
    <w:p w:rsidR="00BA2E98" w:rsidRDefault="00BA2E98" w:rsidP="00BA2E98">
      <w:pPr>
        <w:pStyle w:val="a3"/>
        <w:tabs>
          <w:tab w:val="left" w:pos="6663"/>
          <w:tab w:val="left" w:pos="7088"/>
          <w:tab w:val="left" w:pos="7200"/>
        </w:tabs>
        <w:ind w:hanging="142"/>
        <w:rPr>
          <w:b/>
          <w:szCs w:val="28"/>
        </w:rPr>
      </w:pPr>
      <w:r>
        <w:rPr>
          <w:b/>
          <w:szCs w:val="28"/>
        </w:rPr>
        <w:t xml:space="preserve">управління» </w:t>
      </w:r>
      <w:r w:rsidRPr="005D033D">
        <w:rPr>
          <w:b/>
          <w:szCs w:val="28"/>
        </w:rPr>
        <w:t xml:space="preserve">Кременчуцької </w:t>
      </w:r>
    </w:p>
    <w:p w:rsidR="00BA2E98" w:rsidRDefault="00BA2E98" w:rsidP="00BA2E98">
      <w:pPr>
        <w:pStyle w:val="a3"/>
        <w:tabs>
          <w:tab w:val="left" w:pos="6663"/>
          <w:tab w:val="left" w:pos="7088"/>
          <w:tab w:val="left" w:pos="7200"/>
        </w:tabs>
        <w:ind w:hanging="142"/>
        <w:rPr>
          <w:b/>
          <w:szCs w:val="28"/>
        </w:rPr>
      </w:pPr>
      <w:r w:rsidRPr="005D033D">
        <w:rPr>
          <w:b/>
          <w:szCs w:val="28"/>
        </w:rPr>
        <w:t xml:space="preserve">міської ради Кременчуцького </w:t>
      </w:r>
    </w:p>
    <w:p w:rsidR="00BA2E98" w:rsidRPr="005D033D" w:rsidRDefault="00BA2E98" w:rsidP="00BA2E98">
      <w:pPr>
        <w:pStyle w:val="a3"/>
        <w:tabs>
          <w:tab w:val="left" w:pos="6663"/>
          <w:tab w:val="left" w:pos="7088"/>
          <w:tab w:val="left" w:pos="7200"/>
        </w:tabs>
        <w:ind w:hanging="142"/>
        <w:rPr>
          <w:b/>
          <w:szCs w:val="28"/>
        </w:rPr>
      </w:pPr>
      <w:r w:rsidRPr="005D033D">
        <w:rPr>
          <w:b/>
          <w:szCs w:val="28"/>
        </w:rPr>
        <w:t xml:space="preserve">району Полтавської області                           </w:t>
      </w:r>
      <w:r>
        <w:rPr>
          <w:b/>
          <w:szCs w:val="28"/>
        </w:rPr>
        <w:t xml:space="preserve">                Олександр КАЛАШНИК</w:t>
      </w: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BA2E98" w:rsidRDefault="00BA2E98" w:rsidP="00BA2E98">
      <w:pPr>
        <w:rPr>
          <w:b/>
          <w:sz w:val="28"/>
          <w:szCs w:val="28"/>
          <w:lang w:val="uk-UA"/>
        </w:rPr>
      </w:pPr>
    </w:p>
    <w:p w:rsidR="00C17F0D" w:rsidRDefault="00C17F0D" w:rsidP="00BA2E98">
      <w:pPr>
        <w:rPr>
          <w:b/>
          <w:sz w:val="28"/>
          <w:szCs w:val="28"/>
          <w:lang w:val="uk-UA"/>
        </w:rPr>
      </w:pPr>
    </w:p>
    <w:p w:rsidR="00C17F0D" w:rsidRDefault="00C17F0D" w:rsidP="00BA2E98">
      <w:pPr>
        <w:rPr>
          <w:b/>
          <w:sz w:val="28"/>
          <w:szCs w:val="28"/>
          <w:lang w:val="uk-UA"/>
        </w:rPr>
      </w:pPr>
    </w:p>
    <w:p w:rsidR="0086784D" w:rsidRDefault="0086784D" w:rsidP="00BA2E98">
      <w:pPr>
        <w:rPr>
          <w:b/>
          <w:sz w:val="28"/>
          <w:szCs w:val="28"/>
          <w:lang w:val="uk-UA"/>
        </w:rPr>
      </w:pPr>
    </w:p>
    <w:p w:rsidR="00600557" w:rsidRDefault="00600557" w:rsidP="00BA2E98">
      <w:pPr>
        <w:rPr>
          <w:b/>
          <w:sz w:val="28"/>
          <w:szCs w:val="28"/>
          <w:lang w:val="uk-UA"/>
        </w:rPr>
      </w:pPr>
    </w:p>
    <w:p w:rsidR="0086784D" w:rsidRPr="005D033D" w:rsidRDefault="0086784D" w:rsidP="00BA2E98">
      <w:pPr>
        <w:rPr>
          <w:b/>
          <w:sz w:val="28"/>
          <w:szCs w:val="28"/>
          <w:lang w:val="uk-UA"/>
        </w:rPr>
      </w:pPr>
    </w:p>
    <w:p w:rsidR="00BA2E98" w:rsidRPr="005D033D" w:rsidRDefault="00BA2E98" w:rsidP="00BA2E98">
      <w:pPr>
        <w:rPr>
          <w:b/>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BA2E98" w:rsidTr="002C4AFF">
        <w:tc>
          <w:tcPr>
            <w:tcW w:w="5211" w:type="dxa"/>
          </w:tcPr>
          <w:p w:rsidR="00BA2E98" w:rsidRDefault="002E5BF6" w:rsidP="002C4AFF">
            <w:pPr>
              <w:rPr>
                <w:b/>
                <w:sz w:val="28"/>
                <w:szCs w:val="28"/>
                <w:lang w:val="uk-UA"/>
              </w:rPr>
            </w:pPr>
            <w:r>
              <w:rPr>
                <w:b/>
                <w:sz w:val="28"/>
                <w:szCs w:val="28"/>
                <w:lang w:val="uk-UA"/>
              </w:rPr>
              <w:lastRenderedPageBreak/>
              <w:br w:type="page"/>
            </w:r>
          </w:p>
          <w:p w:rsidR="00BA2E98" w:rsidRDefault="00BA2E98" w:rsidP="002C4AFF">
            <w:pPr>
              <w:rPr>
                <w:b/>
                <w:sz w:val="28"/>
                <w:szCs w:val="28"/>
                <w:lang w:val="uk-UA"/>
              </w:rPr>
            </w:pPr>
          </w:p>
          <w:p w:rsidR="00BA2E98" w:rsidRDefault="00BA2E98" w:rsidP="002C4AFF">
            <w:pPr>
              <w:rPr>
                <w:b/>
                <w:sz w:val="28"/>
                <w:szCs w:val="28"/>
                <w:lang w:val="uk-UA"/>
              </w:rPr>
            </w:pPr>
          </w:p>
          <w:p w:rsidR="00BA2E98" w:rsidRDefault="00BA2E98" w:rsidP="002C4AFF">
            <w:pPr>
              <w:rPr>
                <w:b/>
                <w:sz w:val="28"/>
                <w:szCs w:val="28"/>
                <w:lang w:val="uk-UA"/>
              </w:rPr>
            </w:pPr>
          </w:p>
          <w:p w:rsidR="00BA2E98" w:rsidRDefault="00BA2E98" w:rsidP="002C4AFF">
            <w:pPr>
              <w:rPr>
                <w:sz w:val="28"/>
                <w:szCs w:val="28"/>
                <w:lang w:val="uk-UA"/>
              </w:rPr>
            </w:pPr>
            <w:r>
              <w:rPr>
                <w:sz w:val="28"/>
                <w:szCs w:val="28"/>
                <w:lang w:val="uk-UA"/>
              </w:rPr>
              <w:br w:type="page"/>
            </w:r>
          </w:p>
        </w:tc>
        <w:tc>
          <w:tcPr>
            <w:tcW w:w="4643" w:type="dxa"/>
          </w:tcPr>
          <w:p w:rsidR="00BA2E98" w:rsidRPr="00BD3B0E" w:rsidRDefault="00BA2E98" w:rsidP="002C4AFF">
            <w:pPr>
              <w:jc w:val="both"/>
              <w:rPr>
                <w:b/>
                <w:sz w:val="28"/>
                <w:szCs w:val="28"/>
                <w:lang w:val="uk-UA"/>
              </w:rPr>
            </w:pPr>
            <w:r>
              <w:rPr>
                <w:b/>
                <w:sz w:val="28"/>
                <w:szCs w:val="28"/>
                <w:lang w:val="uk-UA"/>
              </w:rPr>
              <w:t>Додаток 3</w:t>
            </w:r>
          </w:p>
          <w:p w:rsidR="00BA2E98" w:rsidRPr="00BD3B0E" w:rsidRDefault="00BA2E98" w:rsidP="002C4AFF">
            <w:pPr>
              <w:jc w:val="both"/>
              <w:rPr>
                <w:b/>
                <w:sz w:val="28"/>
                <w:szCs w:val="28"/>
                <w:lang w:val="uk-UA"/>
              </w:rPr>
            </w:pPr>
            <w:r w:rsidRPr="00BD3B0E">
              <w:rPr>
                <w:b/>
                <w:sz w:val="28"/>
                <w:szCs w:val="28"/>
                <w:lang w:val="uk-UA"/>
              </w:rPr>
              <w:t>до рішення виконавчого комітету</w:t>
            </w:r>
          </w:p>
          <w:p w:rsidR="00BA2E98" w:rsidRPr="00BD3B0E" w:rsidRDefault="00BA2E98" w:rsidP="002C4AFF">
            <w:pPr>
              <w:jc w:val="both"/>
              <w:rPr>
                <w:b/>
                <w:sz w:val="28"/>
                <w:szCs w:val="28"/>
                <w:lang w:val="uk-UA"/>
              </w:rPr>
            </w:pPr>
            <w:r w:rsidRPr="00BD3B0E">
              <w:rPr>
                <w:b/>
                <w:sz w:val="28"/>
                <w:szCs w:val="28"/>
                <w:lang w:val="uk-UA"/>
              </w:rPr>
              <w:t xml:space="preserve">Кременчуцької міської ради </w:t>
            </w:r>
          </w:p>
          <w:p w:rsidR="00BA2E98" w:rsidRPr="00BD3B0E" w:rsidRDefault="00BA2E98" w:rsidP="002C4AFF">
            <w:pPr>
              <w:jc w:val="both"/>
              <w:rPr>
                <w:b/>
                <w:sz w:val="28"/>
                <w:szCs w:val="28"/>
                <w:lang w:val="uk-UA"/>
              </w:rPr>
            </w:pPr>
            <w:r w:rsidRPr="00BD3B0E">
              <w:rPr>
                <w:b/>
                <w:sz w:val="28"/>
                <w:szCs w:val="28"/>
                <w:lang w:val="uk-UA"/>
              </w:rPr>
              <w:t xml:space="preserve">Кременчуцького району </w:t>
            </w:r>
          </w:p>
          <w:p w:rsidR="00BA2E98" w:rsidRDefault="00BA2E98" w:rsidP="002C4AFF">
            <w:pPr>
              <w:jc w:val="both"/>
              <w:rPr>
                <w:b/>
                <w:sz w:val="28"/>
                <w:szCs w:val="28"/>
                <w:lang w:val="uk-UA"/>
              </w:rPr>
            </w:pPr>
            <w:r w:rsidRPr="00BD3B0E">
              <w:rPr>
                <w:b/>
                <w:sz w:val="28"/>
                <w:szCs w:val="28"/>
                <w:lang w:val="uk-UA"/>
              </w:rPr>
              <w:t>Полтавської області</w:t>
            </w:r>
          </w:p>
          <w:p w:rsidR="00BA2E98" w:rsidRPr="00BD3B0E" w:rsidRDefault="00473844" w:rsidP="002C4AFF">
            <w:pPr>
              <w:jc w:val="both"/>
              <w:rPr>
                <w:b/>
                <w:sz w:val="28"/>
                <w:szCs w:val="28"/>
                <w:lang w:val="uk-UA"/>
              </w:rPr>
            </w:pPr>
            <w:r>
              <w:rPr>
                <w:b/>
                <w:sz w:val="28"/>
                <w:szCs w:val="28"/>
                <w:lang w:val="uk-UA"/>
              </w:rPr>
              <w:t xml:space="preserve">23.06.2022   </w:t>
            </w:r>
            <w:bookmarkStart w:id="0" w:name="_GoBack"/>
            <w:bookmarkEnd w:id="0"/>
            <w:r>
              <w:rPr>
                <w:b/>
                <w:sz w:val="28"/>
                <w:szCs w:val="28"/>
                <w:lang w:val="uk-UA"/>
              </w:rPr>
              <w:t xml:space="preserve">    № 826</w:t>
            </w:r>
            <w:r w:rsidR="00BA2E98" w:rsidRPr="00473844">
              <w:rPr>
                <w:b/>
                <w:sz w:val="28"/>
                <w:szCs w:val="28"/>
                <w:lang w:val="uk-UA"/>
              </w:rPr>
              <w:tab/>
            </w:r>
            <w:r w:rsidR="00BA2E98" w:rsidRPr="00473844">
              <w:rPr>
                <w:b/>
                <w:sz w:val="28"/>
                <w:szCs w:val="28"/>
                <w:lang w:val="uk-UA"/>
              </w:rPr>
              <w:tab/>
            </w:r>
            <w:r w:rsidR="00BA2E98" w:rsidRPr="00473844">
              <w:rPr>
                <w:b/>
                <w:sz w:val="28"/>
                <w:szCs w:val="28"/>
                <w:lang w:val="uk-UA"/>
              </w:rPr>
              <w:tab/>
            </w:r>
            <w:r w:rsidR="00BA2E98">
              <w:rPr>
                <w:b/>
                <w:sz w:val="28"/>
                <w:szCs w:val="28"/>
                <w:lang w:val="uk-UA"/>
              </w:rPr>
              <w:tab/>
            </w:r>
            <w:r w:rsidR="00BA2E98" w:rsidRPr="00144FC8">
              <w:rPr>
                <w:b/>
                <w:color w:val="FFFFFF" w:themeColor="background1"/>
                <w:sz w:val="28"/>
                <w:szCs w:val="28"/>
                <w:lang w:val="uk-UA"/>
              </w:rPr>
              <w:t>№</w:t>
            </w:r>
          </w:p>
          <w:p w:rsidR="00BA2E98" w:rsidRDefault="00BA2E98" w:rsidP="002C4AFF">
            <w:pPr>
              <w:rPr>
                <w:sz w:val="28"/>
                <w:szCs w:val="28"/>
                <w:lang w:val="uk-UA"/>
              </w:rPr>
            </w:pPr>
          </w:p>
        </w:tc>
      </w:tr>
    </w:tbl>
    <w:p w:rsidR="00111021" w:rsidRDefault="00111021" w:rsidP="002E5BF6">
      <w:pPr>
        <w:rPr>
          <w:sz w:val="28"/>
          <w:szCs w:val="28"/>
          <w:lang w:val="uk-UA"/>
        </w:rPr>
      </w:pPr>
    </w:p>
    <w:p w:rsidR="00BA2E98" w:rsidRPr="00C17F0D" w:rsidRDefault="00BA2E98" w:rsidP="00DB621E">
      <w:pPr>
        <w:jc w:val="center"/>
        <w:rPr>
          <w:b/>
          <w:sz w:val="28"/>
          <w:szCs w:val="28"/>
          <w:lang w:val="uk-UA"/>
        </w:rPr>
      </w:pPr>
      <w:r w:rsidRPr="00C17F0D">
        <w:rPr>
          <w:b/>
          <w:sz w:val="28"/>
          <w:szCs w:val="28"/>
          <w:shd w:val="clear" w:color="auto" w:fill="FFFFFF"/>
          <w:lang w:val="uk-UA"/>
        </w:rPr>
        <w:t>Примірний договір</w:t>
      </w:r>
    </w:p>
    <w:p w:rsidR="00BA2E98" w:rsidRPr="005D033D" w:rsidRDefault="00DB621E" w:rsidP="00DB621E">
      <w:pPr>
        <w:ind w:left="-851"/>
        <w:jc w:val="center"/>
        <w:rPr>
          <w:b/>
          <w:sz w:val="28"/>
          <w:szCs w:val="28"/>
          <w:lang w:val="uk-UA"/>
        </w:rPr>
      </w:pPr>
      <w:r w:rsidRPr="00C17F0D">
        <w:rPr>
          <w:b/>
          <w:sz w:val="28"/>
          <w:szCs w:val="28"/>
          <w:shd w:val="clear" w:color="auto" w:fill="FFFFFF"/>
          <w:lang w:val="uk-UA"/>
        </w:rPr>
        <w:t xml:space="preserve">            </w:t>
      </w:r>
      <w:r w:rsidR="00BA2E98" w:rsidRPr="00C17F0D">
        <w:rPr>
          <w:b/>
          <w:sz w:val="28"/>
          <w:szCs w:val="28"/>
          <w:shd w:val="clear" w:color="auto" w:fill="FFFFFF"/>
          <w:lang w:val="uk-UA"/>
        </w:rPr>
        <w:t xml:space="preserve">про безоплатне тимчасове користування </w:t>
      </w:r>
      <w:r w:rsidRPr="00C17F0D">
        <w:rPr>
          <w:b/>
          <w:sz w:val="28"/>
          <w:szCs w:val="28"/>
          <w:shd w:val="clear" w:color="auto" w:fill="FFFFFF"/>
          <w:lang w:val="uk-UA"/>
        </w:rPr>
        <w:t>об’єктом</w:t>
      </w:r>
      <w:r w:rsidR="00C17F0D" w:rsidRPr="00C17F0D">
        <w:rPr>
          <w:b/>
          <w:sz w:val="28"/>
          <w:szCs w:val="28"/>
          <w:shd w:val="clear" w:color="auto" w:fill="FFFFFF"/>
          <w:lang w:val="uk-UA"/>
        </w:rPr>
        <w:t xml:space="preserve"> </w:t>
      </w:r>
      <w:r w:rsidRPr="00C17F0D">
        <w:rPr>
          <w:b/>
          <w:sz w:val="28"/>
          <w:szCs w:val="28"/>
          <w:shd w:val="clear" w:color="auto" w:fill="FFFFFF"/>
          <w:lang w:val="uk-UA"/>
        </w:rPr>
        <w:t>фонду комунальної власності</w:t>
      </w:r>
      <w:r w:rsidR="00BA2E98" w:rsidRPr="00C17F0D">
        <w:rPr>
          <w:b/>
          <w:sz w:val="28"/>
          <w:szCs w:val="28"/>
          <w:shd w:val="clear" w:color="auto" w:fill="FFFFFF"/>
          <w:lang w:val="uk-UA"/>
        </w:rPr>
        <w:t xml:space="preserve"> </w:t>
      </w:r>
      <w:r w:rsidR="00C17F0D" w:rsidRPr="00C17F0D">
        <w:rPr>
          <w:b/>
          <w:sz w:val="28"/>
          <w:szCs w:val="28"/>
          <w:shd w:val="clear" w:color="auto" w:fill="FFFFFF"/>
          <w:lang w:val="uk-UA"/>
        </w:rPr>
        <w:t xml:space="preserve">Кременчуцької міської територіальної громади </w:t>
      </w:r>
      <w:r w:rsidR="00BA2E98" w:rsidRPr="00C17F0D">
        <w:rPr>
          <w:b/>
          <w:sz w:val="28"/>
          <w:szCs w:val="28"/>
          <w:shd w:val="clear" w:color="auto" w:fill="FFFFFF"/>
          <w:lang w:val="uk-UA"/>
        </w:rPr>
        <w:t>№___</w:t>
      </w:r>
    </w:p>
    <w:p w:rsidR="00BA2E98" w:rsidRPr="005D033D" w:rsidRDefault="00BA2E98" w:rsidP="00BA2E98">
      <w:pPr>
        <w:ind w:left="-851"/>
        <w:rPr>
          <w:b/>
          <w:sz w:val="28"/>
          <w:szCs w:val="28"/>
          <w:lang w:val="uk-UA"/>
        </w:rPr>
      </w:pPr>
    </w:p>
    <w:p w:rsidR="00BA2E98" w:rsidRPr="005D033D" w:rsidRDefault="00BA2E98" w:rsidP="00BA2E98">
      <w:pPr>
        <w:tabs>
          <w:tab w:val="left" w:pos="7088"/>
        </w:tabs>
        <w:rPr>
          <w:sz w:val="28"/>
          <w:szCs w:val="28"/>
          <w:lang w:val="uk-UA"/>
        </w:rPr>
      </w:pPr>
      <w:r w:rsidRPr="005D033D">
        <w:rPr>
          <w:sz w:val="28"/>
          <w:szCs w:val="28"/>
          <w:lang w:val="uk-UA"/>
        </w:rPr>
        <w:t>м. Кременчук</w:t>
      </w:r>
      <w:r w:rsidRPr="005D033D">
        <w:rPr>
          <w:sz w:val="28"/>
          <w:szCs w:val="28"/>
          <w:lang w:val="uk-UA"/>
        </w:rPr>
        <w:tab/>
        <w:t>від_______________</w:t>
      </w:r>
    </w:p>
    <w:p w:rsidR="00BA2E98" w:rsidRPr="005D033D" w:rsidRDefault="00BA2E98" w:rsidP="00BA2E98">
      <w:pPr>
        <w:ind w:left="-851"/>
        <w:jc w:val="both"/>
        <w:rPr>
          <w:sz w:val="28"/>
          <w:szCs w:val="28"/>
          <w:lang w:val="uk-UA"/>
        </w:rPr>
      </w:pPr>
    </w:p>
    <w:p w:rsidR="00BA2E98" w:rsidRPr="005D033D" w:rsidRDefault="00BA2E98" w:rsidP="00B82328">
      <w:pPr>
        <w:tabs>
          <w:tab w:val="left" w:pos="9638"/>
        </w:tabs>
        <w:ind w:firstLine="567"/>
        <w:jc w:val="both"/>
        <w:rPr>
          <w:sz w:val="28"/>
          <w:szCs w:val="28"/>
          <w:lang w:val="uk-UA"/>
        </w:rPr>
      </w:pPr>
      <w:r w:rsidRPr="005D033D">
        <w:rPr>
          <w:sz w:val="28"/>
          <w:szCs w:val="28"/>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(надалі – Наймодавець), в особі _______________________, що діє на підставі _________________________________, з однієї сторони, та </w:t>
      </w:r>
    </w:p>
    <w:p w:rsidR="00BA2E98" w:rsidRDefault="00BA2E98" w:rsidP="00BA2E98">
      <w:pPr>
        <w:tabs>
          <w:tab w:val="left" w:pos="9356"/>
          <w:tab w:val="left" w:pos="9638"/>
        </w:tabs>
        <w:jc w:val="both"/>
        <w:rPr>
          <w:lang w:val="uk-UA"/>
        </w:rPr>
      </w:pPr>
      <w:r>
        <w:rPr>
          <w:lang w:val="uk-UA"/>
        </w:rPr>
        <w:t>________________________________________________________________________________________________________________________________________________________________________________________________</w:t>
      </w:r>
    </w:p>
    <w:p w:rsidR="00BA2E98" w:rsidRPr="005D033D" w:rsidRDefault="00BA2E98" w:rsidP="00BA2E98">
      <w:pPr>
        <w:jc w:val="both"/>
        <w:rPr>
          <w:sz w:val="28"/>
          <w:szCs w:val="28"/>
          <w:lang w:val="uk-UA"/>
        </w:rPr>
      </w:pPr>
      <w:r w:rsidRPr="005D033D">
        <w:rPr>
          <w:sz w:val="28"/>
          <w:szCs w:val="28"/>
          <w:lang w:val="uk-UA"/>
        </w:rPr>
        <w:t xml:space="preserve">(надалі – Користувачі), з другої сторони, уклали цей договір про таке: </w:t>
      </w:r>
    </w:p>
    <w:p w:rsidR="00BA2E98" w:rsidRPr="0057755E" w:rsidRDefault="00BA2E98" w:rsidP="00BA2E98">
      <w:pPr>
        <w:rPr>
          <w:sz w:val="24"/>
          <w:szCs w:val="24"/>
          <w:lang w:val="uk-UA"/>
        </w:rPr>
      </w:pP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t xml:space="preserve">Предмет договору </w:t>
      </w:r>
    </w:p>
    <w:p w:rsidR="00BA2E98" w:rsidRPr="00C17F0D" w:rsidRDefault="00BA2E98" w:rsidP="00B82328">
      <w:pPr>
        <w:tabs>
          <w:tab w:val="left" w:pos="-284"/>
        </w:tabs>
        <w:ind w:firstLine="567"/>
        <w:jc w:val="both"/>
        <w:rPr>
          <w:sz w:val="28"/>
          <w:szCs w:val="28"/>
          <w:lang w:val="uk-UA"/>
        </w:rPr>
      </w:pPr>
      <w:r w:rsidRPr="005D033D">
        <w:rPr>
          <w:sz w:val="28"/>
          <w:szCs w:val="28"/>
          <w:lang w:val="uk-UA"/>
        </w:rPr>
        <w:t>1.1</w:t>
      </w:r>
      <w:r w:rsidRPr="00C17F0D">
        <w:rPr>
          <w:sz w:val="28"/>
          <w:szCs w:val="28"/>
          <w:lang w:val="uk-UA"/>
        </w:rPr>
        <w:t xml:space="preserve">. Наймодавець надає користувачам у тимчасове користування житло: </w:t>
      </w:r>
      <w:r w:rsidR="00C17F0D">
        <w:rPr>
          <w:sz w:val="28"/>
          <w:szCs w:val="28"/>
          <w:lang w:val="uk-UA"/>
        </w:rPr>
        <w:t>кімнату (</w:t>
      </w:r>
      <w:r w:rsidR="00DB621E" w:rsidRPr="00C17F0D">
        <w:rPr>
          <w:sz w:val="28"/>
          <w:szCs w:val="28"/>
          <w:lang w:val="uk-UA"/>
        </w:rPr>
        <w:t>приміщення</w:t>
      </w:r>
      <w:r w:rsidR="00C17F0D">
        <w:rPr>
          <w:sz w:val="28"/>
          <w:szCs w:val="28"/>
          <w:lang w:val="uk-UA"/>
        </w:rPr>
        <w:t>)</w:t>
      </w:r>
      <w:r w:rsidRPr="00C17F0D">
        <w:rPr>
          <w:sz w:val="28"/>
          <w:szCs w:val="28"/>
          <w:lang w:val="uk-UA"/>
        </w:rPr>
        <w:t xml:space="preserve"> №_______, за адресою: м. Кременчук, ____________________, будинок № ______.</w:t>
      </w:r>
    </w:p>
    <w:p w:rsidR="00BA2E98" w:rsidRPr="005D033D" w:rsidRDefault="00655612" w:rsidP="00B82328">
      <w:pPr>
        <w:tabs>
          <w:tab w:val="left" w:pos="-284"/>
        </w:tabs>
        <w:ind w:firstLine="567"/>
        <w:jc w:val="both"/>
        <w:rPr>
          <w:sz w:val="28"/>
          <w:szCs w:val="28"/>
          <w:shd w:val="clear" w:color="auto" w:fill="FFFFFF"/>
          <w:lang w:val="uk-UA"/>
        </w:rPr>
      </w:pPr>
      <w:r w:rsidRPr="00C17F0D">
        <w:rPr>
          <w:sz w:val="28"/>
          <w:szCs w:val="28"/>
          <w:lang w:val="uk-UA"/>
        </w:rPr>
        <w:t>1.2. Вказан</w:t>
      </w:r>
      <w:r w:rsidR="00C17F0D" w:rsidRPr="00C17F0D">
        <w:rPr>
          <w:sz w:val="28"/>
          <w:szCs w:val="28"/>
          <w:lang w:val="uk-UA"/>
        </w:rPr>
        <w:t>а</w:t>
      </w:r>
      <w:r w:rsidR="00C17F0D">
        <w:rPr>
          <w:sz w:val="28"/>
          <w:szCs w:val="28"/>
          <w:lang w:val="uk-UA"/>
        </w:rPr>
        <w:t xml:space="preserve"> кімната (</w:t>
      </w:r>
      <w:r w:rsidRPr="00C17F0D">
        <w:rPr>
          <w:sz w:val="28"/>
          <w:szCs w:val="28"/>
          <w:lang w:val="uk-UA"/>
        </w:rPr>
        <w:t>приміщення</w:t>
      </w:r>
      <w:r w:rsidR="00C17F0D">
        <w:rPr>
          <w:sz w:val="28"/>
          <w:szCs w:val="28"/>
          <w:lang w:val="uk-UA"/>
        </w:rPr>
        <w:t>)</w:t>
      </w:r>
      <w:r w:rsidRPr="00C17F0D">
        <w:rPr>
          <w:sz w:val="28"/>
          <w:szCs w:val="28"/>
          <w:lang w:val="uk-UA"/>
        </w:rPr>
        <w:t xml:space="preserve"> </w:t>
      </w:r>
      <w:r w:rsidR="00BA2E98" w:rsidRPr="00C17F0D">
        <w:rPr>
          <w:sz w:val="28"/>
          <w:szCs w:val="28"/>
          <w:lang w:val="uk-UA"/>
        </w:rPr>
        <w:t>надається користувачам (особам, які постраждали внаслідок військової агресії Російської Федерації проти України (де проводяться або проводилися бойові дії) та були змушені залишити постійне місце проживання і тимчасово перемістилися до</w:t>
      </w:r>
      <w:r w:rsidR="00BA2E98" w:rsidRPr="00C17F0D">
        <w:rPr>
          <w:sz w:val="28"/>
          <w:szCs w:val="28"/>
          <w:shd w:val="clear" w:color="auto" w:fill="FFFFFF"/>
          <w:lang w:val="uk-UA"/>
        </w:rPr>
        <w:t xml:space="preserve"> Кременчуцької міської територіальної громади, у період воєнного стану)</w:t>
      </w:r>
      <w:r w:rsidR="00BA2E98" w:rsidRPr="00C17F0D">
        <w:rPr>
          <w:sz w:val="28"/>
          <w:szCs w:val="28"/>
          <w:lang w:val="uk-UA"/>
        </w:rPr>
        <w:t xml:space="preserve"> </w:t>
      </w:r>
      <w:r w:rsidR="00BA2E98" w:rsidRPr="00C17F0D">
        <w:rPr>
          <w:sz w:val="28"/>
          <w:szCs w:val="28"/>
          <w:shd w:val="clear" w:color="auto" w:fill="FFFFFF"/>
          <w:lang w:val="uk-UA"/>
        </w:rPr>
        <w:t xml:space="preserve">для тимчасового розміщення у період воєнного стану на безоплатній основі та не підлягає приватизації, обміну та поділу, наданню у </w:t>
      </w:r>
      <w:proofErr w:type="spellStart"/>
      <w:r w:rsidR="00BA2E98" w:rsidRPr="00C17F0D">
        <w:rPr>
          <w:sz w:val="28"/>
          <w:szCs w:val="28"/>
          <w:shd w:val="clear" w:color="auto" w:fill="FFFFFF"/>
          <w:lang w:val="uk-UA"/>
        </w:rPr>
        <w:t>піднайм</w:t>
      </w:r>
      <w:proofErr w:type="spellEnd"/>
      <w:r w:rsidR="00BA2E98" w:rsidRPr="00C17F0D">
        <w:rPr>
          <w:sz w:val="28"/>
          <w:szCs w:val="28"/>
          <w:shd w:val="clear" w:color="auto" w:fill="FFFFFF"/>
          <w:lang w:val="uk-UA"/>
        </w:rPr>
        <w:t>/найм, а також не використовується для вселення інших осіб.</w:t>
      </w:r>
    </w:p>
    <w:p w:rsidR="00BA2E98" w:rsidRPr="0057755E" w:rsidRDefault="00BA2E98" w:rsidP="00BA2E98">
      <w:pPr>
        <w:tabs>
          <w:tab w:val="left" w:pos="-284"/>
        </w:tabs>
        <w:jc w:val="both"/>
        <w:rPr>
          <w:sz w:val="24"/>
          <w:szCs w:val="24"/>
          <w:shd w:val="clear" w:color="auto" w:fill="FFFFFF"/>
          <w:lang w:val="uk-UA"/>
        </w:rPr>
      </w:pP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t>Права та обов’язки сторін</w:t>
      </w:r>
    </w:p>
    <w:p w:rsidR="006A7A3C" w:rsidRPr="00111021" w:rsidRDefault="00B82328" w:rsidP="00111021">
      <w:pPr>
        <w:tabs>
          <w:tab w:val="left" w:pos="-284"/>
        </w:tabs>
        <w:ind w:firstLine="567"/>
        <w:jc w:val="both"/>
        <w:rPr>
          <w:sz w:val="28"/>
          <w:szCs w:val="28"/>
          <w:shd w:val="clear" w:color="auto" w:fill="FFFFFF"/>
          <w:lang w:val="uk-UA"/>
        </w:rPr>
      </w:pPr>
      <w:r w:rsidRPr="00333FCD">
        <w:rPr>
          <w:sz w:val="28"/>
          <w:szCs w:val="28"/>
          <w:lang w:val="uk-UA"/>
        </w:rPr>
        <w:t>2.1. Наймодавець зобов’язується з</w:t>
      </w:r>
      <w:r w:rsidR="00BA2E98" w:rsidRPr="00333FCD">
        <w:rPr>
          <w:sz w:val="28"/>
          <w:szCs w:val="28"/>
          <w:shd w:val="clear" w:color="auto" w:fill="FFFFFF"/>
          <w:lang w:val="uk-UA"/>
        </w:rPr>
        <w:t xml:space="preserve">бирати інформацію щодо спожитих у </w:t>
      </w:r>
      <w:r w:rsidR="00655612" w:rsidRPr="00333FCD">
        <w:rPr>
          <w:sz w:val="28"/>
          <w:szCs w:val="28"/>
          <w:shd w:val="clear" w:color="auto" w:fill="FFFFFF"/>
          <w:lang w:val="uk-UA"/>
        </w:rPr>
        <w:t>кімнаті</w:t>
      </w:r>
      <w:r w:rsidR="00C17F0D" w:rsidRPr="00333FCD">
        <w:rPr>
          <w:sz w:val="28"/>
          <w:szCs w:val="28"/>
          <w:shd w:val="clear" w:color="auto" w:fill="FFFFFF"/>
          <w:lang w:val="uk-UA"/>
        </w:rPr>
        <w:t xml:space="preserve"> (</w:t>
      </w:r>
      <w:r w:rsidR="00655612" w:rsidRPr="00333FCD">
        <w:rPr>
          <w:sz w:val="28"/>
          <w:szCs w:val="28"/>
          <w:shd w:val="clear" w:color="auto" w:fill="FFFFFF"/>
          <w:lang w:val="uk-UA"/>
        </w:rPr>
        <w:t>приміщенні</w:t>
      </w:r>
      <w:r w:rsidR="00C17F0D" w:rsidRPr="00333FCD">
        <w:rPr>
          <w:sz w:val="28"/>
          <w:szCs w:val="28"/>
          <w:shd w:val="clear" w:color="auto" w:fill="FFFFFF"/>
          <w:lang w:val="uk-UA"/>
        </w:rPr>
        <w:t>)</w:t>
      </w:r>
      <w:r w:rsidR="00BA2E98" w:rsidRPr="00333FCD">
        <w:rPr>
          <w:sz w:val="28"/>
          <w:szCs w:val="28"/>
          <w:shd w:val="clear" w:color="auto" w:fill="FFFFFF"/>
          <w:lang w:val="uk-UA"/>
        </w:rPr>
        <w:t xml:space="preserve"> комунальних послуг</w:t>
      </w:r>
      <w:r w:rsidR="00A30F4A" w:rsidRPr="00333FCD">
        <w:rPr>
          <w:sz w:val="28"/>
          <w:szCs w:val="28"/>
          <w:shd w:val="clear" w:color="auto" w:fill="FFFFFF"/>
          <w:lang w:val="uk-UA"/>
        </w:rPr>
        <w:t xml:space="preserve">, оплачувати вартість таких послуг, а у подальшому </w:t>
      </w:r>
      <w:proofErr w:type="spellStart"/>
      <w:r w:rsidR="00A30F4A" w:rsidRPr="00333FCD">
        <w:rPr>
          <w:sz w:val="28"/>
          <w:szCs w:val="28"/>
          <w:shd w:val="clear" w:color="auto" w:fill="FFFFFF"/>
          <w:lang w:val="uk-UA"/>
        </w:rPr>
        <w:t>перевиставляти</w:t>
      </w:r>
      <w:proofErr w:type="spellEnd"/>
      <w:r w:rsidR="00A30F4A" w:rsidRPr="00333FCD">
        <w:rPr>
          <w:sz w:val="28"/>
          <w:szCs w:val="28"/>
          <w:shd w:val="clear" w:color="auto" w:fill="FFFFFF"/>
          <w:lang w:val="uk-UA"/>
        </w:rPr>
        <w:t xml:space="preserve"> вартість спожитих комунальних послуг користувачам для відшкодування</w:t>
      </w:r>
      <w:r w:rsidR="00BA2E98" w:rsidRPr="00333FCD">
        <w:rPr>
          <w:sz w:val="28"/>
          <w:szCs w:val="28"/>
          <w:shd w:val="clear" w:color="auto" w:fill="FFFFFF"/>
          <w:lang w:val="uk-UA"/>
        </w:rPr>
        <w:t>.</w:t>
      </w:r>
    </w:p>
    <w:p w:rsidR="00BA2E98" w:rsidRPr="00333FCD" w:rsidRDefault="00BA2E98" w:rsidP="00B82328">
      <w:pPr>
        <w:tabs>
          <w:tab w:val="left" w:pos="-284"/>
        </w:tabs>
        <w:ind w:firstLine="567"/>
        <w:jc w:val="both"/>
        <w:rPr>
          <w:sz w:val="28"/>
          <w:szCs w:val="28"/>
          <w:lang w:val="uk-UA"/>
        </w:rPr>
      </w:pPr>
      <w:r w:rsidRPr="00333FCD">
        <w:rPr>
          <w:sz w:val="28"/>
          <w:szCs w:val="28"/>
          <w:lang w:val="uk-UA"/>
        </w:rPr>
        <w:t>2.2. Користувачі зобов’язуються:</w:t>
      </w:r>
    </w:p>
    <w:p w:rsidR="00B82328" w:rsidRPr="00333FCD" w:rsidRDefault="00BA2E98" w:rsidP="00B82328">
      <w:pPr>
        <w:tabs>
          <w:tab w:val="left" w:pos="-284"/>
        </w:tabs>
        <w:ind w:firstLine="567"/>
        <w:jc w:val="both"/>
        <w:rPr>
          <w:sz w:val="28"/>
          <w:szCs w:val="28"/>
          <w:lang w:val="uk-UA"/>
        </w:rPr>
      </w:pPr>
      <w:r w:rsidRPr="00333FCD">
        <w:rPr>
          <w:sz w:val="28"/>
          <w:szCs w:val="28"/>
          <w:lang w:val="uk-UA"/>
        </w:rPr>
        <w:t>2.2.1</w:t>
      </w:r>
      <w:r w:rsidR="00CE57DF" w:rsidRPr="00333FCD">
        <w:rPr>
          <w:sz w:val="28"/>
          <w:szCs w:val="28"/>
          <w:lang w:val="uk-UA"/>
        </w:rPr>
        <w:t>.</w:t>
      </w:r>
      <w:r w:rsidRPr="00333FCD">
        <w:rPr>
          <w:sz w:val="28"/>
          <w:szCs w:val="28"/>
          <w:lang w:val="uk-UA"/>
        </w:rPr>
        <w:tab/>
        <w:t xml:space="preserve"> Забезпечувати представникам наймодавця або надавача відповідної комунальної послуги доступ до житла, що перебуває в користуванні, для:</w:t>
      </w:r>
      <w:bookmarkStart w:id="1" w:name="n403"/>
      <w:bookmarkEnd w:id="1"/>
    </w:p>
    <w:p w:rsidR="00B82328" w:rsidRPr="00333FCD" w:rsidRDefault="00B82328" w:rsidP="00B82328">
      <w:pPr>
        <w:tabs>
          <w:tab w:val="left" w:pos="-284"/>
        </w:tabs>
        <w:ind w:firstLine="567"/>
        <w:jc w:val="both"/>
        <w:rPr>
          <w:sz w:val="28"/>
          <w:szCs w:val="28"/>
          <w:lang w:val="uk-UA"/>
        </w:rPr>
      </w:pPr>
      <w:r w:rsidRPr="00333FCD">
        <w:rPr>
          <w:sz w:val="28"/>
          <w:szCs w:val="28"/>
          <w:lang w:val="uk-UA"/>
        </w:rPr>
        <w:lastRenderedPageBreak/>
        <w:t xml:space="preserve">- </w:t>
      </w:r>
      <w:r w:rsidR="00BA2E98" w:rsidRPr="00333FCD">
        <w:rPr>
          <w:sz w:val="28"/>
          <w:szCs w:val="28"/>
          <w:lang w:val="uk-UA"/>
        </w:rPr>
        <w:t>ліквідації та відвернення аварій, пов’язаних із наданням відповідних комунальних послуг, - цілодобово;</w:t>
      </w:r>
      <w:bookmarkStart w:id="2" w:name="n404"/>
      <w:bookmarkEnd w:id="2"/>
    </w:p>
    <w:p w:rsidR="00BA2E98" w:rsidRPr="00333FCD" w:rsidRDefault="00B82328" w:rsidP="00B82328">
      <w:pPr>
        <w:tabs>
          <w:tab w:val="left" w:pos="-284"/>
        </w:tabs>
        <w:ind w:firstLine="567"/>
        <w:jc w:val="both"/>
        <w:rPr>
          <w:sz w:val="28"/>
          <w:szCs w:val="28"/>
          <w:lang w:val="uk-UA"/>
        </w:rPr>
      </w:pPr>
      <w:r w:rsidRPr="00333FCD">
        <w:rPr>
          <w:sz w:val="28"/>
          <w:szCs w:val="28"/>
          <w:lang w:val="uk-UA"/>
        </w:rPr>
        <w:t xml:space="preserve">- </w:t>
      </w:r>
      <w:r w:rsidR="00BA2E98" w:rsidRPr="00333FCD">
        <w:rPr>
          <w:sz w:val="28"/>
          <w:szCs w:val="28"/>
          <w:lang w:val="uk-UA"/>
        </w:rPr>
        <w:t>встановлення або заміни санітарно-технічного та інженерного обладнання, проведення технічних чи профілактичних оглядів, зняття контрольних показань вузлів обліку – в робочі дні з 8:00 до 17:00 год.</w:t>
      </w:r>
    </w:p>
    <w:p w:rsidR="00BA2E98" w:rsidRPr="00333FCD" w:rsidRDefault="00BA2E98" w:rsidP="00B82328">
      <w:pPr>
        <w:tabs>
          <w:tab w:val="left" w:pos="-284"/>
        </w:tabs>
        <w:ind w:firstLine="567"/>
        <w:jc w:val="both"/>
        <w:rPr>
          <w:sz w:val="28"/>
          <w:szCs w:val="28"/>
          <w:lang w:val="uk-UA"/>
        </w:rPr>
      </w:pPr>
      <w:r w:rsidRPr="00333FCD">
        <w:rPr>
          <w:sz w:val="28"/>
          <w:szCs w:val="28"/>
          <w:lang w:val="uk-UA"/>
        </w:rPr>
        <w:t>2.2.2</w:t>
      </w:r>
      <w:r w:rsidR="00CE57DF" w:rsidRPr="00333FCD">
        <w:rPr>
          <w:sz w:val="28"/>
          <w:szCs w:val="28"/>
          <w:lang w:val="uk-UA"/>
        </w:rPr>
        <w:t>.</w:t>
      </w:r>
      <w:r w:rsidRPr="00333FCD">
        <w:rPr>
          <w:sz w:val="28"/>
          <w:szCs w:val="28"/>
          <w:lang w:val="uk-UA"/>
        </w:rPr>
        <w:t xml:space="preserve"> Відшкодовувати збитки, завдані </w:t>
      </w:r>
      <w:r w:rsidR="001A1D32" w:rsidRPr="00333FCD">
        <w:rPr>
          <w:sz w:val="28"/>
          <w:szCs w:val="28"/>
          <w:lang w:val="uk-UA"/>
        </w:rPr>
        <w:t>кімнаті (</w:t>
      </w:r>
      <w:r w:rsidR="00655612" w:rsidRPr="00333FCD">
        <w:rPr>
          <w:sz w:val="28"/>
          <w:szCs w:val="28"/>
          <w:lang w:val="uk-UA"/>
        </w:rPr>
        <w:t>приміщенню</w:t>
      </w:r>
      <w:r w:rsidR="001A1D32" w:rsidRPr="00333FCD">
        <w:rPr>
          <w:sz w:val="28"/>
          <w:szCs w:val="28"/>
          <w:lang w:val="uk-UA"/>
        </w:rPr>
        <w:t>)</w:t>
      </w:r>
      <w:r w:rsidRPr="00333FCD">
        <w:rPr>
          <w:sz w:val="28"/>
          <w:szCs w:val="28"/>
          <w:lang w:val="uk-UA"/>
        </w:rPr>
        <w:t>, що перебуває в користуванні, майну інших співвласників та спільному майну багатоквартирного будинку.</w:t>
      </w:r>
      <w:bookmarkStart w:id="3" w:name="n54"/>
      <w:bookmarkEnd w:id="3"/>
    </w:p>
    <w:p w:rsidR="00BA2E98" w:rsidRPr="00333FCD" w:rsidRDefault="00BA2E98" w:rsidP="00B82328">
      <w:pPr>
        <w:tabs>
          <w:tab w:val="left" w:pos="-284"/>
        </w:tabs>
        <w:ind w:firstLine="567"/>
        <w:jc w:val="both"/>
        <w:rPr>
          <w:sz w:val="28"/>
          <w:szCs w:val="28"/>
          <w:lang w:val="uk-UA"/>
        </w:rPr>
      </w:pPr>
      <w:r w:rsidRPr="00333FCD">
        <w:rPr>
          <w:sz w:val="28"/>
          <w:szCs w:val="28"/>
          <w:lang w:val="uk-UA"/>
        </w:rPr>
        <w:t>2.2.3</w:t>
      </w:r>
      <w:r w:rsidR="00CE57DF" w:rsidRPr="00333FCD">
        <w:rPr>
          <w:sz w:val="28"/>
          <w:szCs w:val="28"/>
          <w:lang w:val="uk-UA"/>
        </w:rPr>
        <w:t>.</w:t>
      </w:r>
      <w:r w:rsidRPr="00333FCD">
        <w:rPr>
          <w:sz w:val="28"/>
          <w:szCs w:val="28"/>
          <w:lang w:val="uk-UA"/>
        </w:rPr>
        <w:t xml:space="preserve"> Додержуватися чистоти в місцях загального користування і тиші згідно з вимогами законодавства.</w:t>
      </w:r>
    </w:p>
    <w:p w:rsidR="00BA2E98" w:rsidRPr="00333FCD" w:rsidRDefault="00BA2E98" w:rsidP="00B82328">
      <w:pPr>
        <w:tabs>
          <w:tab w:val="left" w:pos="-284"/>
        </w:tabs>
        <w:ind w:firstLine="567"/>
        <w:jc w:val="both"/>
        <w:rPr>
          <w:sz w:val="28"/>
          <w:szCs w:val="28"/>
          <w:lang w:val="uk-UA"/>
        </w:rPr>
      </w:pPr>
      <w:r w:rsidRPr="00333FCD">
        <w:rPr>
          <w:sz w:val="28"/>
          <w:szCs w:val="28"/>
          <w:lang w:val="uk-UA"/>
        </w:rPr>
        <w:t>2.2.4</w:t>
      </w:r>
      <w:r w:rsidR="00CE57DF" w:rsidRPr="00333FCD">
        <w:rPr>
          <w:sz w:val="28"/>
          <w:szCs w:val="28"/>
          <w:lang w:val="uk-UA"/>
        </w:rPr>
        <w:t>.</w:t>
      </w:r>
      <w:r w:rsidRPr="00333FCD">
        <w:rPr>
          <w:sz w:val="28"/>
          <w:szCs w:val="28"/>
          <w:lang w:val="uk-UA"/>
        </w:rPr>
        <w:t xml:space="preserve"> Використовувати спільне майно багатоквартирного будинку за призначенням</w:t>
      </w:r>
      <w:bookmarkStart w:id="4" w:name="n50"/>
      <w:bookmarkEnd w:id="4"/>
      <w:r w:rsidRPr="00333FCD">
        <w:rPr>
          <w:sz w:val="28"/>
          <w:szCs w:val="28"/>
          <w:lang w:val="uk-UA"/>
        </w:rPr>
        <w:t>.</w:t>
      </w:r>
    </w:p>
    <w:p w:rsidR="00BA2E98" w:rsidRPr="00333FCD" w:rsidRDefault="00BA2E98" w:rsidP="00B82328">
      <w:pPr>
        <w:tabs>
          <w:tab w:val="left" w:pos="-284"/>
        </w:tabs>
        <w:ind w:firstLine="567"/>
        <w:jc w:val="both"/>
        <w:rPr>
          <w:sz w:val="28"/>
          <w:szCs w:val="28"/>
          <w:lang w:val="uk-UA"/>
        </w:rPr>
      </w:pPr>
      <w:r w:rsidRPr="00333FCD">
        <w:rPr>
          <w:sz w:val="28"/>
          <w:szCs w:val="28"/>
          <w:lang w:val="uk-UA"/>
        </w:rPr>
        <w:t>2.2.5</w:t>
      </w:r>
      <w:r w:rsidR="00CE57DF" w:rsidRPr="00333FCD">
        <w:rPr>
          <w:sz w:val="28"/>
          <w:szCs w:val="28"/>
          <w:lang w:val="uk-UA"/>
        </w:rPr>
        <w:t>.</w:t>
      </w:r>
      <w:r w:rsidRPr="00333FCD">
        <w:rPr>
          <w:sz w:val="28"/>
          <w:szCs w:val="28"/>
          <w:lang w:val="uk-UA"/>
        </w:rPr>
        <w:t xml:space="preserve"> Додержуватися вимог правил утримання житлових будинків та прибудинкових (прилеглих) територій, правил користування приміщеннями житлових будинків, правил пожежної безпеки, санітарних норм.</w:t>
      </w:r>
    </w:p>
    <w:p w:rsidR="00BA2E98" w:rsidRPr="00333FCD" w:rsidRDefault="00655612" w:rsidP="00B82328">
      <w:pPr>
        <w:tabs>
          <w:tab w:val="left" w:pos="-284"/>
        </w:tabs>
        <w:ind w:firstLine="567"/>
        <w:jc w:val="both"/>
        <w:rPr>
          <w:sz w:val="28"/>
          <w:szCs w:val="28"/>
          <w:lang w:val="uk-UA"/>
        </w:rPr>
      </w:pPr>
      <w:r w:rsidRPr="00333FCD">
        <w:rPr>
          <w:sz w:val="28"/>
          <w:szCs w:val="28"/>
          <w:lang w:val="uk-UA"/>
        </w:rPr>
        <w:t>2.2.6</w:t>
      </w:r>
      <w:r w:rsidR="00CE57DF" w:rsidRPr="00333FCD">
        <w:rPr>
          <w:sz w:val="28"/>
          <w:szCs w:val="28"/>
          <w:lang w:val="uk-UA"/>
        </w:rPr>
        <w:t>.</w:t>
      </w:r>
      <w:r w:rsidRPr="00333FCD">
        <w:rPr>
          <w:sz w:val="28"/>
          <w:szCs w:val="28"/>
          <w:lang w:val="uk-UA"/>
        </w:rPr>
        <w:t xml:space="preserve"> Звільнити надану</w:t>
      </w:r>
      <w:r w:rsidR="00BA2E98" w:rsidRPr="00333FCD">
        <w:rPr>
          <w:sz w:val="28"/>
          <w:szCs w:val="28"/>
          <w:lang w:val="uk-UA"/>
        </w:rPr>
        <w:t xml:space="preserve"> у користування </w:t>
      </w:r>
      <w:r w:rsidR="001A1D32" w:rsidRPr="00333FCD">
        <w:rPr>
          <w:sz w:val="28"/>
          <w:szCs w:val="28"/>
          <w:lang w:val="uk-UA"/>
        </w:rPr>
        <w:t xml:space="preserve">кімнату (приміщення) </w:t>
      </w:r>
      <w:r w:rsidR="00BA2E98" w:rsidRPr="00333FCD">
        <w:rPr>
          <w:sz w:val="28"/>
          <w:szCs w:val="28"/>
          <w:lang w:val="uk-UA"/>
        </w:rPr>
        <w:t>після закінчення на території України воєнного стану у термін, що не може перевищувати трьох місяців з моменту закінчення воєнного стану на території України та передати його у тому стані</w:t>
      </w:r>
      <w:r w:rsidR="0057755E">
        <w:rPr>
          <w:sz w:val="28"/>
          <w:szCs w:val="28"/>
          <w:lang w:val="uk-UA"/>
        </w:rPr>
        <w:t>,</w:t>
      </w:r>
      <w:r w:rsidR="00BA2E98" w:rsidRPr="00333FCD">
        <w:rPr>
          <w:sz w:val="28"/>
          <w:szCs w:val="28"/>
          <w:lang w:val="uk-UA"/>
        </w:rPr>
        <w:t xml:space="preserve"> в якому воно було надане.</w:t>
      </w:r>
    </w:p>
    <w:p w:rsidR="00A30F4A" w:rsidRPr="00333FCD" w:rsidRDefault="00A30F4A" w:rsidP="00A30F4A">
      <w:pPr>
        <w:tabs>
          <w:tab w:val="left" w:pos="-284"/>
        </w:tabs>
        <w:ind w:firstLine="567"/>
        <w:jc w:val="both"/>
        <w:rPr>
          <w:sz w:val="28"/>
          <w:szCs w:val="28"/>
          <w:lang w:val="uk-UA"/>
        </w:rPr>
      </w:pPr>
      <w:r w:rsidRPr="00333FCD">
        <w:rPr>
          <w:sz w:val="28"/>
          <w:szCs w:val="28"/>
          <w:lang w:val="uk-UA"/>
        </w:rPr>
        <w:t>2.2.7</w:t>
      </w:r>
      <w:r w:rsidR="006A7A3C">
        <w:rPr>
          <w:sz w:val="28"/>
          <w:szCs w:val="28"/>
          <w:lang w:val="uk-UA"/>
        </w:rPr>
        <w:t>.</w:t>
      </w:r>
      <w:r w:rsidRPr="00333FCD">
        <w:rPr>
          <w:sz w:val="28"/>
          <w:szCs w:val="28"/>
          <w:lang w:val="uk-UA"/>
        </w:rPr>
        <w:t xml:space="preserve"> Відшкодувати Наймодавцю вартість спожитих</w:t>
      </w:r>
      <w:r w:rsidRPr="00333FCD">
        <w:rPr>
          <w:sz w:val="28"/>
          <w:szCs w:val="28"/>
          <w:shd w:val="clear" w:color="auto" w:fill="FFFFFF"/>
          <w:lang w:val="uk-UA"/>
        </w:rPr>
        <w:t xml:space="preserve"> у кімнаті (приміщенні)</w:t>
      </w:r>
      <w:r w:rsidRPr="00333FCD">
        <w:rPr>
          <w:sz w:val="28"/>
          <w:szCs w:val="28"/>
          <w:lang w:val="uk-UA"/>
        </w:rPr>
        <w:t xml:space="preserve"> комунальних послуг.</w:t>
      </w:r>
    </w:p>
    <w:p w:rsidR="006A7A3C" w:rsidRDefault="00333FCD" w:rsidP="006A7A3C">
      <w:pPr>
        <w:tabs>
          <w:tab w:val="left" w:pos="-284"/>
        </w:tabs>
        <w:ind w:firstLine="567"/>
        <w:jc w:val="both"/>
        <w:rPr>
          <w:sz w:val="28"/>
          <w:szCs w:val="28"/>
          <w:lang w:val="uk-UA"/>
        </w:rPr>
      </w:pPr>
      <w:r w:rsidRPr="00333FCD">
        <w:rPr>
          <w:sz w:val="28"/>
          <w:szCs w:val="28"/>
          <w:lang w:val="uk-UA"/>
        </w:rPr>
        <w:t>2.2.8</w:t>
      </w:r>
      <w:r w:rsidR="00111021">
        <w:rPr>
          <w:sz w:val="28"/>
          <w:szCs w:val="28"/>
          <w:lang w:val="uk-UA"/>
        </w:rPr>
        <w:t>.</w:t>
      </w:r>
      <w:r w:rsidRPr="00333FCD">
        <w:rPr>
          <w:sz w:val="28"/>
          <w:szCs w:val="28"/>
          <w:lang w:val="uk-UA"/>
        </w:rPr>
        <w:t xml:space="preserve"> </w:t>
      </w:r>
      <w:r>
        <w:rPr>
          <w:sz w:val="28"/>
          <w:szCs w:val="28"/>
          <w:lang w:val="uk-UA"/>
        </w:rPr>
        <w:t>Разом</w:t>
      </w:r>
      <w:r w:rsidRPr="00333FCD">
        <w:rPr>
          <w:sz w:val="28"/>
          <w:szCs w:val="28"/>
          <w:lang w:val="uk-UA"/>
        </w:rPr>
        <w:t xml:space="preserve"> з користувачами інших кімнат</w:t>
      </w:r>
      <w:r>
        <w:rPr>
          <w:sz w:val="28"/>
          <w:szCs w:val="28"/>
          <w:lang w:val="uk-UA"/>
        </w:rPr>
        <w:t xml:space="preserve"> пропорційно</w:t>
      </w:r>
      <w:r w:rsidRPr="00333FCD">
        <w:rPr>
          <w:sz w:val="28"/>
          <w:szCs w:val="28"/>
          <w:lang w:val="uk-UA"/>
        </w:rPr>
        <w:t xml:space="preserve"> оплачувати вартість спожитих у допоміжних приміщеннях гуртожитку </w:t>
      </w:r>
      <w:r w:rsidRPr="006A7A3C">
        <w:rPr>
          <w:color w:val="000000" w:themeColor="text1"/>
          <w:sz w:val="28"/>
          <w:szCs w:val="28"/>
          <w:lang w:val="uk-UA"/>
        </w:rPr>
        <w:t>(</w:t>
      </w:r>
      <w:r w:rsidRPr="006A7A3C">
        <w:rPr>
          <w:color w:val="000000" w:themeColor="text1"/>
          <w:sz w:val="28"/>
          <w:szCs w:val="28"/>
          <w:shd w:val="clear" w:color="auto" w:fill="FFFFFF"/>
          <w:lang w:val="uk-UA"/>
        </w:rPr>
        <w:t xml:space="preserve">кухні, санвузли, сходові клітки, вестибюлі, </w:t>
      </w:r>
      <w:proofErr w:type="spellStart"/>
      <w:r w:rsidRPr="006A7A3C">
        <w:rPr>
          <w:color w:val="000000" w:themeColor="text1"/>
          <w:sz w:val="28"/>
          <w:szCs w:val="28"/>
          <w:shd w:val="clear" w:color="auto" w:fill="FFFFFF"/>
          <w:lang w:val="uk-UA"/>
        </w:rPr>
        <w:t>позаквартирні</w:t>
      </w:r>
      <w:proofErr w:type="spellEnd"/>
      <w:r w:rsidRPr="006A7A3C">
        <w:rPr>
          <w:color w:val="000000" w:themeColor="text1"/>
          <w:sz w:val="28"/>
          <w:szCs w:val="28"/>
          <w:shd w:val="clear" w:color="auto" w:fill="FFFFFF"/>
          <w:lang w:val="uk-UA"/>
        </w:rPr>
        <w:t xml:space="preserve"> (</w:t>
      </w:r>
      <w:proofErr w:type="spellStart"/>
      <w:r w:rsidRPr="006A7A3C">
        <w:rPr>
          <w:color w:val="000000" w:themeColor="text1"/>
          <w:sz w:val="28"/>
          <w:szCs w:val="28"/>
          <w:shd w:val="clear" w:color="auto" w:fill="FFFFFF"/>
          <w:lang w:val="uk-UA"/>
        </w:rPr>
        <w:t>позакімнатні</w:t>
      </w:r>
      <w:proofErr w:type="spellEnd"/>
      <w:r w:rsidRPr="006A7A3C">
        <w:rPr>
          <w:color w:val="000000" w:themeColor="text1"/>
          <w:sz w:val="28"/>
          <w:szCs w:val="28"/>
          <w:shd w:val="clear" w:color="auto" w:fill="FFFFFF"/>
          <w:lang w:val="uk-UA"/>
        </w:rPr>
        <w:t>) коридори тощо</w:t>
      </w:r>
      <w:r w:rsidRPr="006A7A3C">
        <w:rPr>
          <w:color w:val="000000" w:themeColor="text1"/>
          <w:sz w:val="28"/>
          <w:szCs w:val="28"/>
          <w:lang w:val="uk-UA"/>
        </w:rPr>
        <w:t xml:space="preserve">) </w:t>
      </w:r>
      <w:r w:rsidRPr="00333FCD">
        <w:rPr>
          <w:sz w:val="28"/>
          <w:szCs w:val="28"/>
          <w:lang w:val="uk-UA"/>
        </w:rPr>
        <w:t>житлово-комунальних послуг.</w:t>
      </w:r>
      <w:bookmarkStart w:id="5" w:name="n57"/>
      <w:bookmarkEnd w:id="5"/>
    </w:p>
    <w:p w:rsidR="00A30F4A" w:rsidRPr="006A7A3C" w:rsidRDefault="00A30F4A" w:rsidP="00111021">
      <w:pPr>
        <w:tabs>
          <w:tab w:val="left" w:pos="-284"/>
        </w:tabs>
        <w:ind w:firstLine="567"/>
        <w:jc w:val="both"/>
        <w:rPr>
          <w:color w:val="000000" w:themeColor="text1"/>
          <w:sz w:val="28"/>
          <w:szCs w:val="28"/>
          <w:lang w:val="uk-UA"/>
        </w:rPr>
      </w:pPr>
      <w:r w:rsidRPr="006A7A3C">
        <w:rPr>
          <w:color w:val="000000" w:themeColor="text1"/>
          <w:sz w:val="28"/>
          <w:szCs w:val="28"/>
          <w:lang w:val="uk-UA"/>
        </w:rPr>
        <w:t>2.</w:t>
      </w:r>
      <w:r w:rsidR="006A7A3C" w:rsidRPr="006A7A3C">
        <w:rPr>
          <w:color w:val="000000" w:themeColor="text1"/>
          <w:sz w:val="28"/>
          <w:szCs w:val="28"/>
          <w:lang w:val="uk-UA"/>
        </w:rPr>
        <w:t>3.</w:t>
      </w:r>
      <w:r w:rsidRPr="006A7A3C">
        <w:rPr>
          <w:color w:val="000000" w:themeColor="text1"/>
          <w:sz w:val="28"/>
          <w:szCs w:val="28"/>
          <w:lang w:val="uk-UA"/>
        </w:rPr>
        <w:t xml:space="preserve"> Кожний співвласник несе зобов’язання щодо належного утримання, експлуатації, реконструкції, реставрації, поточного і капітального ремонтів, технічного переоснащення спільного майна багатоквартирного будинку пропорційно до його частки співвласника.</w:t>
      </w:r>
    </w:p>
    <w:p w:rsidR="00BA2E98" w:rsidRPr="00333FCD" w:rsidRDefault="00111021" w:rsidP="00B82328">
      <w:pPr>
        <w:tabs>
          <w:tab w:val="left" w:pos="-284"/>
        </w:tabs>
        <w:ind w:firstLine="567"/>
        <w:jc w:val="both"/>
        <w:rPr>
          <w:sz w:val="28"/>
          <w:szCs w:val="28"/>
          <w:lang w:val="uk-UA"/>
        </w:rPr>
      </w:pPr>
      <w:r>
        <w:rPr>
          <w:sz w:val="28"/>
          <w:szCs w:val="28"/>
          <w:lang w:val="uk-UA"/>
        </w:rPr>
        <w:t>2.4</w:t>
      </w:r>
      <w:r w:rsidR="00BA2E98" w:rsidRPr="00333FCD">
        <w:rPr>
          <w:sz w:val="28"/>
          <w:szCs w:val="28"/>
          <w:lang w:val="uk-UA"/>
        </w:rPr>
        <w:t xml:space="preserve">. Наймодавець має право: </w:t>
      </w:r>
      <w:bookmarkStart w:id="6" w:name="n143"/>
      <w:bookmarkEnd w:id="6"/>
    </w:p>
    <w:p w:rsidR="00BA2E98" w:rsidRPr="00333FCD" w:rsidRDefault="00111021" w:rsidP="00B82328">
      <w:pPr>
        <w:tabs>
          <w:tab w:val="left" w:pos="-284"/>
        </w:tabs>
        <w:ind w:firstLine="567"/>
        <w:jc w:val="both"/>
        <w:rPr>
          <w:sz w:val="28"/>
          <w:szCs w:val="28"/>
          <w:lang w:val="uk-UA"/>
        </w:rPr>
      </w:pPr>
      <w:r>
        <w:rPr>
          <w:sz w:val="28"/>
          <w:szCs w:val="28"/>
          <w:lang w:val="uk-UA"/>
        </w:rPr>
        <w:t>2.4</w:t>
      </w:r>
      <w:r w:rsidR="00BA2E98" w:rsidRPr="00333FCD">
        <w:rPr>
          <w:sz w:val="28"/>
          <w:szCs w:val="28"/>
          <w:lang w:val="uk-UA"/>
        </w:rPr>
        <w:t>.1</w:t>
      </w:r>
      <w:r w:rsidR="00CE57DF" w:rsidRPr="00333FCD">
        <w:rPr>
          <w:sz w:val="28"/>
          <w:szCs w:val="28"/>
          <w:lang w:val="uk-UA"/>
        </w:rPr>
        <w:t>.</w:t>
      </w:r>
      <w:r w:rsidR="00BA2E98" w:rsidRPr="00333FCD">
        <w:rPr>
          <w:sz w:val="28"/>
          <w:szCs w:val="28"/>
          <w:lang w:val="uk-UA"/>
        </w:rPr>
        <w:t xml:space="preserve"> Вимагати від користувачів дотримання вимог правил експлуатації приміщень та прилеглої до будинку території, санітарно-гігієнічних правил і правил пожежної безпеки, інших нормативно-правових актів у сфері житлово-комунальних послуг.</w:t>
      </w:r>
      <w:bookmarkStart w:id="7" w:name="n144"/>
      <w:bookmarkEnd w:id="7"/>
    </w:p>
    <w:p w:rsidR="00BA2E98" w:rsidRPr="00333FCD" w:rsidRDefault="00111021" w:rsidP="00B82328">
      <w:pPr>
        <w:tabs>
          <w:tab w:val="left" w:pos="-284"/>
        </w:tabs>
        <w:ind w:firstLine="567"/>
        <w:jc w:val="both"/>
        <w:rPr>
          <w:sz w:val="28"/>
          <w:szCs w:val="28"/>
          <w:lang w:val="uk-UA"/>
        </w:rPr>
      </w:pPr>
      <w:r>
        <w:rPr>
          <w:sz w:val="28"/>
          <w:szCs w:val="28"/>
          <w:lang w:val="uk-UA"/>
        </w:rPr>
        <w:t>2.4</w:t>
      </w:r>
      <w:r w:rsidR="00BA2E98" w:rsidRPr="00333FCD">
        <w:rPr>
          <w:sz w:val="28"/>
          <w:szCs w:val="28"/>
          <w:lang w:val="uk-UA"/>
        </w:rPr>
        <w:t>.2</w:t>
      </w:r>
      <w:r w:rsidR="00CE57DF" w:rsidRPr="00333FCD">
        <w:rPr>
          <w:sz w:val="28"/>
          <w:szCs w:val="28"/>
          <w:lang w:val="uk-UA"/>
        </w:rPr>
        <w:t>.</w:t>
      </w:r>
      <w:r w:rsidR="00BA2E98" w:rsidRPr="00333FCD">
        <w:rPr>
          <w:sz w:val="28"/>
          <w:szCs w:val="28"/>
          <w:lang w:val="uk-UA"/>
        </w:rPr>
        <w:t xml:space="preserve"> Вимагати від користувачів відшкодовування збитків, завданих </w:t>
      </w:r>
      <w:r w:rsidR="001A1D32" w:rsidRPr="00333FCD">
        <w:rPr>
          <w:sz w:val="28"/>
          <w:szCs w:val="28"/>
          <w:lang w:val="uk-UA"/>
        </w:rPr>
        <w:t>кімнаті (приміщенню)</w:t>
      </w:r>
      <w:r w:rsidR="00BA2E98" w:rsidRPr="00333FCD">
        <w:rPr>
          <w:sz w:val="28"/>
          <w:szCs w:val="28"/>
          <w:lang w:val="uk-UA"/>
        </w:rPr>
        <w:t>, що перебуває в користуванні, майну інших співвласників та спільному майну багатоквартирного будинку.</w:t>
      </w:r>
      <w:bookmarkStart w:id="8" w:name="n145"/>
      <w:bookmarkStart w:id="9" w:name="n146"/>
      <w:bookmarkStart w:id="10" w:name="n147"/>
      <w:bookmarkStart w:id="11" w:name="n148"/>
      <w:bookmarkEnd w:id="8"/>
      <w:bookmarkEnd w:id="9"/>
      <w:bookmarkEnd w:id="10"/>
      <w:bookmarkEnd w:id="11"/>
    </w:p>
    <w:p w:rsidR="00BA2E98" w:rsidRPr="005D033D" w:rsidRDefault="00111021" w:rsidP="00B82328">
      <w:pPr>
        <w:tabs>
          <w:tab w:val="left" w:pos="-284"/>
        </w:tabs>
        <w:ind w:firstLine="567"/>
        <w:jc w:val="both"/>
        <w:rPr>
          <w:sz w:val="28"/>
          <w:szCs w:val="28"/>
          <w:lang w:val="uk-UA"/>
        </w:rPr>
      </w:pPr>
      <w:r>
        <w:rPr>
          <w:sz w:val="28"/>
          <w:szCs w:val="28"/>
          <w:lang w:val="uk-UA"/>
        </w:rPr>
        <w:t>2.4</w:t>
      </w:r>
      <w:r w:rsidR="00BA2E98" w:rsidRPr="005D033D">
        <w:rPr>
          <w:sz w:val="28"/>
          <w:szCs w:val="28"/>
          <w:lang w:val="uk-UA"/>
        </w:rPr>
        <w:t>.3</w:t>
      </w:r>
      <w:r w:rsidR="00CE57DF">
        <w:rPr>
          <w:sz w:val="28"/>
          <w:szCs w:val="28"/>
          <w:lang w:val="uk-UA"/>
        </w:rPr>
        <w:t>.</w:t>
      </w:r>
      <w:r w:rsidR="00BA2E98" w:rsidRPr="005D033D">
        <w:rPr>
          <w:sz w:val="28"/>
          <w:szCs w:val="28"/>
          <w:lang w:val="uk-UA"/>
        </w:rPr>
        <w:t xml:space="preserve"> Доступу до приміщень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зняття контрольних показань вузлів обліку.</w:t>
      </w:r>
      <w:bookmarkStart w:id="12" w:name="n149"/>
      <w:bookmarkEnd w:id="12"/>
    </w:p>
    <w:p w:rsidR="00BA2E98" w:rsidRPr="005D033D" w:rsidRDefault="00111021" w:rsidP="0057755E">
      <w:pPr>
        <w:tabs>
          <w:tab w:val="left" w:pos="-284"/>
        </w:tabs>
        <w:ind w:firstLine="567"/>
        <w:jc w:val="both"/>
        <w:rPr>
          <w:sz w:val="28"/>
          <w:szCs w:val="28"/>
          <w:lang w:val="uk-UA"/>
        </w:rPr>
      </w:pPr>
      <w:r>
        <w:rPr>
          <w:sz w:val="28"/>
          <w:szCs w:val="28"/>
          <w:lang w:val="uk-UA"/>
        </w:rPr>
        <w:t>2.5</w:t>
      </w:r>
      <w:r w:rsidR="00B82328">
        <w:rPr>
          <w:sz w:val="28"/>
          <w:szCs w:val="28"/>
          <w:lang w:val="uk-UA"/>
        </w:rPr>
        <w:t>. Користувачі мають право в</w:t>
      </w:r>
      <w:r w:rsidR="00BA2E98" w:rsidRPr="005D033D">
        <w:rPr>
          <w:sz w:val="28"/>
          <w:szCs w:val="28"/>
          <w:lang w:val="uk-UA"/>
        </w:rPr>
        <w:t>и</w:t>
      </w:r>
      <w:r w:rsidR="00B82328">
        <w:rPr>
          <w:sz w:val="28"/>
          <w:szCs w:val="28"/>
          <w:lang w:val="uk-UA"/>
        </w:rPr>
        <w:t xml:space="preserve">магати від наймодавця виконання </w:t>
      </w:r>
      <w:r w:rsidR="00BA2E98" w:rsidRPr="005D033D">
        <w:rPr>
          <w:sz w:val="28"/>
          <w:szCs w:val="28"/>
          <w:lang w:val="uk-UA"/>
        </w:rPr>
        <w:t>покладених на нього</w:t>
      </w:r>
      <w:r w:rsidR="00655612">
        <w:rPr>
          <w:sz w:val="28"/>
          <w:szCs w:val="28"/>
          <w:lang w:val="uk-UA"/>
        </w:rPr>
        <w:t xml:space="preserve"> цим Д</w:t>
      </w:r>
      <w:r w:rsidR="00A56C0D">
        <w:rPr>
          <w:sz w:val="28"/>
          <w:szCs w:val="28"/>
          <w:lang w:val="uk-UA"/>
        </w:rPr>
        <w:t>оговором та</w:t>
      </w:r>
      <w:r w:rsidR="00BA2E98" w:rsidRPr="005D033D">
        <w:rPr>
          <w:sz w:val="28"/>
          <w:szCs w:val="28"/>
          <w:lang w:val="uk-UA"/>
        </w:rPr>
        <w:t xml:space="preserve"> законодавством України обов’язків.</w:t>
      </w: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lastRenderedPageBreak/>
        <w:t>Відповідальність сторін</w:t>
      </w:r>
    </w:p>
    <w:p w:rsidR="00BA2E98" w:rsidRPr="005D033D" w:rsidRDefault="00BA2E98" w:rsidP="00B82328">
      <w:pPr>
        <w:tabs>
          <w:tab w:val="left" w:pos="-284"/>
        </w:tabs>
        <w:ind w:firstLine="567"/>
        <w:jc w:val="both"/>
        <w:rPr>
          <w:sz w:val="28"/>
          <w:szCs w:val="28"/>
          <w:lang w:val="uk-UA"/>
        </w:rPr>
      </w:pPr>
      <w:r w:rsidRPr="005D033D">
        <w:rPr>
          <w:sz w:val="28"/>
          <w:szCs w:val="28"/>
          <w:lang w:val="uk-UA"/>
        </w:rPr>
        <w:t>3.1. С</w:t>
      </w:r>
      <w:r w:rsidR="00655612">
        <w:rPr>
          <w:sz w:val="28"/>
          <w:szCs w:val="28"/>
          <w:lang w:val="uk-UA"/>
        </w:rPr>
        <w:t>торони за порушення умов цього Д</w:t>
      </w:r>
      <w:r w:rsidRPr="005D033D">
        <w:rPr>
          <w:sz w:val="28"/>
          <w:szCs w:val="28"/>
          <w:lang w:val="uk-UA"/>
        </w:rPr>
        <w:t>оговору несуть відповідал</w:t>
      </w:r>
      <w:r w:rsidR="00655612">
        <w:rPr>
          <w:sz w:val="28"/>
          <w:szCs w:val="28"/>
          <w:lang w:val="uk-UA"/>
        </w:rPr>
        <w:t xml:space="preserve">ьність згідно із умовами цього Договору та </w:t>
      </w:r>
      <w:r w:rsidRPr="005D033D">
        <w:rPr>
          <w:sz w:val="28"/>
          <w:szCs w:val="28"/>
          <w:lang w:val="uk-UA"/>
        </w:rPr>
        <w:t>законодавством України.</w:t>
      </w:r>
    </w:p>
    <w:p w:rsidR="00BA2E98" w:rsidRPr="005D033D" w:rsidRDefault="00BA2E98" w:rsidP="00B82328">
      <w:pPr>
        <w:tabs>
          <w:tab w:val="left" w:pos="-284"/>
        </w:tabs>
        <w:ind w:firstLine="567"/>
        <w:jc w:val="both"/>
        <w:rPr>
          <w:sz w:val="28"/>
          <w:szCs w:val="28"/>
          <w:lang w:val="uk-UA"/>
        </w:rPr>
      </w:pPr>
      <w:r w:rsidRPr="005D033D">
        <w:rPr>
          <w:sz w:val="28"/>
          <w:szCs w:val="28"/>
          <w:lang w:val="uk-UA"/>
        </w:rPr>
        <w:t xml:space="preserve">3.2. </w:t>
      </w:r>
      <w:r w:rsidRPr="005D033D">
        <w:rPr>
          <w:color w:val="000000"/>
          <w:sz w:val="28"/>
          <w:szCs w:val="28"/>
          <w:shd w:val="clear" w:color="auto" w:fill="FFFFFF"/>
          <w:lang w:val="uk-UA"/>
        </w:rPr>
        <w:t>Сторони не несуть відповідальності за пору</w:t>
      </w:r>
      <w:r w:rsidR="00655612">
        <w:rPr>
          <w:color w:val="000000"/>
          <w:sz w:val="28"/>
          <w:szCs w:val="28"/>
          <w:shd w:val="clear" w:color="auto" w:fill="FFFFFF"/>
          <w:lang w:val="uk-UA"/>
        </w:rPr>
        <w:t>шення своїх зобов’язань за цим Д</w:t>
      </w:r>
      <w:r w:rsidRPr="005D033D">
        <w:rPr>
          <w:color w:val="000000"/>
          <w:sz w:val="28"/>
          <w:szCs w:val="28"/>
          <w:shd w:val="clear" w:color="auto" w:fill="FFFFFF"/>
          <w:lang w:val="uk-UA"/>
        </w:rPr>
        <w:t>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BA2E98" w:rsidRDefault="00BA2E98" w:rsidP="00A56C0D">
      <w:pPr>
        <w:tabs>
          <w:tab w:val="left" w:pos="-284"/>
        </w:tabs>
        <w:ind w:firstLine="567"/>
        <w:jc w:val="both"/>
        <w:rPr>
          <w:sz w:val="28"/>
          <w:szCs w:val="28"/>
          <w:lang w:val="uk-UA"/>
        </w:rPr>
      </w:pPr>
      <w:r w:rsidRPr="005D033D">
        <w:rPr>
          <w:sz w:val="28"/>
          <w:szCs w:val="28"/>
          <w:lang w:val="uk-UA"/>
        </w:rPr>
        <w:t xml:space="preserve">3.3. Спори, що виникають між сторонами </w:t>
      </w:r>
      <w:r w:rsidR="00655612">
        <w:rPr>
          <w:sz w:val="28"/>
          <w:szCs w:val="28"/>
          <w:lang w:val="uk-UA"/>
        </w:rPr>
        <w:t>під час виконання цього Д</w:t>
      </w:r>
      <w:r w:rsidRPr="005D033D">
        <w:rPr>
          <w:sz w:val="28"/>
          <w:szCs w:val="28"/>
          <w:lang w:val="uk-UA"/>
        </w:rPr>
        <w:t>оговору, вирішуються в установленому законом порядку.</w:t>
      </w:r>
    </w:p>
    <w:p w:rsidR="00111021" w:rsidRPr="0057755E" w:rsidRDefault="00111021" w:rsidP="00A56C0D">
      <w:pPr>
        <w:tabs>
          <w:tab w:val="left" w:pos="-284"/>
        </w:tabs>
        <w:ind w:firstLine="567"/>
        <w:jc w:val="both"/>
        <w:rPr>
          <w:lang w:val="uk-UA"/>
        </w:rPr>
      </w:pPr>
    </w:p>
    <w:p w:rsidR="00111021" w:rsidRPr="00111021" w:rsidRDefault="00BA2E98" w:rsidP="00111021">
      <w:pPr>
        <w:pStyle w:val="a8"/>
        <w:numPr>
          <w:ilvl w:val="0"/>
          <w:numId w:val="2"/>
        </w:numPr>
        <w:jc w:val="center"/>
        <w:rPr>
          <w:b/>
          <w:sz w:val="28"/>
          <w:szCs w:val="28"/>
          <w:lang w:val="uk-UA"/>
        </w:rPr>
      </w:pPr>
      <w:r w:rsidRPr="00111021">
        <w:rPr>
          <w:b/>
          <w:sz w:val="28"/>
          <w:szCs w:val="28"/>
          <w:lang w:val="uk-UA"/>
        </w:rPr>
        <w:t>Заключні умови</w:t>
      </w:r>
    </w:p>
    <w:p w:rsidR="00BA2E98" w:rsidRPr="005D033D" w:rsidRDefault="00655612" w:rsidP="009B414D">
      <w:pPr>
        <w:tabs>
          <w:tab w:val="left" w:pos="-284"/>
        </w:tabs>
        <w:ind w:firstLine="567"/>
        <w:jc w:val="both"/>
        <w:rPr>
          <w:sz w:val="28"/>
          <w:szCs w:val="28"/>
          <w:lang w:val="uk-UA"/>
        </w:rPr>
      </w:pPr>
      <w:r>
        <w:rPr>
          <w:sz w:val="28"/>
          <w:szCs w:val="28"/>
          <w:lang w:val="uk-UA"/>
        </w:rPr>
        <w:t>4.1. Цей Д</w:t>
      </w:r>
      <w:r w:rsidR="00BA2E98" w:rsidRPr="005D033D">
        <w:rPr>
          <w:sz w:val="28"/>
          <w:szCs w:val="28"/>
          <w:lang w:val="uk-UA"/>
        </w:rPr>
        <w:t xml:space="preserve">оговір вступає в дію та набирає законної сили з моменту його підписання Сторонами і </w:t>
      </w:r>
      <w:r w:rsidR="00BA2E98" w:rsidRPr="005D033D">
        <w:rPr>
          <w:b/>
          <w:sz w:val="28"/>
          <w:szCs w:val="28"/>
          <w:u w:val="single"/>
          <w:lang w:val="uk-UA"/>
        </w:rPr>
        <w:t>діє до закінчення на території України воєнного стану</w:t>
      </w:r>
      <w:r w:rsidR="00BA2E98" w:rsidRPr="005D033D">
        <w:rPr>
          <w:sz w:val="28"/>
          <w:szCs w:val="28"/>
          <w:lang w:val="uk-UA"/>
        </w:rPr>
        <w:t>.</w:t>
      </w:r>
      <w:r w:rsidR="00BA2E98" w:rsidRPr="005D033D">
        <w:rPr>
          <w:sz w:val="28"/>
          <w:szCs w:val="28"/>
          <w:lang w:val="uk-UA"/>
        </w:rPr>
        <w:tab/>
      </w:r>
    </w:p>
    <w:p w:rsidR="00BA2E98" w:rsidRPr="005D033D" w:rsidRDefault="00BA2E98" w:rsidP="009B414D">
      <w:pPr>
        <w:tabs>
          <w:tab w:val="left" w:pos="-284"/>
        </w:tabs>
        <w:ind w:firstLine="567"/>
        <w:jc w:val="both"/>
        <w:rPr>
          <w:sz w:val="28"/>
          <w:szCs w:val="28"/>
          <w:lang w:val="uk-UA"/>
        </w:rPr>
      </w:pPr>
      <w:r w:rsidRPr="005D033D">
        <w:rPr>
          <w:sz w:val="28"/>
          <w:szCs w:val="28"/>
          <w:lang w:val="uk-UA"/>
        </w:rPr>
        <w:t>4.2. Після закінчення на т</w:t>
      </w:r>
      <w:r w:rsidR="00C25B6A">
        <w:rPr>
          <w:sz w:val="28"/>
          <w:szCs w:val="28"/>
          <w:lang w:val="uk-UA"/>
        </w:rPr>
        <w:t>ериторії України воєнного стану</w:t>
      </w:r>
      <w:r w:rsidRPr="005D033D">
        <w:rPr>
          <w:sz w:val="28"/>
          <w:szCs w:val="28"/>
          <w:lang w:val="uk-UA"/>
        </w:rPr>
        <w:t xml:space="preserve"> сто</w:t>
      </w:r>
      <w:r w:rsidR="00C25B6A">
        <w:rPr>
          <w:sz w:val="28"/>
          <w:szCs w:val="28"/>
          <w:lang w:val="uk-UA"/>
        </w:rPr>
        <w:t>рони шляхом укладення до цього Д</w:t>
      </w:r>
      <w:r w:rsidRPr="005D033D">
        <w:rPr>
          <w:sz w:val="28"/>
          <w:szCs w:val="28"/>
          <w:lang w:val="uk-UA"/>
        </w:rPr>
        <w:t xml:space="preserve">оговору додаткової угоди узгоджують період, за який користувачі зобов’язані звільнити надане у користування житлове приміщення, що не може перевищувати трьох місяців з моменту закінчення воєнного стану на території України.  </w:t>
      </w:r>
    </w:p>
    <w:p w:rsidR="00BA2E98" w:rsidRPr="005D033D" w:rsidRDefault="00BA2E98" w:rsidP="009B414D">
      <w:pPr>
        <w:tabs>
          <w:tab w:val="left" w:pos="-284"/>
        </w:tabs>
        <w:ind w:firstLine="567"/>
        <w:jc w:val="both"/>
        <w:rPr>
          <w:sz w:val="28"/>
          <w:szCs w:val="28"/>
          <w:lang w:val="uk-UA"/>
        </w:rPr>
      </w:pPr>
      <w:r w:rsidRPr="005D033D">
        <w:rPr>
          <w:sz w:val="28"/>
          <w:szCs w:val="28"/>
          <w:lang w:val="uk-UA"/>
        </w:rPr>
        <w:t>4.3. Цей Договір може бути розірвано достроково з ініціативи користувачів за умови попередження наймодавця у письмовій формі за один день.</w:t>
      </w:r>
    </w:p>
    <w:p w:rsidR="00BA2E98" w:rsidRPr="005D033D" w:rsidRDefault="00BA2E98" w:rsidP="009B414D">
      <w:pPr>
        <w:tabs>
          <w:tab w:val="left" w:pos="-284"/>
        </w:tabs>
        <w:ind w:firstLine="567"/>
        <w:jc w:val="both"/>
        <w:rPr>
          <w:sz w:val="28"/>
          <w:szCs w:val="28"/>
          <w:lang w:val="uk-UA"/>
        </w:rPr>
      </w:pPr>
      <w:r w:rsidRPr="005D033D">
        <w:rPr>
          <w:sz w:val="28"/>
          <w:szCs w:val="28"/>
          <w:lang w:val="uk-UA"/>
        </w:rPr>
        <w:t>4.4. Цей Договір складено в двох примірниках, які мають однакову юридичну силу, один з яких зберігається у наймодавця, а другий – у користувачів.</w:t>
      </w:r>
    </w:p>
    <w:p w:rsidR="00BA2E98" w:rsidRPr="0057755E" w:rsidRDefault="00BA2E98" w:rsidP="00BA2E98">
      <w:pPr>
        <w:tabs>
          <w:tab w:val="left" w:pos="-284"/>
        </w:tabs>
        <w:jc w:val="both"/>
        <w:rPr>
          <w:sz w:val="4"/>
          <w:szCs w:val="4"/>
          <w:lang w:val="uk-UA"/>
        </w:rPr>
      </w:pPr>
    </w:p>
    <w:tbl>
      <w:tblPr>
        <w:tblW w:w="9923" w:type="dxa"/>
        <w:tblInd w:w="-34" w:type="dxa"/>
        <w:tblLook w:val="04A0" w:firstRow="1" w:lastRow="0" w:firstColumn="1" w:lastColumn="0" w:noHBand="0" w:noVBand="1"/>
      </w:tblPr>
      <w:tblGrid>
        <w:gridCol w:w="4943"/>
        <w:gridCol w:w="4980"/>
      </w:tblGrid>
      <w:tr w:rsidR="00BA2E98" w:rsidRPr="005D033D" w:rsidTr="0057755E">
        <w:tc>
          <w:tcPr>
            <w:tcW w:w="4943" w:type="dxa"/>
            <w:shd w:val="clear" w:color="auto" w:fill="auto"/>
          </w:tcPr>
          <w:p w:rsidR="00BA2E98" w:rsidRPr="005D033D" w:rsidRDefault="00BA2E98" w:rsidP="002C4AFF">
            <w:pPr>
              <w:tabs>
                <w:tab w:val="left" w:pos="-284"/>
              </w:tabs>
              <w:jc w:val="both"/>
              <w:rPr>
                <w:b/>
                <w:sz w:val="28"/>
                <w:szCs w:val="28"/>
                <w:lang w:val="uk-UA"/>
              </w:rPr>
            </w:pPr>
            <w:r w:rsidRPr="005D033D">
              <w:rPr>
                <w:b/>
                <w:sz w:val="28"/>
                <w:szCs w:val="28"/>
                <w:lang w:val="uk-UA"/>
              </w:rPr>
              <w:t>НАЙМОДАВЕЦЬ</w:t>
            </w:r>
          </w:p>
          <w:p w:rsidR="00BA2E98" w:rsidRPr="005D033D" w:rsidRDefault="00BA2E98" w:rsidP="002C4AFF">
            <w:pPr>
              <w:tabs>
                <w:tab w:val="left" w:pos="-284"/>
              </w:tabs>
              <w:jc w:val="both"/>
              <w:rPr>
                <w:sz w:val="28"/>
                <w:szCs w:val="28"/>
                <w:lang w:val="uk-UA"/>
              </w:rPr>
            </w:pPr>
            <w:r w:rsidRPr="005D033D">
              <w:rPr>
                <w:sz w:val="28"/>
                <w:szCs w:val="28"/>
                <w:lang w:val="uk-UA"/>
              </w:rPr>
              <w:t>КГЖЕП «Автозаводське»</w:t>
            </w:r>
          </w:p>
          <w:p w:rsidR="00BA2E98" w:rsidRPr="005D033D" w:rsidRDefault="00BA2E98" w:rsidP="002C4AFF">
            <w:pPr>
              <w:tabs>
                <w:tab w:val="left" w:pos="-284"/>
              </w:tabs>
              <w:jc w:val="both"/>
              <w:rPr>
                <w:sz w:val="28"/>
                <w:szCs w:val="28"/>
                <w:lang w:val="uk-UA"/>
              </w:rPr>
            </w:pPr>
            <w:r w:rsidRPr="005D033D">
              <w:rPr>
                <w:sz w:val="28"/>
                <w:szCs w:val="28"/>
                <w:lang w:val="uk-UA"/>
              </w:rPr>
              <w:t xml:space="preserve">39605, Полтавська обл., </w:t>
            </w:r>
          </w:p>
          <w:p w:rsidR="00BA2E98" w:rsidRPr="005D033D" w:rsidRDefault="00BA2E98" w:rsidP="002C4AFF">
            <w:pPr>
              <w:tabs>
                <w:tab w:val="left" w:pos="-284"/>
              </w:tabs>
              <w:jc w:val="both"/>
              <w:rPr>
                <w:sz w:val="28"/>
                <w:szCs w:val="28"/>
                <w:lang w:val="uk-UA"/>
              </w:rPr>
            </w:pPr>
            <w:r w:rsidRPr="005D033D">
              <w:rPr>
                <w:sz w:val="28"/>
                <w:szCs w:val="28"/>
                <w:lang w:val="uk-UA"/>
              </w:rPr>
              <w:t>м. Кременчук, вул. 1905 року, буд. 32</w:t>
            </w: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r w:rsidRPr="005D033D">
              <w:rPr>
                <w:sz w:val="28"/>
                <w:szCs w:val="28"/>
                <w:lang w:val="uk-UA"/>
              </w:rPr>
              <w:t>Директор</w:t>
            </w:r>
          </w:p>
          <w:p w:rsidR="00BA2E98" w:rsidRPr="005D033D" w:rsidRDefault="00BA2E98" w:rsidP="002C4AFF">
            <w:pPr>
              <w:tabs>
                <w:tab w:val="left" w:pos="-284"/>
              </w:tabs>
              <w:jc w:val="both"/>
              <w:rPr>
                <w:sz w:val="28"/>
                <w:szCs w:val="28"/>
                <w:lang w:val="uk-UA"/>
              </w:rPr>
            </w:pPr>
            <w:r w:rsidRPr="005D033D">
              <w:rPr>
                <w:sz w:val="28"/>
                <w:szCs w:val="28"/>
                <w:lang w:val="uk-UA"/>
              </w:rPr>
              <w:t>______________ Оксана КІЙЛО</w:t>
            </w:r>
          </w:p>
          <w:p w:rsidR="00BA2E98" w:rsidRPr="005D033D" w:rsidRDefault="00BA2E98" w:rsidP="002C4AFF">
            <w:pPr>
              <w:tabs>
                <w:tab w:val="left" w:pos="-284"/>
              </w:tabs>
              <w:jc w:val="both"/>
              <w:rPr>
                <w:sz w:val="28"/>
                <w:szCs w:val="28"/>
                <w:lang w:val="uk-UA"/>
              </w:rPr>
            </w:pPr>
            <w:r w:rsidRPr="005D033D">
              <w:rPr>
                <w:sz w:val="28"/>
                <w:szCs w:val="28"/>
                <w:lang w:val="uk-UA"/>
              </w:rPr>
              <w:t>М.П.</w:t>
            </w:r>
          </w:p>
        </w:tc>
        <w:tc>
          <w:tcPr>
            <w:tcW w:w="4980" w:type="dxa"/>
            <w:shd w:val="clear" w:color="auto" w:fill="auto"/>
          </w:tcPr>
          <w:p w:rsidR="00BA2E98" w:rsidRPr="005D033D" w:rsidRDefault="00BA2E98" w:rsidP="002C4AFF">
            <w:pPr>
              <w:tabs>
                <w:tab w:val="left" w:pos="-284"/>
              </w:tabs>
              <w:jc w:val="both"/>
              <w:rPr>
                <w:b/>
                <w:sz w:val="28"/>
                <w:szCs w:val="28"/>
                <w:lang w:val="uk-UA"/>
              </w:rPr>
            </w:pPr>
            <w:r w:rsidRPr="005D033D">
              <w:rPr>
                <w:b/>
                <w:sz w:val="28"/>
                <w:szCs w:val="28"/>
                <w:lang w:val="uk-UA"/>
              </w:rPr>
              <w:t>КОРИСТУВАЧІ</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p>
          <w:p w:rsidR="00BA2E98" w:rsidRPr="005D033D" w:rsidRDefault="00BA2E98" w:rsidP="002C4AFF">
            <w:pPr>
              <w:tabs>
                <w:tab w:val="left" w:pos="-284"/>
              </w:tabs>
              <w:jc w:val="both"/>
              <w:rPr>
                <w:sz w:val="28"/>
                <w:szCs w:val="28"/>
                <w:lang w:val="uk-UA"/>
              </w:rPr>
            </w:pPr>
            <w:r w:rsidRPr="005D033D">
              <w:rPr>
                <w:sz w:val="28"/>
                <w:szCs w:val="28"/>
                <w:lang w:val="uk-UA"/>
              </w:rPr>
              <w:t>39600, м. Кременчук, 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 буд. №___, кв. №___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______________________________</w:t>
            </w:r>
          </w:p>
          <w:p w:rsidR="00BA2E98" w:rsidRPr="005D033D" w:rsidRDefault="00BA2E98" w:rsidP="002C4AFF">
            <w:pPr>
              <w:tabs>
                <w:tab w:val="left" w:pos="-284"/>
              </w:tabs>
              <w:jc w:val="both"/>
              <w:rPr>
                <w:sz w:val="28"/>
                <w:szCs w:val="28"/>
                <w:lang w:val="uk-UA"/>
              </w:rPr>
            </w:pPr>
            <w:r w:rsidRPr="005D033D">
              <w:rPr>
                <w:sz w:val="28"/>
                <w:szCs w:val="28"/>
                <w:lang w:val="uk-UA"/>
              </w:rPr>
              <w:t>(ПІБ та підпис)</w:t>
            </w:r>
          </w:p>
        </w:tc>
      </w:tr>
    </w:tbl>
    <w:p w:rsidR="00BA2E98" w:rsidRPr="0057755E" w:rsidRDefault="00BA2E98" w:rsidP="00BA2E98">
      <w:pPr>
        <w:tabs>
          <w:tab w:val="left" w:pos="2145"/>
        </w:tabs>
        <w:rPr>
          <w:lang w:val="uk-UA"/>
        </w:rPr>
      </w:pPr>
    </w:p>
    <w:p w:rsidR="00BA2E98" w:rsidRPr="005D033D" w:rsidRDefault="00BA2E98" w:rsidP="00111021">
      <w:pPr>
        <w:pStyle w:val="a3"/>
        <w:tabs>
          <w:tab w:val="left" w:pos="6663"/>
          <w:tab w:val="left" w:pos="7088"/>
          <w:tab w:val="left" w:pos="7200"/>
        </w:tabs>
        <w:rPr>
          <w:b/>
          <w:szCs w:val="28"/>
        </w:rPr>
      </w:pPr>
      <w:r w:rsidRPr="005D033D">
        <w:rPr>
          <w:b/>
          <w:szCs w:val="28"/>
        </w:rPr>
        <w:t xml:space="preserve">Керуючий справами </w:t>
      </w:r>
    </w:p>
    <w:p w:rsidR="00BA2E98" w:rsidRPr="005D033D" w:rsidRDefault="00BA2E98" w:rsidP="00111021">
      <w:pPr>
        <w:pStyle w:val="a3"/>
        <w:tabs>
          <w:tab w:val="left" w:pos="6663"/>
          <w:tab w:val="left" w:pos="7088"/>
          <w:tab w:val="left" w:pos="7200"/>
        </w:tabs>
        <w:rPr>
          <w:b/>
          <w:szCs w:val="28"/>
        </w:rPr>
      </w:pPr>
      <w:r w:rsidRPr="005D033D">
        <w:rPr>
          <w:b/>
          <w:szCs w:val="28"/>
        </w:rPr>
        <w:t>виконкому міської ради</w:t>
      </w:r>
      <w:r w:rsidRPr="005D033D">
        <w:rPr>
          <w:b/>
          <w:szCs w:val="28"/>
        </w:rPr>
        <w:tab/>
        <w:t>Руслан ШАПОВАЛОВ</w:t>
      </w:r>
    </w:p>
    <w:p w:rsidR="00BA2E98" w:rsidRPr="005D033D" w:rsidRDefault="00111021" w:rsidP="00111021">
      <w:pPr>
        <w:pStyle w:val="a3"/>
        <w:tabs>
          <w:tab w:val="left" w:pos="6010"/>
        </w:tabs>
        <w:rPr>
          <w:b/>
          <w:szCs w:val="28"/>
        </w:rPr>
      </w:pPr>
      <w:r>
        <w:rPr>
          <w:b/>
          <w:szCs w:val="28"/>
        </w:rPr>
        <w:tab/>
      </w:r>
      <w:r>
        <w:rPr>
          <w:b/>
          <w:szCs w:val="28"/>
        </w:rPr>
        <w:tab/>
      </w:r>
    </w:p>
    <w:p w:rsidR="00BA2E98" w:rsidRDefault="00BA2E98" w:rsidP="0057755E">
      <w:pPr>
        <w:pStyle w:val="a3"/>
        <w:tabs>
          <w:tab w:val="left" w:pos="6663"/>
          <w:tab w:val="left" w:pos="7088"/>
          <w:tab w:val="left" w:pos="7200"/>
        </w:tabs>
        <w:rPr>
          <w:b/>
          <w:szCs w:val="28"/>
        </w:rPr>
      </w:pPr>
      <w:r w:rsidRPr="005D033D">
        <w:rPr>
          <w:b/>
          <w:szCs w:val="28"/>
        </w:rPr>
        <w:t xml:space="preserve">Директор </w:t>
      </w:r>
      <w:r>
        <w:rPr>
          <w:b/>
          <w:szCs w:val="28"/>
        </w:rPr>
        <w:t xml:space="preserve">комунального </w:t>
      </w:r>
    </w:p>
    <w:p w:rsidR="00BA2E98" w:rsidRDefault="00BA2E98" w:rsidP="0057755E">
      <w:pPr>
        <w:pStyle w:val="a3"/>
        <w:tabs>
          <w:tab w:val="left" w:pos="6663"/>
          <w:tab w:val="left" w:pos="7088"/>
          <w:tab w:val="left" w:pos="7200"/>
        </w:tabs>
        <w:rPr>
          <w:b/>
          <w:szCs w:val="28"/>
        </w:rPr>
      </w:pPr>
      <w:r>
        <w:rPr>
          <w:b/>
          <w:szCs w:val="28"/>
        </w:rPr>
        <w:t xml:space="preserve">підприємства «Квартирне </w:t>
      </w:r>
    </w:p>
    <w:p w:rsidR="00BA2E98" w:rsidRDefault="00BA2E98" w:rsidP="0057755E">
      <w:pPr>
        <w:pStyle w:val="a3"/>
        <w:tabs>
          <w:tab w:val="left" w:pos="6663"/>
          <w:tab w:val="left" w:pos="7088"/>
          <w:tab w:val="left" w:pos="7200"/>
        </w:tabs>
        <w:rPr>
          <w:b/>
          <w:szCs w:val="28"/>
        </w:rPr>
      </w:pPr>
      <w:r>
        <w:rPr>
          <w:b/>
          <w:szCs w:val="28"/>
        </w:rPr>
        <w:t xml:space="preserve">управління» </w:t>
      </w:r>
      <w:r w:rsidRPr="005D033D">
        <w:rPr>
          <w:b/>
          <w:szCs w:val="28"/>
        </w:rPr>
        <w:t xml:space="preserve">Кременчуцької </w:t>
      </w:r>
    </w:p>
    <w:p w:rsidR="00BA2E98" w:rsidRDefault="00BA2E98" w:rsidP="0057755E">
      <w:pPr>
        <w:pStyle w:val="a3"/>
        <w:tabs>
          <w:tab w:val="left" w:pos="6663"/>
          <w:tab w:val="left" w:pos="7088"/>
          <w:tab w:val="left" w:pos="7200"/>
        </w:tabs>
        <w:rPr>
          <w:b/>
          <w:szCs w:val="28"/>
        </w:rPr>
      </w:pPr>
      <w:r w:rsidRPr="005D033D">
        <w:rPr>
          <w:b/>
          <w:szCs w:val="28"/>
        </w:rPr>
        <w:t xml:space="preserve">міської ради Кременчуцького </w:t>
      </w:r>
    </w:p>
    <w:p w:rsidR="00BA2E98" w:rsidRPr="005D033D" w:rsidRDefault="00BA2E98" w:rsidP="0057755E">
      <w:pPr>
        <w:pStyle w:val="a3"/>
        <w:tabs>
          <w:tab w:val="left" w:pos="6663"/>
          <w:tab w:val="left" w:pos="7088"/>
          <w:tab w:val="left" w:pos="7200"/>
        </w:tabs>
        <w:rPr>
          <w:b/>
          <w:szCs w:val="28"/>
        </w:rPr>
      </w:pPr>
      <w:r w:rsidRPr="005D033D">
        <w:rPr>
          <w:b/>
          <w:szCs w:val="28"/>
        </w:rPr>
        <w:t xml:space="preserve">району Полтавської області                           </w:t>
      </w:r>
      <w:r w:rsidR="0057755E">
        <w:rPr>
          <w:b/>
          <w:szCs w:val="28"/>
        </w:rPr>
        <w:t xml:space="preserve">             </w:t>
      </w:r>
      <w:r>
        <w:rPr>
          <w:b/>
          <w:szCs w:val="28"/>
        </w:rPr>
        <w:t>Олександр КАЛАШНИК</w:t>
      </w:r>
    </w:p>
    <w:sectPr w:rsidR="00BA2E98" w:rsidRPr="005D033D" w:rsidSect="00520FBC">
      <w:footerReference w:type="default" r:id="rId9"/>
      <w:pgSz w:w="11906" w:h="16838"/>
      <w:pgMar w:top="1134" w:right="567" w:bottom="1134" w:left="1701" w:header="720" w:footer="52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62" w:rsidRDefault="00143962">
      <w:r>
        <w:separator/>
      </w:r>
    </w:p>
  </w:endnote>
  <w:endnote w:type="continuationSeparator" w:id="0">
    <w:p w:rsidR="00143962" w:rsidRDefault="0014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70" w:rsidRPr="00F8261B" w:rsidRDefault="00CB395B" w:rsidP="006A570C">
    <w:pPr>
      <w:pStyle w:val="a5"/>
      <w:tabs>
        <w:tab w:val="clear" w:pos="9355"/>
        <w:tab w:val="right" w:pos="9639"/>
      </w:tabs>
      <w:ind w:right="-1"/>
      <w:rPr>
        <w:lang w:val="uk-UA"/>
      </w:rPr>
    </w:pPr>
    <w:r w:rsidRPr="00F8261B">
      <w:t>______________________________________________________________________________________</w:t>
    </w:r>
    <w:r w:rsidRPr="00F8261B">
      <w:rPr>
        <w:lang w:val="uk-UA"/>
      </w:rPr>
      <w:t>______</w:t>
    </w:r>
    <w:r>
      <w:rPr>
        <w:lang w:val="uk-UA"/>
      </w:rPr>
      <w:t>____</w:t>
    </w:r>
  </w:p>
  <w:p w:rsidR="00397370" w:rsidRPr="00F8261B" w:rsidRDefault="00CB395B" w:rsidP="00FF1987">
    <w:pPr>
      <w:jc w:val="center"/>
      <w:rPr>
        <w:lang w:val="uk-UA"/>
      </w:rPr>
    </w:pPr>
    <w:r w:rsidRPr="00F8261B">
      <w:rPr>
        <w:lang w:val="uk-UA"/>
      </w:rPr>
      <w:t>Рішення виконавчого комітету Кременчуцької міської ради Кременчуцького району Полтавської області</w:t>
    </w:r>
  </w:p>
  <w:p w:rsidR="00397370" w:rsidRPr="00F8261B" w:rsidRDefault="00143962" w:rsidP="00FF1987">
    <w:pPr>
      <w:jc w:val="center"/>
      <w:rPr>
        <w:lang w:val="uk-UA"/>
      </w:rPr>
    </w:pPr>
  </w:p>
  <w:p w:rsidR="00397370" w:rsidRPr="00F8261B" w:rsidRDefault="00CB395B" w:rsidP="00A15B50">
    <w:pPr>
      <w:jc w:val="center"/>
      <w:rPr>
        <w:lang w:val="uk-UA"/>
      </w:rPr>
    </w:pPr>
    <w:r>
      <w:rPr>
        <w:lang w:val="uk-UA"/>
      </w:rPr>
      <w:t>від ______________20____</w:t>
    </w:r>
    <w:r w:rsidRPr="00F8261B">
      <w:rPr>
        <w:lang w:val="uk-UA"/>
      </w:rPr>
      <w:t xml:space="preserve"> № ______</w:t>
    </w:r>
  </w:p>
  <w:p w:rsidR="00397370" w:rsidRPr="000C3253" w:rsidRDefault="00CB395B" w:rsidP="004F301B">
    <w:pPr>
      <w:pStyle w:val="a5"/>
      <w:ind w:right="360"/>
      <w:jc w:val="center"/>
      <w:rPr>
        <w:lang w:val="uk-UA"/>
      </w:rPr>
    </w:pPr>
    <w:r w:rsidRPr="009578B7">
      <w:rPr>
        <w:lang w:val="uk-UA"/>
      </w:rPr>
      <w:t xml:space="preserve">Сторінка </w:t>
    </w:r>
    <w:r w:rsidRPr="009578B7">
      <w:rPr>
        <w:lang w:val="uk-UA"/>
      </w:rPr>
      <w:fldChar w:fldCharType="begin"/>
    </w:r>
    <w:r w:rsidRPr="009578B7">
      <w:rPr>
        <w:lang w:val="uk-UA"/>
      </w:rPr>
      <w:instrText xml:space="preserve"> PAGE </w:instrText>
    </w:r>
    <w:r w:rsidRPr="009578B7">
      <w:rPr>
        <w:lang w:val="uk-UA"/>
      </w:rPr>
      <w:fldChar w:fldCharType="separate"/>
    </w:r>
    <w:r w:rsidR="00473844">
      <w:rPr>
        <w:noProof/>
        <w:lang w:val="uk-UA"/>
      </w:rPr>
      <w:t>7</w:t>
    </w:r>
    <w:r w:rsidRPr="009578B7">
      <w:rPr>
        <w:lang w:val="uk-UA"/>
      </w:rPr>
      <w:fldChar w:fldCharType="end"/>
    </w:r>
    <w:r w:rsidRPr="009578B7">
      <w:rPr>
        <w:lang w:val="uk-UA"/>
      </w:rPr>
      <w:t xml:space="preserve"> з </w:t>
    </w:r>
    <w:r w:rsidR="009B414D">
      <w:rPr>
        <w:lang w:val="uk-UA"/>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62" w:rsidRDefault="00143962">
      <w:r>
        <w:separator/>
      </w:r>
    </w:p>
  </w:footnote>
  <w:footnote w:type="continuationSeparator" w:id="0">
    <w:p w:rsidR="00143962" w:rsidRDefault="00143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D2157"/>
    <w:multiLevelType w:val="hybridMultilevel"/>
    <w:tmpl w:val="4CE07EB2"/>
    <w:lvl w:ilvl="0" w:tplc="FBF698AA">
      <w:start w:val="1"/>
      <w:numFmt w:val="decimal"/>
      <w:lvlText w:val="%1."/>
      <w:lvlJc w:val="left"/>
      <w:pPr>
        <w:ind w:left="360"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F7205BA"/>
    <w:multiLevelType w:val="hybridMultilevel"/>
    <w:tmpl w:val="7DCE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F2"/>
    <w:rsid w:val="000610BF"/>
    <w:rsid w:val="000C1B84"/>
    <w:rsid w:val="000F6BF7"/>
    <w:rsid w:val="00110077"/>
    <w:rsid w:val="00111021"/>
    <w:rsid w:val="00137E5F"/>
    <w:rsid w:val="00143962"/>
    <w:rsid w:val="00144FC8"/>
    <w:rsid w:val="001A1D32"/>
    <w:rsid w:val="001F7315"/>
    <w:rsid w:val="002E5BF6"/>
    <w:rsid w:val="002E791C"/>
    <w:rsid w:val="00333FCD"/>
    <w:rsid w:val="003408C8"/>
    <w:rsid w:val="00426D3C"/>
    <w:rsid w:val="00473844"/>
    <w:rsid w:val="004A693E"/>
    <w:rsid w:val="00520FBC"/>
    <w:rsid w:val="00523C2C"/>
    <w:rsid w:val="0054080D"/>
    <w:rsid w:val="0057755E"/>
    <w:rsid w:val="00594F5E"/>
    <w:rsid w:val="00600557"/>
    <w:rsid w:val="00605875"/>
    <w:rsid w:val="00655612"/>
    <w:rsid w:val="00657CF2"/>
    <w:rsid w:val="006A7A3C"/>
    <w:rsid w:val="00706633"/>
    <w:rsid w:val="0073241F"/>
    <w:rsid w:val="007A0B78"/>
    <w:rsid w:val="00852212"/>
    <w:rsid w:val="0086784D"/>
    <w:rsid w:val="008B40C5"/>
    <w:rsid w:val="009213D4"/>
    <w:rsid w:val="00956B0F"/>
    <w:rsid w:val="009B414D"/>
    <w:rsid w:val="00A30F4A"/>
    <w:rsid w:val="00A56C0D"/>
    <w:rsid w:val="00A9273B"/>
    <w:rsid w:val="00AC6F76"/>
    <w:rsid w:val="00B82328"/>
    <w:rsid w:val="00BA2E98"/>
    <w:rsid w:val="00BB2451"/>
    <w:rsid w:val="00C17F0D"/>
    <w:rsid w:val="00C25B6A"/>
    <w:rsid w:val="00C86311"/>
    <w:rsid w:val="00CB395B"/>
    <w:rsid w:val="00CC221C"/>
    <w:rsid w:val="00CE57DF"/>
    <w:rsid w:val="00D33270"/>
    <w:rsid w:val="00D86457"/>
    <w:rsid w:val="00DB621E"/>
    <w:rsid w:val="00EC1696"/>
    <w:rsid w:val="00EC446C"/>
    <w:rsid w:val="00EF2959"/>
    <w:rsid w:val="00F41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о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и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выноски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и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о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и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выноски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и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DA752-F732-4DB4-BB21-89E08FF9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Ира</dc:creator>
  <cp:lastModifiedBy>Ира</cp:lastModifiedBy>
  <cp:revision>10</cp:revision>
  <cp:lastPrinted>2022-06-23T09:59:00Z</cp:lastPrinted>
  <dcterms:created xsi:type="dcterms:W3CDTF">2022-06-22T06:37:00Z</dcterms:created>
  <dcterms:modified xsi:type="dcterms:W3CDTF">2022-06-30T05:52:00Z</dcterms:modified>
</cp:coreProperties>
</file>