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B8C1695" w14:textId="7CA62AD3" w:rsidR="00913C5B" w:rsidRPr="00A06606" w:rsidRDefault="00A0660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A06606">
        <w:rPr>
          <w:b/>
        </w:rPr>
        <w:t>16.06.2022                                                                                       № 754</w:t>
      </w:r>
    </w:p>
    <w:bookmarkEnd w:id="0"/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8DEFA0F" w14:textId="57AD4BA7" w:rsidR="007E3B36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E3C3756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714688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D2BE8BE" w14:textId="10AB9026" w:rsidR="007E3B36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>підприємства «Автозаводське» Кременчуцької міської ради Кременчуцького району  Полтавської   області   від 31.05.2022 № 01-09/108 вих,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0C5B2E3" w14:textId="77777777" w:rsidR="00913C5B" w:rsidRDefault="00913C5B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88C8BF3" w14:textId="5B6C60F7" w:rsidR="007E3B36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7D0CDE7" w14:textId="77777777" w:rsidR="00913C5B" w:rsidRPr="0084171F" w:rsidRDefault="00913C5B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44F215B8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B64F86">
        <w:rPr>
          <w:szCs w:val="28"/>
        </w:rPr>
        <w:t>20 457 грн  14 коп.  (двадцять  тисяч   чотириста  п</w:t>
      </w:r>
      <w:r w:rsidR="00B64F86" w:rsidRPr="00BF73ED">
        <w:rPr>
          <w:szCs w:val="28"/>
        </w:rPr>
        <w:t>’</w:t>
      </w:r>
      <w:r w:rsidR="00B64F86">
        <w:rPr>
          <w:szCs w:val="28"/>
        </w:rPr>
        <w:t xml:space="preserve">ятдесят  сім  гривень  14  копійок)  </w:t>
      </w:r>
      <w:r>
        <w:t xml:space="preserve">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для </w:t>
      </w:r>
      <w:r>
        <w:rPr>
          <w:bCs/>
          <w:color w:val="000000"/>
          <w:szCs w:val="28"/>
        </w:rPr>
        <w:t>комунального госпрозрахункового житлово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-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експлуатаційного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«Автозаводське»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B64F86">
        <w:rPr>
          <w:color w:val="000000"/>
          <w:szCs w:val="28"/>
        </w:rPr>
        <w:t>п</w:t>
      </w:r>
      <w:r>
        <w:rPr>
          <w:szCs w:val="28"/>
        </w:rPr>
        <w:t>о</w:t>
      </w:r>
      <w:r w:rsidR="00B64F86">
        <w:rPr>
          <w:szCs w:val="28"/>
        </w:rPr>
        <w:t xml:space="preserve"> </w:t>
      </w:r>
      <w:r>
        <w:rPr>
          <w:szCs w:val="28"/>
        </w:rPr>
        <w:t xml:space="preserve">об’єкту «Поточний </w:t>
      </w:r>
      <w:r w:rsidR="00B64F86">
        <w:rPr>
          <w:szCs w:val="28"/>
        </w:rPr>
        <w:t xml:space="preserve"> </w:t>
      </w:r>
      <w:r>
        <w:rPr>
          <w:szCs w:val="28"/>
        </w:rPr>
        <w:t xml:space="preserve">  ремонт </w:t>
      </w:r>
      <w:r w:rsidR="00B64F86">
        <w:rPr>
          <w:szCs w:val="28"/>
        </w:rPr>
        <w:t xml:space="preserve"> </w:t>
      </w:r>
      <w:r>
        <w:rPr>
          <w:szCs w:val="28"/>
        </w:rPr>
        <w:t xml:space="preserve">  та </w:t>
      </w:r>
      <w:r w:rsidR="00B64F86">
        <w:rPr>
          <w:szCs w:val="28"/>
        </w:rPr>
        <w:t xml:space="preserve"> </w:t>
      </w:r>
      <w:r>
        <w:rPr>
          <w:szCs w:val="28"/>
        </w:rPr>
        <w:t xml:space="preserve">  придбання </w:t>
      </w:r>
      <w:r w:rsidR="00B64F86">
        <w:rPr>
          <w:szCs w:val="28"/>
        </w:rPr>
        <w:t xml:space="preserve">  </w:t>
      </w:r>
      <w:r>
        <w:rPr>
          <w:szCs w:val="28"/>
        </w:rPr>
        <w:t xml:space="preserve"> матеріалів </w:t>
      </w:r>
      <w:r w:rsidR="00B64F86">
        <w:rPr>
          <w:szCs w:val="28"/>
        </w:rPr>
        <w:t xml:space="preserve">  </w:t>
      </w:r>
      <w:r>
        <w:rPr>
          <w:szCs w:val="28"/>
        </w:rPr>
        <w:t xml:space="preserve">для  </w:t>
      </w:r>
      <w:r w:rsidR="00B64F86">
        <w:rPr>
          <w:szCs w:val="28"/>
        </w:rPr>
        <w:t xml:space="preserve">  </w:t>
      </w:r>
      <w:r>
        <w:rPr>
          <w:szCs w:val="28"/>
        </w:rPr>
        <w:t xml:space="preserve"> облаштування   місць   тимчасового   перебування   внутрішньо  переміщених    (евакуйованих/тимчасово    переміщених)     осіб    (вул. Перемоги,    буд. 18   в м. Кременчуці)»</w:t>
      </w:r>
      <w:bookmarkStart w:id="2" w:name="_Hlk105408861"/>
      <w:bookmarkEnd w:id="1"/>
      <w:r>
        <w:rPr>
          <w:szCs w:val="28"/>
        </w:rPr>
        <w:t>.</w:t>
      </w:r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</w:t>
      </w:r>
      <w:r>
        <w:rPr>
          <w:szCs w:val="28"/>
        </w:rPr>
        <w:lastRenderedPageBreak/>
        <w:t xml:space="preserve">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37C2046C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внести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госпрозрахунковому житлово-експлуатаційному підприємству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199DB" w14:textId="77777777" w:rsidR="00DB7813" w:rsidRDefault="00DB7813">
      <w:r>
        <w:separator/>
      </w:r>
    </w:p>
  </w:endnote>
  <w:endnote w:type="continuationSeparator" w:id="0">
    <w:p w14:paraId="1A0E661C" w14:textId="77777777" w:rsidR="00DB7813" w:rsidRDefault="00DB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06606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0660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C2B8A" w14:textId="77777777" w:rsidR="00DB7813" w:rsidRDefault="00DB7813">
      <w:r>
        <w:separator/>
      </w:r>
    </w:p>
  </w:footnote>
  <w:footnote w:type="continuationSeparator" w:id="0">
    <w:p w14:paraId="0E8E8C95" w14:textId="77777777" w:rsidR="00DB7813" w:rsidRDefault="00DB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94A"/>
    <w:rsid w:val="000128E9"/>
    <w:rsid w:val="00014870"/>
    <w:rsid w:val="000159EC"/>
    <w:rsid w:val="000732CB"/>
    <w:rsid w:val="00097305"/>
    <w:rsid w:val="000A5429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C4F25"/>
    <w:rsid w:val="001D635F"/>
    <w:rsid w:val="00224D51"/>
    <w:rsid w:val="00261A1B"/>
    <w:rsid w:val="002716A3"/>
    <w:rsid w:val="002F47F8"/>
    <w:rsid w:val="0035391E"/>
    <w:rsid w:val="003C7065"/>
    <w:rsid w:val="00457A90"/>
    <w:rsid w:val="0049338C"/>
    <w:rsid w:val="004D3EA8"/>
    <w:rsid w:val="004F066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631209"/>
    <w:rsid w:val="00651679"/>
    <w:rsid w:val="006755DA"/>
    <w:rsid w:val="006B04A8"/>
    <w:rsid w:val="006D07A4"/>
    <w:rsid w:val="006F2CC6"/>
    <w:rsid w:val="00703F6F"/>
    <w:rsid w:val="007119D7"/>
    <w:rsid w:val="007334F5"/>
    <w:rsid w:val="007357FD"/>
    <w:rsid w:val="007577ED"/>
    <w:rsid w:val="00782A6F"/>
    <w:rsid w:val="0078502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80D44"/>
    <w:rsid w:val="00986FD5"/>
    <w:rsid w:val="00991549"/>
    <w:rsid w:val="009A0AEF"/>
    <w:rsid w:val="009C2007"/>
    <w:rsid w:val="009C6D0A"/>
    <w:rsid w:val="00A06606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E3045"/>
    <w:rsid w:val="00CF0AD7"/>
    <w:rsid w:val="00D03DD5"/>
    <w:rsid w:val="00D17D52"/>
    <w:rsid w:val="00D27DA4"/>
    <w:rsid w:val="00D4183D"/>
    <w:rsid w:val="00D5239A"/>
    <w:rsid w:val="00D54B05"/>
    <w:rsid w:val="00D673B3"/>
    <w:rsid w:val="00DA40B3"/>
    <w:rsid w:val="00DB648A"/>
    <w:rsid w:val="00DB7813"/>
    <w:rsid w:val="00DB7E51"/>
    <w:rsid w:val="00DC6597"/>
    <w:rsid w:val="00DF2BC4"/>
    <w:rsid w:val="00E20175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Кононова Тетяна Анатоліївна</cp:lastModifiedBy>
  <cp:revision>13</cp:revision>
  <cp:lastPrinted>2022-06-15T12:05:00Z</cp:lastPrinted>
  <dcterms:created xsi:type="dcterms:W3CDTF">2022-06-06T13:08:00Z</dcterms:created>
  <dcterms:modified xsi:type="dcterms:W3CDTF">2022-06-20T12:21:00Z</dcterms:modified>
</cp:coreProperties>
</file>