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546099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07.02.2022                                                                                            № 158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A715F6" w:rsidRPr="00501110" w:rsidRDefault="00A715F6" w:rsidP="00A715F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>фонду</w:t>
      </w:r>
    </w:p>
    <w:p w:rsidR="00A715F6" w:rsidRPr="00501110" w:rsidRDefault="00A715F6" w:rsidP="00A715F6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>
        <w:rPr>
          <w:b/>
          <w:bCs/>
          <w:color w:val="000000"/>
          <w:sz w:val="28"/>
          <w:szCs w:val="28"/>
          <w:lang w:val="uk-UA"/>
        </w:rPr>
        <w:t>Д</w:t>
      </w:r>
      <w:r w:rsidRPr="00501110">
        <w:rPr>
          <w:b/>
          <w:bCs/>
          <w:color w:val="000000"/>
          <w:sz w:val="28"/>
          <w:szCs w:val="28"/>
          <w:lang w:val="uk-UA"/>
        </w:rPr>
        <w:t xml:space="preserve">епартаменту </w:t>
      </w:r>
      <w:r w:rsidRPr="00501110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світи</w:t>
      </w:r>
    </w:p>
    <w:p w:rsidR="00A715F6" w:rsidRDefault="00A715F6" w:rsidP="00A715F6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 xml:space="preserve">Кременчуцької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міської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>ради</w:t>
      </w:r>
    </w:p>
    <w:p w:rsidR="00A715F6" w:rsidRDefault="00A715F6" w:rsidP="00A715F6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>району</w:t>
      </w:r>
    </w:p>
    <w:p w:rsidR="00A715F6" w:rsidRPr="00501110" w:rsidRDefault="00A715F6" w:rsidP="00A715F6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>Полтавської області</w:t>
      </w: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</w:t>
      </w: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Департаменту освіти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20.01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01-29/146,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A715F6" w:rsidRDefault="00A715F6" w:rsidP="00A715F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Pr="00501110" w:rsidRDefault="00A715F6" w:rsidP="00A715F6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26 500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(двадцять шість тисяч п</w:t>
      </w:r>
      <w:r w:rsidRPr="00616893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ятсот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пайової участі (внеску) Д</w:t>
      </w:r>
      <w:r w:rsidRPr="00E13931">
        <w:rPr>
          <w:bCs/>
          <w:color w:val="000000"/>
          <w:sz w:val="28"/>
          <w:szCs w:val="28"/>
          <w:lang w:val="uk-UA"/>
        </w:rPr>
        <w:t>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>
        <w:rPr>
          <w:bCs/>
          <w:color w:val="000000"/>
          <w:sz w:val="28"/>
          <w:szCs w:val="28"/>
          <w:lang w:val="uk-UA"/>
        </w:rPr>
        <w:t xml:space="preserve">освіти </w:t>
      </w:r>
      <w:r w:rsidRPr="00E13931">
        <w:rPr>
          <w:sz w:val="28"/>
          <w:szCs w:val="28"/>
          <w:lang w:val="uk-UA"/>
        </w:rPr>
        <w:t xml:space="preserve">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 xml:space="preserve">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та проведення її експертизи  по об</w:t>
      </w:r>
      <w:r w:rsidRPr="00D61E3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«Будівництво нового спортивного майданчику зі штучним покриттям для ігрових видів спорту на території Кременчуцького ліцею № 25 «Гуманітарний колегіум» Кременчуцької міської ради Полтавської області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 м. Кременчук, вулиця Гвардійська,16».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A715F6" w:rsidRDefault="00A715F6" w:rsidP="00A715F6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освіти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A715F6" w:rsidRDefault="00A715F6" w:rsidP="00A715F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A715F6" w:rsidRPr="00C84145" w:rsidRDefault="00A715F6" w:rsidP="00A715F6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A715F6" w:rsidRPr="00C84145" w:rsidRDefault="00A715F6" w:rsidP="00A715F6">
      <w:pPr>
        <w:jc w:val="center"/>
        <w:rPr>
          <w:bCs/>
          <w:sz w:val="18"/>
          <w:szCs w:val="18"/>
          <w:lang w:val="uk-UA"/>
        </w:rPr>
      </w:pPr>
    </w:p>
    <w:p w:rsidR="00A715F6" w:rsidRPr="00C84145" w:rsidRDefault="00A715F6" w:rsidP="00A715F6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A715F6" w:rsidRDefault="00A715F6" w:rsidP="00A715F6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A715F6" w:rsidRDefault="00A715F6" w:rsidP="00A715F6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освіти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Г.Ф.</w:t>
      </w:r>
      <w:r w:rsidRPr="009078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п</w:t>
      </w:r>
      <w:r w:rsidRPr="00907850">
        <w:rPr>
          <w:sz w:val="28"/>
          <w:szCs w:val="28"/>
          <w:lang w:val="uk-UA"/>
        </w:rPr>
        <w:t>аспорт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Кременчуцькому ліцею № 25 «Гуманітарний колегіум»   Кременчуцької міської ради Кременчуцького району Полтавської області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A715F6" w:rsidRPr="005A72D1" w:rsidRDefault="00A715F6" w:rsidP="00A715F6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 xml:space="preserve">та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A715F6" w:rsidRPr="00CF7CA9" w:rsidRDefault="00A715F6" w:rsidP="00A715F6">
      <w:pPr>
        <w:ind w:right="15"/>
        <w:jc w:val="both"/>
        <w:rPr>
          <w:sz w:val="28"/>
          <w:szCs w:val="28"/>
        </w:rPr>
      </w:pPr>
    </w:p>
    <w:p w:rsidR="00A715F6" w:rsidRDefault="00A715F6" w:rsidP="00A715F6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A715F6" w:rsidRPr="00771D56" w:rsidRDefault="00A715F6" w:rsidP="00A715F6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Pr="00546099" w:rsidRDefault="00A715F6" w:rsidP="00A715F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546099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546099">
        <w:rPr>
          <w:b/>
          <w:bCs/>
          <w:color w:val="000000"/>
          <w:sz w:val="28"/>
          <w:szCs w:val="28"/>
          <w:lang w:val="uk-UA"/>
        </w:rPr>
        <w:t xml:space="preserve">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546099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A715F6" w:rsidRPr="00546099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Pr="00546099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Pr="00546099" w:rsidRDefault="00A715F6" w:rsidP="00A715F6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A715F6" w:rsidRPr="00546099" w:rsidRDefault="00A715F6" w:rsidP="00A715F6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A715F6" w:rsidRPr="00546099" w:rsidRDefault="00A715F6" w:rsidP="00A715F6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A715F6" w:rsidRPr="00546099" w:rsidRDefault="00A715F6" w:rsidP="00A715F6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A715F6" w:rsidRPr="00C84145" w:rsidRDefault="00A715F6" w:rsidP="00A715F6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A715F6" w:rsidRPr="00C84145" w:rsidRDefault="00A715F6" w:rsidP="00A715F6">
      <w:pPr>
        <w:jc w:val="center"/>
        <w:rPr>
          <w:bCs/>
          <w:sz w:val="18"/>
          <w:szCs w:val="18"/>
          <w:lang w:val="uk-UA"/>
        </w:rPr>
      </w:pPr>
    </w:p>
    <w:p w:rsidR="00A715F6" w:rsidRPr="00C84145" w:rsidRDefault="00A715F6" w:rsidP="00A715F6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A715F6" w:rsidRDefault="00A715F6" w:rsidP="00A715F6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A715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F6"/>
    <w:rsid w:val="00546099"/>
    <w:rsid w:val="00A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F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F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2022-02-01T15:01:00Z</dcterms:created>
  <dcterms:modified xsi:type="dcterms:W3CDTF">2022-02-10T09:51:00Z</dcterms:modified>
</cp:coreProperties>
</file>