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96" w:rsidRDefault="006D7696"/>
    <w:p w:rsidR="006D7696" w:rsidRDefault="006D7696"/>
    <w:p w:rsidR="006D7696" w:rsidRDefault="006D7696">
      <w:pPr>
        <w:rPr>
          <w:lang w:val="uk-UA"/>
        </w:rPr>
      </w:pPr>
    </w:p>
    <w:p w:rsidR="006D7696" w:rsidRDefault="006D7696">
      <w:pPr>
        <w:rPr>
          <w:lang w:val="uk-UA"/>
        </w:rPr>
      </w:pPr>
    </w:p>
    <w:p w:rsidR="006D7696" w:rsidRDefault="006D7696">
      <w:pPr>
        <w:rPr>
          <w:lang w:val="uk-UA"/>
        </w:rPr>
      </w:pPr>
    </w:p>
    <w:p w:rsidR="006D7696" w:rsidRDefault="006D7696">
      <w:pPr>
        <w:rPr>
          <w:lang w:val="uk-UA"/>
        </w:rPr>
      </w:pPr>
    </w:p>
    <w:p w:rsidR="006D7696" w:rsidRPr="006D7696" w:rsidRDefault="006D7696">
      <w:pPr>
        <w:rPr>
          <w:lang w:val="uk-UA"/>
        </w:rPr>
      </w:pPr>
    </w:p>
    <w:p w:rsidR="006D7696" w:rsidRDefault="0051014A" w:rsidP="006D769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21.01.2022                                                                                            № 97</w:t>
      </w:r>
      <w:bookmarkStart w:id="0" w:name="_GoBack"/>
      <w:bookmarkEnd w:id="0"/>
    </w:p>
    <w:p w:rsidR="006D7696" w:rsidRPr="00FE58B5" w:rsidRDefault="006D7696" w:rsidP="006D769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Про виділення коштів з цільового </w:t>
      </w:r>
      <w:r w:rsidRPr="00FE58B5">
        <w:rPr>
          <w:b/>
          <w:bCs/>
          <w:color w:val="000000"/>
          <w:sz w:val="28"/>
          <w:szCs w:val="28"/>
          <w:lang w:val="uk-UA"/>
        </w:rPr>
        <w:tab/>
        <w:t>фонду</w:t>
      </w:r>
    </w:p>
    <w:p w:rsidR="006D7696" w:rsidRDefault="006D7696" w:rsidP="006D7696">
      <w:pPr>
        <w:ind w:right="-15"/>
        <w:jc w:val="both"/>
        <w:rPr>
          <w:b/>
          <w:bCs/>
          <w:color w:val="000000"/>
          <w:sz w:val="28"/>
          <w:szCs w:val="28"/>
          <w:lang w:val="uk-UA"/>
        </w:rPr>
      </w:pPr>
      <w:r w:rsidRPr="00FE58B5">
        <w:rPr>
          <w:b/>
          <w:bCs/>
          <w:color w:val="000000"/>
          <w:sz w:val="28"/>
          <w:szCs w:val="28"/>
          <w:lang w:val="uk-UA"/>
        </w:rPr>
        <w:t xml:space="preserve">міської ради </w:t>
      </w:r>
      <w:r>
        <w:rPr>
          <w:b/>
          <w:bCs/>
          <w:color w:val="000000"/>
          <w:sz w:val="28"/>
          <w:szCs w:val="28"/>
          <w:lang w:val="uk-UA"/>
        </w:rPr>
        <w:t xml:space="preserve">на коригування </w:t>
      </w:r>
    </w:p>
    <w:p w:rsidR="006D7696" w:rsidRDefault="006D7696" w:rsidP="006D7696">
      <w:pPr>
        <w:ind w:right="-15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bCs/>
          <w:color w:val="000000"/>
          <w:sz w:val="28"/>
          <w:szCs w:val="28"/>
          <w:lang w:val="uk-UA"/>
        </w:rPr>
        <w:t>проєктно</w:t>
      </w:r>
      <w:proofErr w:type="spellEnd"/>
      <w:r>
        <w:rPr>
          <w:b/>
          <w:bCs/>
          <w:color w:val="000000"/>
          <w:sz w:val="28"/>
          <w:szCs w:val="28"/>
          <w:lang w:val="uk-UA"/>
        </w:rPr>
        <w:t xml:space="preserve">-кошторисної </w:t>
      </w:r>
      <w:r>
        <w:rPr>
          <w:b/>
          <w:sz w:val="28"/>
          <w:szCs w:val="28"/>
          <w:lang w:val="uk-UA"/>
        </w:rPr>
        <w:t>документації</w:t>
      </w:r>
    </w:p>
    <w:p w:rsidR="006D7696" w:rsidRDefault="006D7696" w:rsidP="006D7696">
      <w:pPr>
        <w:ind w:right="-1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проведення експертизи</w:t>
      </w:r>
    </w:p>
    <w:p w:rsidR="006D7696" w:rsidRDefault="006D7696" w:rsidP="006D7696">
      <w:pPr>
        <w:ind w:right="-15"/>
        <w:jc w:val="both"/>
        <w:rPr>
          <w:b/>
          <w:sz w:val="28"/>
          <w:szCs w:val="28"/>
          <w:lang w:val="uk-UA"/>
        </w:rPr>
      </w:pPr>
    </w:p>
    <w:p w:rsidR="006D7696" w:rsidRPr="00FE58B5" w:rsidRDefault="006D7696" w:rsidP="006D7696">
      <w:pPr>
        <w:ind w:right="-15"/>
        <w:jc w:val="both"/>
        <w:rPr>
          <w:b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  <w:r w:rsidRPr="00564E8E">
        <w:rPr>
          <w:b/>
          <w:bCs/>
          <w:color w:val="000000"/>
          <w:sz w:val="28"/>
          <w:szCs w:val="28"/>
          <w:lang w:val="uk-UA"/>
        </w:rPr>
        <w:t xml:space="preserve">        </w:t>
      </w:r>
      <w:r w:rsidRPr="0074182C">
        <w:rPr>
          <w:color w:val="000000"/>
          <w:sz w:val="28"/>
          <w:szCs w:val="28"/>
          <w:lang w:val="uk-UA"/>
        </w:rPr>
        <w:t xml:space="preserve">Враховуючи </w:t>
      </w:r>
      <w:r w:rsidRPr="00984F0A">
        <w:rPr>
          <w:color w:val="000000"/>
          <w:sz w:val="28"/>
          <w:szCs w:val="28"/>
          <w:lang w:val="uk-UA"/>
        </w:rPr>
        <w:t>звернення</w:t>
      </w:r>
      <w:r>
        <w:rPr>
          <w:color w:val="000000"/>
          <w:sz w:val="28"/>
          <w:szCs w:val="28"/>
          <w:lang w:val="uk-UA"/>
        </w:rPr>
        <w:t xml:space="preserve"> комунального виробничого підприємства «Кременчуцьке міське управління капітального будівництва» Кременчуцької міської  ради   Кременчуцького   району   Полтавської  області  </w:t>
      </w:r>
      <w:r w:rsidRPr="00984F0A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>12</w:t>
      </w:r>
      <w:r w:rsidRPr="00DD4A80">
        <w:rPr>
          <w:color w:val="000000"/>
          <w:sz w:val="28"/>
          <w:szCs w:val="28"/>
          <w:lang w:val="uk-UA"/>
        </w:rPr>
        <w:t>.01.202</w:t>
      </w:r>
      <w:r>
        <w:rPr>
          <w:color w:val="000000"/>
          <w:sz w:val="28"/>
          <w:szCs w:val="28"/>
          <w:lang w:val="uk-UA"/>
        </w:rPr>
        <w:t>2</w:t>
      </w:r>
      <w:r w:rsidRPr="00DD4A80">
        <w:rPr>
          <w:color w:val="000000"/>
          <w:sz w:val="28"/>
          <w:szCs w:val="28"/>
          <w:lang w:val="uk-UA"/>
        </w:rPr>
        <w:t xml:space="preserve"> № 01-11/</w:t>
      </w:r>
      <w:r>
        <w:rPr>
          <w:color w:val="000000"/>
          <w:sz w:val="28"/>
          <w:szCs w:val="28"/>
          <w:lang w:val="uk-UA"/>
        </w:rPr>
        <w:t>20</w:t>
      </w:r>
      <w:r w:rsidRPr="00DD4A80">
        <w:rPr>
          <w:color w:val="000000"/>
          <w:sz w:val="28"/>
          <w:szCs w:val="28"/>
          <w:lang w:val="uk-UA"/>
        </w:rPr>
        <w:t>, к</w:t>
      </w:r>
      <w:r w:rsidRPr="00DA3074">
        <w:rPr>
          <w:color w:val="000000"/>
          <w:sz w:val="28"/>
          <w:szCs w:val="28"/>
          <w:lang w:val="uk-UA"/>
        </w:rPr>
        <w:t>еруючись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>рішенням</w:t>
      </w:r>
      <w:r>
        <w:rPr>
          <w:color w:val="000000"/>
          <w:sz w:val="28"/>
          <w:szCs w:val="28"/>
          <w:lang w:val="uk-UA"/>
        </w:rPr>
        <w:t xml:space="preserve"> Кременчуцької міської ради Кременчуцького району  Полтавської області </w:t>
      </w:r>
      <w:r w:rsidRPr="00DA3074">
        <w:rPr>
          <w:color w:val="000000"/>
          <w:sz w:val="28"/>
          <w:szCs w:val="28"/>
          <w:lang w:val="uk-UA"/>
        </w:rPr>
        <w:t>від 2</w:t>
      </w:r>
      <w:r>
        <w:rPr>
          <w:color w:val="000000"/>
          <w:sz w:val="28"/>
          <w:szCs w:val="28"/>
          <w:lang w:val="uk-UA"/>
        </w:rPr>
        <w:t>5</w:t>
      </w:r>
      <w:r w:rsidRPr="00DA307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травня</w:t>
      </w:r>
      <w:r w:rsidRPr="00DA3074">
        <w:rPr>
          <w:color w:val="000000"/>
          <w:sz w:val="28"/>
          <w:szCs w:val="28"/>
          <w:lang w:val="uk-UA"/>
        </w:rPr>
        <w:t xml:space="preserve"> 20</w:t>
      </w:r>
      <w:r>
        <w:rPr>
          <w:color w:val="000000"/>
          <w:sz w:val="28"/>
          <w:szCs w:val="28"/>
          <w:lang w:val="uk-UA"/>
        </w:rPr>
        <w:t>2</w:t>
      </w:r>
      <w:r w:rsidRPr="00DA3074">
        <w:rPr>
          <w:color w:val="000000"/>
          <w:sz w:val="28"/>
          <w:szCs w:val="28"/>
          <w:lang w:val="uk-UA"/>
        </w:rPr>
        <w:t>1 року «Про затвердження Порядку визначення обсягів пайової участі (внеску) власників тимчасових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споруд для </w:t>
      </w:r>
      <w:r>
        <w:rPr>
          <w:color w:val="000000"/>
          <w:sz w:val="28"/>
          <w:szCs w:val="28"/>
          <w:lang w:val="uk-UA"/>
        </w:rPr>
        <w:t xml:space="preserve">провадження підприємницької діяльності в утриманні </w:t>
      </w:r>
      <w:r w:rsidRPr="00DA3074">
        <w:rPr>
          <w:color w:val="000000"/>
          <w:sz w:val="28"/>
          <w:szCs w:val="28"/>
          <w:lang w:val="uk-UA"/>
        </w:rPr>
        <w:t>об’єктів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благоустрою </w:t>
      </w:r>
      <w:r>
        <w:rPr>
          <w:color w:val="000000"/>
          <w:sz w:val="28"/>
          <w:szCs w:val="28"/>
          <w:lang w:val="uk-UA"/>
        </w:rPr>
        <w:t xml:space="preserve"> населених пунктів Кременчуцької міської територіальної громади», </w:t>
      </w:r>
      <w:proofErr w:type="spellStart"/>
      <w:r>
        <w:rPr>
          <w:color w:val="000000"/>
          <w:sz w:val="28"/>
          <w:szCs w:val="28"/>
          <w:lang w:val="uk-UA"/>
        </w:rPr>
        <w:t>ст</w:t>
      </w:r>
      <w:r w:rsidRPr="00DA3074">
        <w:rPr>
          <w:color w:val="000000"/>
          <w:sz w:val="28"/>
          <w:szCs w:val="28"/>
          <w:lang w:val="uk-UA"/>
        </w:rPr>
        <w:t>.ст</w:t>
      </w:r>
      <w:proofErr w:type="spellEnd"/>
      <w:r w:rsidRPr="00DA3074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DA3074">
        <w:rPr>
          <w:color w:val="000000"/>
          <w:sz w:val="28"/>
          <w:szCs w:val="28"/>
          <w:lang w:val="uk-UA"/>
        </w:rPr>
        <w:t xml:space="preserve">28, 68 Закону України «Про місцеве самоврядування в Україні», виконавчий комітет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DA3074">
        <w:rPr>
          <w:color w:val="000000"/>
          <w:sz w:val="28"/>
          <w:szCs w:val="28"/>
          <w:lang w:val="uk-UA"/>
        </w:rPr>
        <w:t>Полтавської області</w:t>
      </w:r>
      <w:r w:rsidRPr="0074182C">
        <w:rPr>
          <w:color w:val="000000"/>
          <w:sz w:val="28"/>
          <w:szCs w:val="28"/>
          <w:lang w:val="uk-UA"/>
        </w:rPr>
        <w:t xml:space="preserve"> </w:t>
      </w:r>
    </w:p>
    <w:p w:rsidR="006D7696" w:rsidRDefault="006D7696" w:rsidP="006D769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  <w:r w:rsidRPr="0074182C"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</w:t>
      </w:r>
      <w:r w:rsidRPr="006C7731">
        <w:rPr>
          <w:b/>
          <w:bCs/>
          <w:color w:val="000000"/>
          <w:sz w:val="28"/>
          <w:szCs w:val="28"/>
          <w:lang w:val="uk-UA"/>
        </w:rPr>
        <w:t xml:space="preserve">вирішив:  </w:t>
      </w:r>
    </w:p>
    <w:p w:rsidR="006D7696" w:rsidRDefault="006D7696" w:rsidP="006D7696">
      <w:pPr>
        <w:tabs>
          <w:tab w:val="center" w:pos="4677"/>
          <w:tab w:val="right" w:pos="9355"/>
        </w:tabs>
        <w:spacing w:line="10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567"/>
        </w:tabs>
        <w:jc w:val="both"/>
        <w:rPr>
          <w:b/>
          <w:bCs/>
          <w:color w:val="000000"/>
          <w:sz w:val="20"/>
          <w:lang w:val="uk-UA"/>
        </w:rPr>
      </w:pPr>
      <w:r w:rsidRPr="006C7731">
        <w:rPr>
          <w:sz w:val="28"/>
          <w:szCs w:val="28"/>
          <w:lang w:val="uk-UA"/>
        </w:rPr>
        <w:t xml:space="preserve">        1. Виділити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цільового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фонду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   </w:t>
      </w:r>
      <w:r w:rsidRPr="006C7731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>кошти</w:t>
      </w:r>
      <w:r>
        <w:rPr>
          <w:sz w:val="28"/>
          <w:szCs w:val="28"/>
          <w:lang w:val="uk-UA"/>
        </w:rPr>
        <w:t xml:space="preserve">   </w:t>
      </w:r>
      <w:r w:rsidRPr="006C7731">
        <w:rPr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 xml:space="preserve">     </w:t>
      </w:r>
      <w:r w:rsidRPr="006C7731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 xml:space="preserve">299 365 </w:t>
      </w:r>
      <w:r w:rsidRPr="00DD4A80">
        <w:rPr>
          <w:color w:val="000000"/>
          <w:sz w:val="28"/>
          <w:szCs w:val="28"/>
          <w:lang w:val="uk-UA"/>
        </w:rPr>
        <w:t>грн</w:t>
      </w:r>
      <w:r w:rsidRPr="00FE58B5">
        <w:rPr>
          <w:color w:val="FF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20</w:t>
      </w:r>
      <w:r w:rsidRPr="00EC0BB8">
        <w:rPr>
          <w:color w:val="000000"/>
          <w:sz w:val="28"/>
          <w:szCs w:val="28"/>
          <w:lang w:val="uk-UA"/>
        </w:rPr>
        <w:t xml:space="preserve"> коп.</w:t>
      </w:r>
      <w:r>
        <w:rPr>
          <w:sz w:val="28"/>
          <w:szCs w:val="28"/>
          <w:lang w:val="uk-UA"/>
        </w:rPr>
        <w:t xml:space="preserve"> (двісті дев’яносто дев</w:t>
      </w:r>
      <w:r w:rsidRPr="00E67180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ять тисяч триста шістдесят п’ять гривень 20 копійок) за рахунок поточних надходжень до цільового фонду міської ради</w:t>
      </w:r>
      <w:r w:rsidRPr="00D02F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пайової участі (внеску) </w:t>
      </w:r>
      <w:r w:rsidRPr="00E13931">
        <w:rPr>
          <w:sz w:val="28"/>
          <w:szCs w:val="28"/>
          <w:lang w:val="uk-UA"/>
        </w:rPr>
        <w:t>виконавчо</w:t>
      </w:r>
      <w:r>
        <w:rPr>
          <w:sz w:val="28"/>
          <w:szCs w:val="28"/>
          <w:lang w:val="uk-UA"/>
        </w:rPr>
        <w:t>му</w:t>
      </w:r>
      <w:r w:rsidRPr="00E13931">
        <w:rPr>
          <w:sz w:val="28"/>
          <w:szCs w:val="28"/>
          <w:lang w:val="uk-UA"/>
        </w:rPr>
        <w:t xml:space="preserve"> комітету</w:t>
      </w:r>
      <w:r>
        <w:rPr>
          <w:sz w:val="28"/>
          <w:szCs w:val="28"/>
          <w:lang w:val="uk-UA"/>
        </w:rPr>
        <w:t xml:space="preserve"> </w:t>
      </w:r>
      <w:r w:rsidRPr="00E13931">
        <w:rPr>
          <w:sz w:val="28"/>
          <w:szCs w:val="28"/>
          <w:lang w:val="uk-UA"/>
        </w:rPr>
        <w:t xml:space="preserve">Кременчуцької міської </w:t>
      </w:r>
      <w:r>
        <w:rPr>
          <w:sz w:val="28"/>
          <w:szCs w:val="28"/>
          <w:lang w:val="uk-UA"/>
        </w:rPr>
        <w:t xml:space="preserve">ради Кременчуцького району Полтавської області для </w:t>
      </w:r>
      <w:r>
        <w:rPr>
          <w:color w:val="000000"/>
          <w:sz w:val="28"/>
          <w:szCs w:val="28"/>
          <w:lang w:val="uk-UA"/>
        </w:rPr>
        <w:t xml:space="preserve">комунального виробничого підприємства «Кременчуцьке міське управління капітального будівництва» Кременчуцької міської ради Кременчуцького району Полтавської області на коригування </w:t>
      </w:r>
      <w:proofErr w:type="spellStart"/>
      <w:r>
        <w:rPr>
          <w:color w:val="000000"/>
          <w:sz w:val="28"/>
          <w:szCs w:val="28"/>
          <w:lang w:val="uk-UA"/>
        </w:rPr>
        <w:t>проєктно</w:t>
      </w:r>
      <w:proofErr w:type="spellEnd"/>
      <w:r>
        <w:rPr>
          <w:color w:val="000000"/>
          <w:sz w:val="28"/>
          <w:szCs w:val="28"/>
          <w:lang w:val="uk-UA"/>
        </w:rPr>
        <w:t xml:space="preserve">-кошторисної документації та проведення експертизи по об’єкту «Реконструкція міського парку культури і відпочинку «Придніпровський» в м. </w:t>
      </w:r>
      <w:proofErr w:type="spellStart"/>
      <w:r>
        <w:rPr>
          <w:color w:val="000000"/>
          <w:sz w:val="28"/>
          <w:szCs w:val="28"/>
          <w:lang w:val="uk-UA"/>
        </w:rPr>
        <w:t>Кременчуці</w:t>
      </w:r>
      <w:proofErr w:type="spellEnd"/>
      <w:r>
        <w:rPr>
          <w:color w:val="000000"/>
          <w:sz w:val="28"/>
          <w:szCs w:val="28"/>
          <w:lang w:val="uk-UA"/>
        </w:rPr>
        <w:t>».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CF7CA9">
        <w:rPr>
          <w:color w:val="000000"/>
          <w:sz w:val="28"/>
          <w:szCs w:val="28"/>
          <w:lang w:val="uk-UA"/>
        </w:rPr>
        <w:t xml:space="preserve">2. Заступнику  міського  голови - директору Департаменту фінансів  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CF7CA9">
        <w:rPr>
          <w:color w:val="000000"/>
          <w:sz w:val="28"/>
          <w:szCs w:val="28"/>
          <w:lang w:val="uk-UA"/>
        </w:rPr>
        <w:t xml:space="preserve">Полтавської області </w:t>
      </w:r>
      <w:proofErr w:type="spellStart"/>
      <w:r w:rsidRPr="00CF7CA9">
        <w:rPr>
          <w:color w:val="000000"/>
          <w:sz w:val="28"/>
          <w:szCs w:val="28"/>
          <w:lang w:val="uk-UA"/>
        </w:rPr>
        <w:t>Неіленко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Т.Г. </w:t>
      </w:r>
      <w:proofErr w:type="spellStart"/>
      <w:r w:rsidRPr="00CF7CA9">
        <w:rPr>
          <w:color w:val="000000"/>
          <w:sz w:val="28"/>
          <w:szCs w:val="28"/>
          <w:lang w:val="uk-UA"/>
        </w:rPr>
        <w:t>внести</w:t>
      </w:r>
      <w:proofErr w:type="spellEnd"/>
      <w:r w:rsidRPr="00CF7CA9">
        <w:rPr>
          <w:color w:val="000000"/>
          <w:sz w:val="28"/>
          <w:szCs w:val="28"/>
          <w:lang w:val="uk-UA"/>
        </w:rPr>
        <w:t xml:space="preserve"> зміни до розпису міс</w:t>
      </w:r>
      <w:r>
        <w:rPr>
          <w:color w:val="000000"/>
          <w:sz w:val="28"/>
          <w:szCs w:val="28"/>
          <w:lang w:val="uk-UA"/>
        </w:rPr>
        <w:t>цев</w:t>
      </w:r>
      <w:r w:rsidRPr="00CF7CA9">
        <w:rPr>
          <w:color w:val="000000"/>
          <w:sz w:val="28"/>
          <w:szCs w:val="28"/>
          <w:lang w:val="uk-UA"/>
        </w:rPr>
        <w:t>ого бюджету на 20</w:t>
      </w:r>
      <w:r>
        <w:rPr>
          <w:color w:val="000000"/>
          <w:sz w:val="28"/>
          <w:szCs w:val="28"/>
          <w:lang w:val="uk-UA"/>
        </w:rPr>
        <w:t>22</w:t>
      </w:r>
      <w:r w:rsidRPr="00CF7CA9">
        <w:rPr>
          <w:color w:val="000000"/>
          <w:sz w:val="28"/>
          <w:szCs w:val="28"/>
          <w:lang w:val="uk-UA"/>
        </w:rPr>
        <w:t xml:space="preserve"> рік та перерахувати кошти на рахунок </w:t>
      </w:r>
      <w:r w:rsidRPr="00907850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Pr="00CF7CA9">
        <w:rPr>
          <w:color w:val="000000"/>
          <w:sz w:val="28"/>
          <w:szCs w:val="28"/>
          <w:lang w:val="uk-UA"/>
        </w:rPr>
        <w:t>згідно з кошторисними призначеннями.</w:t>
      </w:r>
      <w:r>
        <w:rPr>
          <w:sz w:val="28"/>
          <w:szCs w:val="28"/>
          <w:lang w:val="uk-UA"/>
        </w:rPr>
        <w:t xml:space="preserve">       </w:t>
      </w: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6D7696" w:rsidRPr="00C13CCA" w:rsidRDefault="006D7696" w:rsidP="006D7696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6D7696" w:rsidRPr="00C13CCA" w:rsidRDefault="006D7696" w:rsidP="006D7696">
      <w:pPr>
        <w:jc w:val="center"/>
        <w:rPr>
          <w:bCs/>
          <w:sz w:val="18"/>
          <w:szCs w:val="18"/>
          <w:lang w:val="uk-UA"/>
        </w:rPr>
      </w:pPr>
    </w:p>
    <w:p w:rsidR="006D7696" w:rsidRPr="00C13CCA" w:rsidRDefault="006D7696" w:rsidP="006D7696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6D7696" w:rsidRPr="00C13CCA" w:rsidRDefault="006D7696" w:rsidP="006D7696">
      <w:pPr>
        <w:tabs>
          <w:tab w:val="center" w:pos="4677"/>
          <w:tab w:val="right" w:pos="9639"/>
        </w:tabs>
        <w:spacing w:line="100" w:lineRule="atLeast"/>
        <w:ind w:right="-15"/>
        <w:jc w:val="both"/>
        <w:rPr>
          <w:color w:val="000000"/>
          <w:sz w:val="20"/>
          <w:lang w:val="uk-UA"/>
        </w:rPr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1 з 2</w:t>
      </w:r>
    </w:p>
    <w:p w:rsidR="006D7696" w:rsidRDefault="006D7696" w:rsidP="006D7696">
      <w:pPr>
        <w:tabs>
          <w:tab w:val="left" w:pos="567"/>
        </w:tabs>
        <w:ind w:right="-15"/>
        <w:jc w:val="both"/>
        <w:rPr>
          <w:color w:val="000000"/>
          <w:sz w:val="28"/>
          <w:szCs w:val="28"/>
          <w:lang w:val="uk-UA"/>
        </w:rPr>
      </w:pPr>
      <w:r w:rsidRPr="00907850">
        <w:rPr>
          <w:sz w:val="28"/>
          <w:szCs w:val="28"/>
          <w:lang w:val="uk-UA"/>
        </w:rPr>
        <w:lastRenderedPageBreak/>
        <w:tab/>
      </w:r>
      <w:r w:rsidRPr="00907850">
        <w:rPr>
          <w:color w:val="000000"/>
          <w:sz w:val="28"/>
          <w:szCs w:val="28"/>
          <w:lang w:val="uk-UA"/>
        </w:rPr>
        <w:t>3.</w:t>
      </w:r>
      <w:r w:rsidRPr="00ED620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Начальнику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управління</w:t>
      </w:r>
      <w:r w:rsidRPr="00277B4C">
        <w:rPr>
          <w:color w:val="000000"/>
          <w:sz w:val="28"/>
          <w:szCs w:val="28"/>
          <w:lang w:val="uk-UA"/>
        </w:rPr>
        <w:t xml:space="preserve"> бухгалтерського обліку та звітності - головному бухгалтеру виконавчого комітету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277B4C">
        <w:rPr>
          <w:color w:val="000000"/>
          <w:sz w:val="28"/>
          <w:szCs w:val="28"/>
          <w:lang w:val="uk-UA"/>
        </w:rPr>
        <w:t xml:space="preserve">Полтавської області </w:t>
      </w:r>
      <w:r>
        <w:rPr>
          <w:color w:val="000000"/>
          <w:sz w:val="28"/>
          <w:szCs w:val="28"/>
          <w:lang w:val="uk-UA"/>
        </w:rPr>
        <w:t>Мельниковій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</w:t>
      </w:r>
      <w:r w:rsidRPr="00277B4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>Є</w:t>
      </w:r>
      <w:r w:rsidRPr="00277B4C">
        <w:rPr>
          <w:color w:val="000000"/>
          <w:sz w:val="28"/>
          <w:szCs w:val="28"/>
          <w:lang w:val="uk-UA"/>
        </w:rPr>
        <w:t xml:space="preserve">. </w:t>
      </w:r>
      <w:proofErr w:type="spellStart"/>
      <w:r>
        <w:rPr>
          <w:color w:val="000000"/>
          <w:sz w:val="28"/>
          <w:szCs w:val="28"/>
          <w:lang w:val="uk-UA"/>
        </w:rPr>
        <w:t>внести</w:t>
      </w:r>
      <w:proofErr w:type="spellEnd"/>
      <w:r>
        <w:rPr>
          <w:color w:val="000000"/>
          <w:sz w:val="28"/>
          <w:szCs w:val="28"/>
          <w:lang w:val="uk-UA"/>
        </w:rPr>
        <w:t xml:space="preserve"> зміни до </w:t>
      </w:r>
      <w:r>
        <w:rPr>
          <w:sz w:val="28"/>
          <w:szCs w:val="28"/>
          <w:lang w:val="uk-UA"/>
        </w:rPr>
        <w:t xml:space="preserve">паспорту бюджетної програми на 2022 рік та </w:t>
      </w:r>
      <w:r w:rsidRPr="003C2E8F">
        <w:rPr>
          <w:sz w:val="28"/>
          <w:szCs w:val="28"/>
          <w:lang w:val="uk-UA"/>
        </w:rPr>
        <w:t>перерахувати кошти</w:t>
      </w:r>
      <w:r w:rsidRPr="00277B4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</w:t>
      </w:r>
      <w:r w:rsidRPr="00736388">
        <w:rPr>
          <w:color w:val="000000"/>
          <w:sz w:val="28"/>
          <w:szCs w:val="28"/>
          <w:lang w:val="uk-UA"/>
        </w:rPr>
        <w:t xml:space="preserve">гідно з </w:t>
      </w:r>
      <w:r>
        <w:rPr>
          <w:color w:val="000000"/>
          <w:sz w:val="28"/>
          <w:szCs w:val="28"/>
          <w:lang w:val="uk-UA"/>
        </w:rPr>
        <w:t>кошторисними призначеннями.</w:t>
      </w:r>
    </w:p>
    <w:p w:rsidR="006D7696" w:rsidRPr="00B03BE6" w:rsidRDefault="006D7696" w:rsidP="006D7696">
      <w:pPr>
        <w:tabs>
          <w:tab w:val="left" w:pos="567"/>
        </w:tabs>
        <w:ind w:right="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CF7CA9">
        <w:rPr>
          <w:sz w:val="28"/>
          <w:szCs w:val="28"/>
        </w:rPr>
        <w:t xml:space="preserve">4. </w:t>
      </w:r>
      <w:proofErr w:type="spellStart"/>
      <w:r w:rsidRPr="00CF7CA9">
        <w:rPr>
          <w:sz w:val="28"/>
          <w:szCs w:val="28"/>
        </w:rPr>
        <w:t>Оприлюднити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відповідно</w:t>
      </w:r>
      <w:proofErr w:type="spellEnd"/>
      <w:r w:rsidRPr="00CF7CA9">
        <w:rPr>
          <w:sz w:val="28"/>
          <w:szCs w:val="28"/>
        </w:rPr>
        <w:t xml:space="preserve"> до </w:t>
      </w:r>
      <w:proofErr w:type="spellStart"/>
      <w:r w:rsidRPr="00CF7CA9">
        <w:rPr>
          <w:sz w:val="28"/>
          <w:szCs w:val="28"/>
        </w:rPr>
        <w:t>вимог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законодавства</w:t>
      </w:r>
      <w:proofErr w:type="spellEnd"/>
      <w:r w:rsidRPr="00CF7CA9">
        <w:rPr>
          <w:sz w:val="28"/>
          <w:szCs w:val="28"/>
        </w:rPr>
        <w:t>.</w:t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</w:r>
      <w:r w:rsidRPr="00CF7CA9">
        <w:rPr>
          <w:sz w:val="28"/>
          <w:szCs w:val="28"/>
        </w:rPr>
        <w:tab/>
        <w:t>5.</w:t>
      </w:r>
      <w:r w:rsidRPr="00CF7CA9">
        <w:rPr>
          <w:b/>
          <w:bCs/>
          <w:sz w:val="28"/>
          <w:szCs w:val="28"/>
        </w:rPr>
        <w:t xml:space="preserve"> </w:t>
      </w:r>
      <w:r w:rsidRPr="00CF7CA9">
        <w:rPr>
          <w:sz w:val="28"/>
          <w:szCs w:val="28"/>
        </w:rPr>
        <w:t xml:space="preserve">Контроль за </w:t>
      </w:r>
      <w:proofErr w:type="spellStart"/>
      <w:r w:rsidRPr="00CF7CA9">
        <w:rPr>
          <w:sz w:val="28"/>
          <w:szCs w:val="28"/>
        </w:rPr>
        <w:t>виконанням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proofErr w:type="gramStart"/>
      <w:r w:rsidRPr="00CF7CA9">
        <w:rPr>
          <w:sz w:val="28"/>
          <w:szCs w:val="28"/>
        </w:rPr>
        <w:t>р</w:t>
      </w:r>
      <w:proofErr w:type="gramEnd"/>
      <w:r w:rsidRPr="00CF7CA9">
        <w:rPr>
          <w:sz w:val="28"/>
          <w:szCs w:val="28"/>
        </w:rPr>
        <w:t>ішення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покласти</w:t>
      </w:r>
      <w:proofErr w:type="spellEnd"/>
      <w:r w:rsidRPr="00CF7CA9">
        <w:rPr>
          <w:sz w:val="28"/>
          <w:szCs w:val="28"/>
        </w:rPr>
        <w:t xml:space="preserve"> на </w:t>
      </w:r>
      <w:proofErr w:type="spellStart"/>
      <w:r w:rsidRPr="00CF7CA9">
        <w:rPr>
          <w:sz w:val="28"/>
          <w:szCs w:val="28"/>
        </w:rPr>
        <w:t>першого</w:t>
      </w:r>
      <w:proofErr w:type="spellEnd"/>
      <w:r w:rsidRPr="00CF7CA9">
        <w:rPr>
          <w:sz w:val="28"/>
          <w:szCs w:val="28"/>
        </w:rPr>
        <w:t xml:space="preserve"> заступника </w:t>
      </w:r>
      <w:proofErr w:type="spellStart"/>
      <w:r w:rsidRPr="00CF7CA9">
        <w:rPr>
          <w:sz w:val="28"/>
          <w:szCs w:val="28"/>
        </w:rPr>
        <w:t>міського</w:t>
      </w:r>
      <w:proofErr w:type="spellEnd"/>
      <w:r w:rsidRPr="00CF7CA9">
        <w:rPr>
          <w:sz w:val="28"/>
          <w:szCs w:val="28"/>
        </w:rPr>
        <w:t xml:space="preserve"> </w:t>
      </w:r>
      <w:proofErr w:type="spellStart"/>
      <w:r w:rsidRPr="00CF7CA9">
        <w:rPr>
          <w:sz w:val="28"/>
          <w:szCs w:val="28"/>
        </w:rPr>
        <w:t>голови</w:t>
      </w:r>
      <w:proofErr w:type="spellEnd"/>
      <w:r w:rsidRPr="00CF7CA9">
        <w:rPr>
          <w:sz w:val="28"/>
          <w:szCs w:val="28"/>
        </w:rPr>
        <w:t xml:space="preserve"> Пелипенка В.М. </w:t>
      </w:r>
      <w:r>
        <w:rPr>
          <w:sz w:val="28"/>
          <w:szCs w:val="28"/>
          <w:lang w:val="uk-UA"/>
        </w:rPr>
        <w:t>та заступника міського голови Кравченка Д.В.</w:t>
      </w:r>
    </w:p>
    <w:p w:rsidR="006D7696" w:rsidRDefault="006D7696" w:rsidP="006D7696">
      <w:pPr>
        <w:ind w:right="15"/>
        <w:jc w:val="both"/>
        <w:rPr>
          <w:sz w:val="28"/>
          <w:szCs w:val="28"/>
          <w:lang w:val="uk-UA"/>
        </w:rPr>
      </w:pPr>
    </w:p>
    <w:p w:rsidR="006D7696" w:rsidRPr="00AF787C" w:rsidRDefault="006D7696" w:rsidP="006D7696">
      <w:pPr>
        <w:tabs>
          <w:tab w:val="left" w:pos="7088"/>
        </w:tabs>
        <w:ind w:right="15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Pr="0051014A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  <w:r w:rsidRPr="0051014A"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  В</w:t>
      </w:r>
      <w:r>
        <w:rPr>
          <w:b/>
          <w:bCs/>
          <w:color w:val="000000"/>
          <w:sz w:val="28"/>
          <w:szCs w:val="28"/>
          <w:lang w:val="uk-UA"/>
        </w:rPr>
        <w:t xml:space="preserve">італій </w:t>
      </w:r>
      <w:r w:rsidRPr="0051014A">
        <w:rPr>
          <w:b/>
          <w:bCs/>
          <w:color w:val="000000"/>
          <w:sz w:val="28"/>
          <w:szCs w:val="28"/>
          <w:lang w:val="uk-UA"/>
        </w:rPr>
        <w:t>МАЛЕЦЬКИЙ</w:t>
      </w:r>
    </w:p>
    <w:p w:rsidR="006D7696" w:rsidRPr="0051014A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Pr="0051014A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Pr="0051014A" w:rsidRDefault="006D7696" w:rsidP="006D7696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6D7696" w:rsidRPr="0051014A" w:rsidRDefault="006D7696" w:rsidP="006D7696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6D7696" w:rsidRPr="0051014A" w:rsidRDefault="006D7696" w:rsidP="006D7696">
      <w:pPr>
        <w:tabs>
          <w:tab w:val="left" w:pos="540"/>
          <w:tab w:val="left" w:pos="720"/>
        </w:tabs>
        <w:jc w:val="both"/>
        <w:rPr>
          <w:sz w:val="28"/>
          <w:szCs w:val="28"/>
          <w:lang w:val="uk-UA"/>
        </w:rPr>
      </w:pPr>
    </w:p>
    <w:p w:rsidR="006D7696" w:rsidRPr="0051014A" w:rsidRDefault="006D7696" w:rsidP="006D7696">
      <w:pPr>
        <w:tabs>
          <w:tab w:val="left" w:pos="748"/>
        </w:tabs>
        <w:jc w:val="both"/>
        <w:rPr>
          <w:b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ind w:right="-81"/>
        <w:jc w:val="both"/>
        <w:rPr>
          <w:b/>
          <w:bCs/>
          <w:color w:val="000000"/>
          <w:sz w:val="28"/>
          <w:szCs w:val="28"/>
          <w:lang w:val="uk-UA"/>
        </w:rPr>
      </w:pPr>
    </w:p>
    <w:p w:rsidR="006D7696" w:rsidRDefault="006D7696" w:rsidP="006D769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</w:p>
    <w:p w:rsidR="006D7696" w:rsidRDefault="006D7696" w:rsidP="006D7696">
      <w:pPr>
        <w:tabs>
          <w:tab w:val="left" w:pos="7088"/>
        </w:tabs>
        <w:jc w:val="both"/>
        <w:rPr>
          <w:b/>
          <w:bCs/>
          <w:color w:val="000000"/>
          <w:sz w:val="20"/>
          <w:lang w:val="uk-UA"/>
        </w:rPr>
      </w:pPr>
      <w:r w:rsidRPr="00062D8C">
        <w:rPr>
          <w:b/>
          <w:bCs/>
          <w:color w:val="000000"/>
          <w:sz w:val="20"/>
          <w:lang w:val="uk-UA"/>
        </w:rPr>
        <w:t>_____________________________________________________________________________________________</w:t>
      </w:r>
      <w:r>
        <w:rPr>
          <w:b/>
          <w:bCs/>
          <w:color w:val="000000"/>
          <w:sz w:val="20"/>
          <w:lang w:val="uk-UA"/>
        </w:rPr>
        <w:t>__</w:t>
      </w:r>
    </w:p>
    <w:p w:rsidR="006D7696" w:rsidRPr="00C13CCA" w:rsidRDefault="006D7696" w:rsidP="006D7696">
      <w:pPr>
        <w:jc w:val="center"/>
        <w:rPr>
          <w:bCs/>
          <w:sz w:val="20"/>
          <w:lang w:val="uk-UA"/>
        </w:rPr>
      </w:pPr>
      <w:r w:rsidRPr="00C13CCA">
        <w:rPr>
          <w:bCs/>
          <w:sz w:val="20"/>
          <w:lang w:val="uk-UA"/>
        </w:rPr>
        <w:t xml:space="preserve">Рішення виконавчого комітету Кременчуцької міської ради </w:t>
      </w:r>
      <w:r>
        <w:rPr>
          <w:bCs/>
          <w:sz w:val="20"/>
          <w:lang w:val="uk-UA"/>
        </w:rPr>
        <w:t xml:space="preserve">Кременчуцького району </w:t>
      </w:r>
      <w:r w:rsidRPr="00C13CCA">
        <w:rPr>
          <w:bCs/>
          <w:sz w:val="20"/>
          <w:lang w:val="uk-UA"/>
        </w:rPr>
        <w:t xml:space="preserve">Полтавської області </w:t>
      </w:r>
    </w:p>
    <w:p w:rsidR="006D7696" w:rsidRPr="00C13CCA" w:rsidRDefault="006D7696" w:rsidP="006D7696">
      <w:pPr>
        <w:jc w:val="center"/>
        <w:rPr>
          <w:bCs/>
          <w:sz w:val="18"/>
          <w:szCs w:val="18"/>
          <w:lang w:val="uk-UA"/>
        </w:rPr>
      </w:pPr>
    </w:p>
    <w:p w:rsidR="006D7696" w:rsidRPr="00C13CCA" w:rsidRDefault="006D7696" w:rsidP="006D7696">
      <w:pPr>
        <w:ind w:right="30"/>
        <w:jc w:val="center"/>
        <w:rPr>
          <w:bCs/>
          <w:color w:val="000000"/>
          <w:sz w:val="20"/>
          <w:lang w:val="uk-UA"/>
        </w:rPr>
      </w:pPr>
      <w:r w:rsidRPr="00C13CCA">
        <w:rPr>
          <w:bCs/>
          <w:color w:val="000000"/>
          <w:sz w:val="20"/>
          <w:lang w:val="uk-UA"/>
        </w:rPr>
        <w:t>від _________ 20______         № ______</w:t>
      </w:r>
    </w:p>
    <w:p w:rsidR="006D7696" w:rsidRDefault="006D7696" w:rsidP="006D7696">
      <w:pPr>
        <w:tabs>
          <w:tab w:val="center" w:pos="4677"/>
          <w:tab w:val="right" w:pos="9639"/>
        </w:tabs>
        <w:spacing w:line="100" w:lineRule="atLeast"/>
        <w:ind w:right="-15"/>
        <w:jc w:val="both"/>
      </w:pPr>
      <w:r w:rsidRPr="00C13CCA">
        <w:rPr>
          <w:color w:val="000000"/>
          <w:sz w:val="20"/>
          <w:lang w:val="uk-UA"/>
        </w:rPr>
        <w:t xml:space="preserve">                                                                                 Сторінка </w:t>
      </w:r>
      <w:r>
        <w:rPr>
          <w:color w:val="000000"/>
          <w:sz w:val="20"/>
          <w:lang w:val="uk-UA"/>
        </w:rPr>
        <w:t xml:space="preserve"> 2</w:t>
      </w:r>
      <w:r w:rsidRPr="00C13CCA">
        <w:rPr>
          <w:color w:val="000000"/>
          <w:sz w:val="20"/>
          <w:lang w:val="uk-UA"/>
        </w:rPr>
        <w:t xml:space="preserve"> з 2</w:t>
      </w:r>
    </w:p>
    <w:sectPr w:rsidR="006D76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96"/>
    <w:rsid w:val="0051014A"/>
    <w:rsid w:val="006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7696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6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7696"/>
    <w:pPr>
      <w:widowControl/>
      <w:suppressAutoHyphens w:val="0"/>
    </w:pPr>
    <w:rPr>
      <w:rFonts w:ascii="Verdana" w:eastAsia="Times New Roman" w:hAnsi="Verdana" w:cs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Тетяна Анатоліївна</dc:creator>
  <cp:lastModifiedBy>Кононова Тетяна Анатоліївна</cp:lastModifiedBy>
  <cp:revision>2</cp:revision>
  <dcterms:created xsi:type="dcterms:W3CDTF">2022-01-20T14:37:00Z</dcterms:created>
  <dcterms:modified xsi:type="dcterms:W3CDTF">2022-01-24T14:24:00Z</dcterms:modified>
</cp:coreProperties>
</file>