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09110E" w:rsidRPr="0009110E" w:rsidRDefault="0009110E" w:rsidP="0009110E">
      <w:pPr>
        <w:rPr>
          <w:b/>
          <w:sz w:val="28"/>
          <w:szCs w:val="28"/>
          <w:lang w:val="uk-UA"/>
        </w:rPr>
      </w:pPr>
      <w:r w:rsidRPr="0009110E">
        <w:rPr>
          <w:b/>
          <w:sz w:val="28"/>
          <w:szCs w:val="28"/>
          <w:lang w:val="uk-UA"/>
        </w:rPr>
        <w:t xml:space="preserve">26.03.2021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09110E">
        <w:rPr>
          <w:b/>
          <w:sz w:val="28"/>
          <w:szCs w:val="28"/>
          <w:lang w:val="uk-UA"/>
        </w:rPr>
        <w:t xml:space="preserve"> № 415</w:t>
      </w:r>
    </w:p>
    <w:p w:rsidR="00C663A6" w:rsidRDefault="0009110E" w:rsidP="00D5046B">
      <w:pPr>
        <w:rPr>
          <w:lang w:val="uk-UA"/>
        </w:rPr>
      </w:pPr>
      <w:r w:rsidRPr="0009110E">
        <w:rPr>
          <w:sz w:val="28"/>
          <w:szCs w:val="28"/>
          <w:lang w:val="uk-UA"/>
        </w:rPr>
        <w:t xml:space="preserve">                                         </w:t>
      </w: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472E2A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 на безоплатну п</w:t>
      </w:r>
      <w:r w:rsidRPr="002A0640">
        <w:t>ередачу</w:t>
      </w:r>
    </w:p>
    <w:p w:rsidR="00472E2A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663"/>
        </w:tabs>
      </w:pPr>
      <w:r>
        <w:t>транспортн</w:t>
      </w:r>
      <w:r w:rsidR="0003766A">
        <w:t>их</w:t>
      </w:r>
      <w:r>
        <w:t xml:space="preserve">  засоб</w:t>
      </w:r>
      <w:r w:rsidR="0003766A">
        <w:t>ів</w:t>
      </w:r>
      <w:r w:rsidRPr="002A0640">
        <w:t>,</w:t>
      </w:r>
      <w:r>
        <w:t xml:space="preserve"> </w:t>
      </w:r>
      <w:r w:rsidR="0003766A">
        <w:t xml:space="preserve">   </w:t>
      </w:r>
      <w:r>
        <w:t>як</w:t>
      </w:r>
      <w:r w:rsidR="0003766A">
        <w:t>і</w:t>
      </w:r>
      <w:r>
        <w:t xml:space="preserve"> </w:t>
      </w:r>
      <w:r w:rsidR="0003766A">
        <w:t xml:space="preserve">  </w:t>
      </w:r>
      <w:r>
        <w:t xml:space="preserve"> </w:t>
      </w:r>
      <w:r w:rsidRPr="002A0640">
        <w:t>належ</w:t>
      </w:r>
      <w:r w:rsidR="0003766A">
        <w:t xml:space="preserve">ать  </w:t>
      </w:r>
      <w:r>
        <w:t xml:space="preserve">до </w:t>
      </w:r>
    </w:p>
    <w:p w:rsidR="00E121CB" w:rsidRDefault="00472E2A" w:rsidP="00472E2A">
      <w:pPr>
        <w:pStyle w:val="1"/>
        <w:tabs>
          <w:tab w:val="left" w:pos="5940"/>
          <w:tab w:val="left" w:pos="6300"/>
          <w:tab w:val="left" w:pos="6663"/>
        </w:tabs>
      </w:pPr>
      <w:r w:rsidRPr="002A0640">
        <w:t>комунальної</w:t>
      </w:r>
      <w:r>
        <w:t xml:space="preserve">   </w:t>
      </w:r>
      <w:r w:rsidR="0003766A">
        <w:t xml:space="preserve">  </w:t>
      </w:r>
      <w:r>
        <w:t xml:space="preserve"> власності </w:t>
      </w:r>
      <w:r w:rsidR="0003766A">
        <w:t xml:space="preserve"> </w:t>
      </w:r>
      <w:r>
        <w:t xml:space="preserve"> </w:t>
      </w:r>
      <w:r w:rsidR="00E121CB">
        <w:t xml:space="preserve"> Кременчуцької</w:t>
      </w:r>
    </w:p>
    <w:p w:rsidR="00472E2A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міської</w:t>
      </w:r>
      <w:r w:rsidR="00472E2A">
        <w:t xml:space="preserve">  </w:t>
      </w:r>
      <w:r w:rsidR="00472E2A" w:rsidRPr="002A0640">
        <w:t>територіальної</w:t>
      </w:r>
      <w:r w:rsidR="0003766A">
        <w:t xml:space="preserve"> </w:t>
      </w:r>
      <w:r w:rsidR="00472E2A">
        <w:t xml:space="preserve"> </w:t>
      </w:r>
      <w:r w:rsidR="00472E2A" w:rsidRPr="002A0640">
        <w:t>громади</w:t>
      </w:r>
      <w:r>
        <w:t xml:space="preserve">, </w:t>
      </w:r>
      <w:r w:rsidR="00472E2A" w:rsidRPr="002A0640">
        <w:t>з</w:t>
      </w:r>
      <w:r>
        <w:t xml:space="preserve"> </w:t>
      </w:r>
      <w:r w:rsidR="00472E2A" w:rsidRPr="002A0640">
        <w:t>балансу</w:t>
      </w:r>
      <w:r w:rsidR="00472E2A">
        <w:t xml:space="preserve"> </w:t>
      </w:r>
    </w:p>
    <w:p w:rsidR="00472E2A" w:rsidRPr="007C6C94" w:rsidRDefault="00472E2A" w:rsidP="00472E2A">
      <w:pPr>
        <w:pStyle w:val="1"/>
        <w:tabs>
          <w:tab w:val="left" w:pos="5940"/>
          <w:tab w:val="left" w:pos="6300"/>
          <w:tab w:val="left" w:pos="6663"/>
        </w:tabs>
      </w:pP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Default="00472E2A" w:rsidP="00A15B82">
      <w:pPr>
        <w:tabs>
          <w:tab w:val="left" w:pos="851"/>
        </w:tabs>
        <w:ind w:right="-1"/>
        <w:jc w:val="both"/>
        <w:rPr>
          <w:sz w:val="28"/>
          <w:szCs w:val="28"/>
          <w:lang w:val="uk-UA"/>
        </w:rPr>
      </w:pPr>
      <w:r>
        <w:rPr>
          <w:b/>
        </w:rPr>
        <w:tab/>
      </w:r>
      <w:r w:rsidR="00E121CB" w:rsidRPr="00153940">
        <w:rPr>
          <w:sz w:val="28"/>
          <w:szCs w:val="28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CB351D" w:rsidRPr="002F3733">
        <w:rPr>
          <w:color w:val="000000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E91A1D">
        <w:rPr>
          <w:color w:val="000000"/>
          <w:sz w:val="28"/>
          <w:szCs w:val="28"/>
          <w:lang w:val="uk-UA"/>
        </w:rPr>
        <w:t xml:space="preserve"> </w:t>
      </w:r>
      <w:r w:rsidR="00A15B82">
        <w:rPr>
          <w:color w:val="000000"/>
          <w:sz w:val="28"/>
          <w:szCs w:val="28"/>
          <w:lang w:val="uk-UA"/>
        </w:rPr>
        <w:t xml:space="preserve">Кременчуцького </w:t>
      </w:r>
      <w:r w:rsidR="00E91A1D">
        <w:rPr>
          <w:color w:val="000000"/>
          <w:sz w:val="28"/>
          <w:szCs w:val="28"/>
          <w:lang w:val="uk-UA"/>
        </w:rPr>
        <w:t xml:space="preserve"> </w:t>
      </w:r>
      <w:r w:rsidR="00CB351D" w:rsidRPr="002F3733">
        <w:rPr>
          <w:color w:val="000000"/>
          <w:sz w:val="28"/>
          <w:szCs w:val="28"/>
          <w:lang w:val="uk-UA"/>
        </w:rPr>
        <w:t>району  Полтавської області</w:t>
      </w:r>
      <w:r w:rsidR="00A15B82">
        <w:rPr>
          <w:color w:val="000000"/>
          <w:sz w:val="28"/>
          <w:szCs w:val="28"/>
          <w:lang w:val="uk-UA"/>
        </w:rPr>
        <w:t xml:space="preserve"> від 25.03.2021 № 01-34/406</w:t>
      </w:r>
      <w:r w:rsidR="00E91A1D">
        <w:rPr>
          <w:color w:val="000000"/>
          <w:sz w:val="28"/>
          <w:lang w:val="uk-UA"/>
        </w:rPr>
        <w:t>,   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03766A" w:rsidRPr="0003766A">
        <w:rPr>
          <w:color w:val="000000"/>
          <w:sz w:val="28"/>
          <w:lang w:val="uk-UA"/>
        </w:rPr>
        <w:t>заклад</w:t>
      </w:r>
      <w:r w:rsidR="0003766A">
        <w:rPr>
          <w:color w:val="000000"/>
          <w:sz w:val="28"/>
          <w:lang w:val="uk-UA"/>
        </w:rPr>
        <w:t>у</w:t>
      </w:r>
      <w:r w:rsidR="0003766A" w:rsidRPr="0003766A">
        <w:rPr>
          <w:color w:val="000000"/>
          <w:sz w:val="28"/>
          <w:lang w:val="uk-UA"/>
        </w:rPr>
        <w:t xml:space="preserve">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від 24.03.2021 </w:t>
      </w:r>
      <w:r w:rsidR="00A15B82">
        <w:rPr>
          <w:color w:val="000000"/>
          <w:sz w:val="28"/>
          <w:lang w:val="uk-UA"/>
        </w:rPr>
        <w:t xml:space="preserve">          </w:t>
      </w:r>
      <w:r w:rsidR="00467B83">
        <w:rPr>
          <w:color w:val="000000"/>
          <w:sz w:val="28"/>
          <w:lang w:val="uk-UA"/>
        </w:rPr>
        <w:t xml:space="preserve">№ 3244 </w:t>
      </w:r>
      <w:r w:rsidR="0003766A">
        <w:rPr>
          <w:color w:val="000000"/>
          <w:sz w:val="28"/>
          <w:lang w:val="uk-UA"/>
        </w:rPr>
        <w:t>та 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 xml:space="preserve">ого </w:t>
      </w:r>
      <w:r w:rsidR="0003766A" w:rsidRPr="0003766A">
        <w:rPr>
          <w:color w:val="000000"/>
          <w:sz w:val="28"/>
          <w:lang w:val="uk-UA"/>
        </w:rPr>
        <w:t>заклад</w:t>
      </w:r>
      <w:r w:rsidR="0003766A">
        <w:rPr>
          <w:color w:val="000000"/>
          <w:sz w:val="28"/>
          <w:lang w:val="uk-UA"/>
        </w:rPr>
        <w:t>у</w:t>
      </w:r>
      <w:r w:rsidR="0003766A" w:rsidRPr="0003766A">
        <w:rPr>
          <w:color w:val="000000"/>
          <w:sz w:val="28"/>
          <w:lang w:val="uk-UA"/>
        </w:rPr>
        <w:t xml:space="preserve"> культури «Міський парк культури</w:t>
      </w:r>
      <w:r w:rsidR="00A15B82">
        <w:rPr>
          <w:color w:val="000000"/>
          <w:sz w:val="28"/>
          <w:lang w:val="uk-UA"/>
        </w:rPr>
        <w:t xml:space="preserve"> і відпочинку «Придніпровський</w:t>
      </w:r>
      <w:r w:rsidR="009C33EB">
        <w:rPr>
          <w:color w:val="000000"/>
          <w:sz w:val="28"/>
          <w:lang w:val="uk-UA"/>
        </w:rPr>
        <w:t>»</w:t>
      </w:r>
      <w:r w:rsidR="00A15B82">
        <w:rPr>
          <w:color w:val="000000"/>
          <w:sz w:val="28"/>
          <w:lang w:val="uk-UA"/>
        </w:rPr>
        <w:t xml:space="preserve"> </w:t>
      </w:r>
      <w:r w:rsidR="00C864D6">
        <w:rPr>
          <w:color w:val="000000"/>
          <w:sz w:val="28"/>
          <w:lang w:val="uk-UA"/>
        </w:rPr>
        <w:t xml:space="preserve">від 24.03.2021 № 17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747D43">
        <w:rPr>
          <w:sz w:val="28"/>
          <w:szCs w:val="28"/>
          <w:lang w:val="uk-UA"/>
        </w:rPr>
        <w:t>транспортн</w:t>
      </w:r>
      <w:r w:rsidR="0003766A">
        <w:rPr>
          <w:sz w:val="28"/>
          <w:szCs w:val="28"/>
          <w:lang w:val="uk-UA"/>
        </w:rPr>
        <w:t xml:space="preserve">их </w:t>
      </w:r>
      <w:r w:rsidR="00747D43">
        <w:rPr>
          <w:sz w:val="28"/>
          <w:szCs w:val="28"/>
          <w:lang w:val="uk-UA"/>
        </w:rPr>
        <w:t>засоб</w:t>
      </w:r>
      <w:r w:rsidR="0003766A">
        <w:rPr>
          <w:sz w:val="28"/>
          <w:szCs w:val="28"/>
          <w:lang w:val="uk-UA"/>
        </w:rPr>
        <w:t>ів</w:t>
      </w:r>
      <w:r w:rsidR="00E121CB" w:rsidRPr="002B479F">
        <w:rPr>
          <w:sz w:val="28"/>
          <w:szCs w:val="28"/>
          <w:lang w:val="uk-UA"/>
        </w:rPr>
        <w:t>, як</w:t>
      </w:r>
      <w:r w:rsidR="0003766A">
        <w:rPr>
          <w:sz w:val="28"/>
          <w:szCs w:val="28"/>
          <w:lang w:val="uk-UA"/>
        </w:rPr>
        <w:t>і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03766A">
        <w:rPr>
          <w:sz w:val="28"/>
          <w:szCs w:val="28"/>
          <w:lang w:val="uk-UA"/>
        </w:rPr>
        <w:t>а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затвердженого рішенням Кременчуцької міської 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A15B82">
        <w:rPr>
          <w:sz w:val="28"/>
          <w:szCs w:val="28"/>
          <w:lang w:val="uk-UA"/>
        </w:rPr>
        <w:t xml:space="preserve">    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>, ст. ст. 29, 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467B83" w:rsidRDefault="00A15B82" w:rsidP="00472E2A">
      <w:pPr>
        <w:pStyle w:val="a4"/>
        <w:jc w:val="center"/>
        <w:rPr>
          <w:b/>
          <w:sz w:val="10"/>
          <w:szCs w:val="10"/>
        </w:rPr>
      </w:pPr>
    </w:p>
    <w:p w:rsidR="0003766A" w:rsidRDefault="00472E2A" w:rsidP="00F85FA8">
      <w:pPr>
        <w:pStyle w:val="a4"/>
        <w:numPr>
          <w:ilvl w:val="0"/>
          <w:numId w:val="25"/>
        </w:numPr>
        <w:tabs>
          <w:tab w:val="left" w:pos="851"/>
          <w:tab w:val="left" w:pos="1134"/>
        </w:tabs>
        <w:ind w:left="0" w:firstLine="851"/>
        <w:rPr>
          <w:color w:val="000000"/>
          <w:szCs w:val="28"/>
        </w:rPr>
      </w:pPr>
      <w:r w:rsidRPr="00073602">
        <w:t xml:space="preserve">Надати згоду на безоплатну передачу </w:t>
      </w:r>
      <w:r>
        <w:t>транспортн</w:t>
      </w:r>
      <w:r w:rsidR="0003766A">
        <w:t>их</w:t>
      </w:r>
      <w:r w:rsidRPr="000E256E">
        <w:t xml:space="preserve"> засоб</w:t>
      </w:r>
      <w:r w:rsidR="0003766A">
        <w:t>ів</w:t>
      </w:r>
      <w:r w:rsidRPr="000E256E">
        <w:t>,</w:t>
      </w:r>
      <w:r>
        <w:t xml:space="preserve"> </w:t>
      </w:r>
      <w:r w:rsidRPr="000E256E">
        <w:t>як</w:t>
      </w:r>
      <w:r w:rsidR="0003766A">
        <w:t>і</w:t>
      </w:r>
      <w:r w:rsidRPr="000E256E">
        <w:t xml:space="preserve"> </w:t>
      </w:r>
      <w:r w:rsidRPr="00073602">
        <w:t>належ</w:t>
      </w:r>
      <w:r w:rsidR="0003766A">
        <w:t>а</w:t>
      </w:r>
      <w:r>
        <w:t xml:space="preserve">ть до </w:t>
      </w:r>
      <w:r w:rsidRPr="00073602">
        <w:t>комун</w:t>
      </w:r>
      <w:r>
        <w:t>альної власності</w:t>
      </w:r>
      <w:r w:rsidR="00747D43">
        <w:t xml:space="preserve"> Кременчуцької міської</w:t>
      </w:r>
      <w:r>
        <w:t xml:space="preserve"> територіальної </w:t>
      </w:r>
      <w:r w:rsidR="0021147B">
        <w:rPr>
          <w:color w:val="000000"/>
        </w:rPr>
        <w:t xml:space="preserve">громади </w:t>
      </w:r>
      <w:r w:rsidRPr="00333B23">
        <w:rPr>
          <w:color w:val="000000"/>
        </w:rPr>
        <w:t xml:space="preserve">міста, з балансу </w:t>
      </w:r>
      <w:r w:rsidR="0003766A" w:rsidRPr="002F3733">
        <w:rPr>
          <w:color w:val="000000"/>
          <w:szCs w:val="28"/>
        </w:rPr>
        <w:t>виконавчого комітету Кременчуцької міської ради Кременчуцького району  Полтавської області</w:t>
      </w:r>
      <w:r w:rsidR="00340B65" w:rsidRPr="00333B23">
        <w:rPr>
          <w:color w:val="000000"/>
          <w:szCs w:val="28"/>
        </w:rPr>
        <w:t xml:space="preserve"> </w:t>
      </w:r>
      <w:r w:rsidRPr="00333B23">
        <w:rPr>
          <w:color w:val="000000"/>
          <w:szCs w:val="28"/>
        </w:rPr>
        <w:t>на баланс</w:t>
      </w:r>
      <w:r w:rsidR="0003766A">
        <w:rPr>
          <w:color w:val="000000"/>
          <w:szCs w:val="28"/>
        </w:rPr>
        <w:t>:</w:t>
      </w:r>
    </w:p>
    <w:p w:rsidR="00472E2A" w:rsidRDefault="00E91A1D" w:rsidP="000374BD">
      <w:pPr>
        <w:pStyle w:val="a4"/>
        <w:numPr>
          <w:ilvl w:val="1"/>
          <w:numId w:val="25"/>
        </w:numPr>
        <w:tabs>
          <w:tab w:val="left" w:pos="851"/>
          <w:tab w:val="left" w:pos="1134"/>
          <w:tab w:val="left" w:pos="1276"/>
        </w:tabs>
        <w:ind w:left="0" w:firstLine="851"/>
        <w:rPr>
          <w:color w:val="000000"/>
        </w:rPr>
      </w:pPr>
      <w:r>
        <w:rPr>
          <w:color w:val="000000"/>
        </w:rPr>
        <w:t>К</w:t>
      </w:r>
      <w:r w:rsidR="00F85FA8" w:rsidRPr="0003766A">
        <w:rPr>
          <w:color w:val="000000"/>
        </w:rPr>
        <w:t>омунальн</w:t>
      </w:r>
      <w:r w:rsidR="00F85FA8">
        <w:rPr>
          <w:color w:val="000000"/>
        </w:rPr>
        <w:t>ого</w:t>
      </w:r>
      <w:r w:rsidR="00F85FA8" w:rsidRPr="0003766A">
        <w:rPr>
          <w:color w:val="000000"/>
        </w:rPr>
        <w:t xml:space="preserve"> заклад</w:t>
      </w:r>
      <w:r w:rsidR="00F85FA8">
        <w:rPr>
          <w:color w:val="000000"/>
        </w:rPr>
        <w:t>у</w:t>
      </w:r>
      <w:r w:rsidR="00F85FA8" w:rsidRPr="0003766A">
        <w:rPr>
          <w:color w:val="000000"/>
        </w:rPr>
        <w:t xml:space="preserve"> фізичної</w:t>
      </w:r>
      <w:r w:rsidR="000374BD">
        <w:rPr>
          <w:color w:val="000000"/>
        </w:rPr>
        <w:t xml:space="preserve"> </w:t>
      </w:r>
      <w:r w:rsidR="00F85FA8" w:rsidRPr="0003766A">
        <w:rPr>
          <w:color w:val="000000"/>
        </w:rPr>
        <w:t xml:space="preserve"> культури</w:t>
      </w:r>
      <w:r w:rsidR="000374BD">
        <w:rPr>
          <w:color w:val="000000"/>
        </w:rPr>
        <w:t xml:space="preserve"> </w:t>
      </w:r>
      <w:r w:rsidR="00F85FA8" w:rsidRPr="0003766A">
        <w:rPr>
          <w:color w:val="000000"/>
        </w:rPr>
        <w:t xml:space="preserve"> і </w:t>
      </w:r>
      <w:r w:rsidR="000374BD">
        <w:rPr>
          <w:color w:val="000000"/>
        </w:rPr>
        <w:t xml:space="preserve"> </w:t>
      </w:r>
      <w:r w:rsidR="00F85FA8" w:rsidRPr="0003766A">
        <w:rPr>
          <w:color w:val="000000"/>
        </w:rPr>
        <w:t xml:space="preserve">спорту </w:t>
      </w:r>
      <w:r w:rsidR="000374BD">
        <w:rPr>
          <w:color w:val="000000"/>
        </w:rPr>
        <w:t xml:space="preserve"> </w:t>
      </w:r>
      <w:r w:rsidR="00F85FA8" w:rsidRPr="0003766A">
        <w:rPr>
          <w:color w:val="000000"/>
        </w:rPr>
        <w:t>«Кременчуцька міська комплексна дитячо-юнацька спортивна школа «Авангард» Кременчуцької міської ради Кременчуцького району Полтавської області</w:t>
      </w:r>
      <w:r w:rsidR="00472E2A" w:rsidRPr="00333B23">
        <w:rPr>
          <w:color w:val="000000"/>
          <w:szCs w:val="28"/>
        </w:rPr>
        <w:t xml:space="preserve">, </w:t>
      </w:r>
      <w:r w:rsidR="00472E2A" w:rsidRPr="00333B23">
        <w:rPr>
          <w:color w:val="000000"/>
        </w:rPr>
        <w:t xml:space="preserve">а саме: автомобіля </w:t>
      </w:r>
      <w:r w:rsidR="00F85FA8">
        <w:rPr>
          <w:color w:val="000000"/>
          <w:lang w:val="en-US"/>
        </w:rPr>
        <w:t>SKODA</w:t>
      </w:r>
      <w:r w:rsidR="00472E2A" w:rsidRPr="00333B23">
        <w:rPr>
          <w:color w:val="000000"/>
        </w:rPr>
        <w:t xml:space="preserve">, модель – </w:t>
      </w:r>
      <w:r w:rsidR="00F85FA8">
        <w:rPr>
          <w:color w:val="000000"/>
          <w:lang w:val="en-US"/>
        </w:rPr>
        <w:t>O</w:t>
      </w:r>
      <w:r w:rsidR="00CD0996">
        <w:rPr>
          <w:color w:val="000000"/>
        </w:rPr>
        <w:t>С</w:t>
      </w:r>
      <w:r w:rsidR="00F85FA8">
        <w:rPr>
          <w:color w:val="000000"/>
          <w:lang w:val="en-US"/>
        </w:rPr>
        <w:t>TAVIA</w:t>
      </w:r>
      <w:r w:rsidR="00472E2A" w:rsidRPr="00333B23">
        <w:rPr>
          <w:color w:val="000000"/>
        </w:rPr>
        <w:t xml:space="preserve">, тип – </w:t>
      </w:r>
      <w:r w:rsidR="00CB1673" w:rsidRPr="00CB1673">
        <w:rPr>
          <w:color w:val="000000"/>
        </w:rPr>
        <w:t xml:space="preserve">загальний </w:t>
      </w:r>
      <w:r w:rsidR="00EE69A4">
        <w:rPr>
          <w:color w:val="000000"/>
        </w:rPr>
        <w:t xml:space="preserve">легковий </w:t>
      </w:r>
      <w:r w:rsidR="00CB1673">
        <w:rPr>
          <w:color w:val="000000"/>
        </w:rPr>
        <w:t>хетчбек-В</w:t>
      </w:r>
      <w:r w:rsidR="00ED1193">
        <w:rPr>
          <w:color w:val="000000"/>
        </w:rPr>
        <w:t>, рік</w:t>
      </w:r>
      <w:r w:rsidR="000374BD">
        <w:rPr>
          <w:color w:val="000000"/>
        </w:rPr>
        <w:t xml:space="preserve"> </w:t>
      </w:r>
      <w:r w:rsidR="00472E2A" w:rsidRPr="00333B23">
        <w:rPr>
          <w:color w:val="000000"/>
        </w:rPr>
        <w:t xml:space="preserve"> випуску – </w:t>
      </w:r>
      <w:r w:rsidR="00726060">
        <w:rPr>
          <w:color w:val="000000"/>
        </w:rPr>
        <w:t>20</w:t>
      </w:r>
      <w:r w:rsidR="00CB1673">
        <w:rPr>
          <w:color w:val="000000"/>
        </w:rPr>
        <w:t>03</w:t>
      </w:r>
      <w:r w:rsidR="00472E2A" w:rsidRPr="00333B23">
        <w:rPr>
          <w:color w:val="000000"/>
        </w:rPr>
        <w:t xml:space="preserve">, реєстраційний </w:t>
      </w:r>
      <w:r w:rsidR="000374BD">
        <w:rPr>
          <w:color w:val="000000"/>
        </w:rPr>
        <w:t xml:space="preserve"> </w:t>
      </w:r>
      <w:r w:rsidR="00472E2A" w:rsidRPr="00333B23">
        <w:rPr>
          <w:color w:val="000000"/>
        </w:rPr>
        <w:t xml:space="preserve">номер – </w:t>
      </w:r>
      <w:r w:rsidR="005A3F19" w:rsidRPr="00333B23">
        <w:rPr>
          <w:color w:val="000000"/>
          <w:lang w:val="en-US"/>
        </w:rPr>
        <w:t>BI</w:t>
      </w:r>
      <w:r w:rsidR="00CB1673">
        <w:rPr>
          <w:color w:val="000000"/>
        </w:rPr>
        <w:t>3317ВН</w:t>
      </w:r>
      <w:r w:rsidR="00472E2A" w:rsidRPr="00333B23">
        <w:rPr>
          <w:color w:val="000000"/>
        </w:rPr>
        <w:t xml:space="preserve">, номер шасі – </w:t>
      </w:r>
      <w:r w:rsidR="00CB1673">
        <w:rPr>
          <w:color w:val="000000"/>
        </w:rPr>
        <w:t>ТМВСК11U</w:t>
      </w:r>
      <w:r w:rsidR="00CB1673" w:rsidRPr="00CB1673">
        <w:rPr>
          <w:color w:val="000000"/>
        </w:rPr>
        <w:t>248732796</w:t>
      </w:r>
      <w:r w:rsidR="00472E2A" w:rsidRPr="00333B23">
        <w:rPr>
          <w:color w:val="000000"/>
        </w:rPr>
        <w:t xml:space="preserve">, </w:t>
      </w:r>
      <w:r w:rsidR="000374BD">
        <w:rPr>
          <w:color w:val="000000"/>
        </w:rPr>
        <w:t xml:space="preserve">  </w:t>
      </w:r>
      <w:r w:rsidR="00472E2A" w:rsidRPr="00333B23">
        <w:rPr>
          <w:color w:val="000000"/>
        </w:rPr>
        <w:t xml:space="preserve">свідоцтво </w:t>
      </w:r>
      <w:r w:rsidR="000374BD">
        <w:rPr>
          <w:color w:val="000000"/>
        </w:rPr>
        <w:t xml:space="preserve">   </w:t>
      </w:r>
      <w:r w:rsidR="00472E2A" w:rsidRPr="00333B23">
        <w:rPr>
          <w:color w:val="000000"/>
        </w:rPr>
        <w:t>про</w:t>
      </w:r>
      <w:r w:rsidR="000374BD">
        <w:rPr>
          <w:color w:val="000000"/>
        </w:rPr>
        <w:t xml:space="preserve">  </w:t>
      </w:r>
      <w:r w:rsidR="00472E2A" w:rsidRPr="00333B23">
        <w:rPr>
          <w:color w:val="000000"/>
        </w:rPr>
        <w:t xml:space="preserve"> реєстраці</w:t>
      </w:r>
      <w:r w:rsidR="00726060">
        <w:rPr>
          <w:color w:val="000000"/>
        </w:rPr>
        <w:t xml:space="preserve">ю </w:t>
      </w:r>
      <w:r w:rsidR="000374BD">
        <w:rPr>
          <w:color w:val="000000"/>
        </w:rPr>
        <w:t xml:space="preserve">  </w:t>
      </w:r>
      <w:r w:rsidR="00726060">
        <w:rPr>
          <w:color w:val="000000"/>
        </w:rPr>
        <w:t xml:space="preserve">транспортного </w:t>
      </w:r>
      <w:r w:rsidR="000374BD">
        <w:rPr>
          <w:color w:val="000000"/>
        </w:rPr>
        <w:t xml:space="preserve"> </w:t>
      </w:r>
      <w:r w:rsidR="00472E2A" w:rsidRPr="00333B23">
        <w:rPr>
          <w:color w:val="000000"/>
        </w:rPr>
        <w:t xml:space="preserve"> засобу – </w:t>
      </w:r>
      <w:r w:rsidR="00726060" w:rsidRPr="00726060">
        <w:rPr>
          <w:color w:val="000000"/>
        </w:rPr>
        <w:t xml:space="preserve">            </w:t>
      </w:r>
      <w:r w:rsidR="005A3F19" w:rsidRPr="00333B23">
        <w:rPr>
          <w:color w:val="000000"/>
          <w:lang w:val="en-US"/>
        </w:rPr>
        <w:t>CX</w:t>
      </w:r>
      <w:r w:rsidR="00CB1673" w:rsidRPr="00CB1673">
        <w:rPr>
          <w:color w:val="000000"/>
        </w:rPr>
        <w:t>К</w:t>
      </w:r>
      <w:r w:rsidR="000374BD">
        <w:rPr>
          <w:color w:val="000000"/>
        </w:rPr>
        <w:t> </w:t>
      </w:r>
      <w:r w:rsidR="00CB1673">
        <w:rPr>
          <w:color w:val="000000"/>
        </w:rPr>
        <w:t>138499</w:t>
      </w:r>
      <w:r w:rsidR="00726060">
        <w:rPr>
          <w:color w:val="000000"/>
        </w:rPr>
        <w:t>,</w:t>
      </w:r>
      <w:r w:rsidR="00CB1673">
        <w:rPr>
          <w:color w:val="000000"/>
        </w:rPr>
        <w:t xml:space="preserve"> інвентарний номер – </w:t>
      </w:r>
      <w:r w:rsidR="008675D6">
        <w:rPr>
          <w:color w:val="000000"/>
        </w:rPr>
        <w:t>101510006</w:t>
      </w:r>
      <w:r w:rsidR="00472E2A" w:rsidRPr="00587082">
        <w:rPr>
          <w:color w:val="000000"/>
        </w:rPr>
        <w:t>,</w:t>
      </w:r>
      <w:r w:rsidR="00472E2A" w:rsidRPr="00333B23">
        <w:rPr>
          <w:color w:val="000000"/>
        </w:rPr>
        <w:t xml:space="preserve"> первісна</w:t>
      </w:r>
      <w:r w:rsidR="000374BD">
        <w:rPr>
          <w:color w:val="000000"/>
        </w:rPr>
        <w:t xml:space="preserve"> балансова  </w:t>
      </w:r>
      <w:r w:rsidR="00472E2A" w:rsidRPr="00084048">
        <w:rPr>
          <w:color w:val="000000"/>
        </w:rPr>
        <w:t xml:space="preserve">вартість – </w:t>
      </w:r>
      <w:r w:rsidR="00726060" w:rsidRPr="00726060">
        <w:rPr>
          <w:color w:val="000000"/>
        </w:rPr>
        <w:t xml:space="preserve">        </w:t>
      </w:r>
      <w:r w:rsidR="008675D6">
        <w:rPr>
          <w:color w:val="000000"/>
        </w:rPr>
        <w:lastRenderedPageBreak/>
        <w:t>195198,15</w:t>
      </w:r>
      <w:r w:rsidR="005A3F19">
        <w:rPr>
          <w:color w:val="000000"/>
        </w:rPr>
        <w:t xml:space="preserve"> грн</w:t>
      </w:r>
      <w:r w:rsidR="00472E2A" w:rsidRPr="00084048">
        <w:rPr>
          <w:color w:val="000000"/>
        </w:rPr>
        <w:t xml:space="preserve">, сума нарахованого зносу – </w:t>
      </w:r>
      <w:r w:rsidR="008675D6">
        <w:rPr>
          <w:color w:val="000000"/>
        </w:rPr>
        <w:t xml:space="preserve">195198,15 </w:t>
      </w:r>
      <w:r w:rsidR="005A3F19">
        <w:rPr>
          <w:color w:val="000000"/>
        </w:rPr>
        <w:t xml:space="preserve"> грн</w:t>
      </w:r>
      <w:r w:rsidR="00472E2A" w:rsidRPr="00084048">
        <w:rPr>
          <w:color w:val="000000"/>
        </w:rPr>
        <w:t xml:space="preserve">, залишкова  балансова вартість – </w:t>
      </w:r>
      <w:r w:rsidR="008675D6">
        <w:rPr>
          <w:color w:val="000000"/>
        </w:rPr>
        <w:t>0,00</w:t>
      </w:r>
      <w:r w:rsidR="00726060">
        <w:rPr>
          <w:color w:val="000000"/>
        </w:rPr>
        <w:t xml:space="preserve"> </w:t>
      </w:r>
      <w:r w:rsidR="008675D6">
        <w:rPr>
          <w:color w:val="000000"/>
        </w:rPr>
        <w:t>грн</w:t>
      </w:r>
      <w:r w:rsidR="00CB1673">
        <w:rPr>
          <w:color w:val="000000"/>
        </w:rPr>
        <w:t>;</w:t>
      </w:r>
    </w:p>
    <w:p w:rsidR="00CB1673" w:rsidRPr="0098157D" w:rsidRDefault="000374BD" w:rsidP="000374BD">
      <w:pPr>
        <w:pStyle w:val="a4"/>
        <w:numPr>
          <w:ilvl w:val="1"/>
          <w:numId w:val="25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rPr>
          <w:color w:val="000000"/>
        </w:rPr>
      </w:pPr>
      <w:r>
        <w:rPr>
          <w:color w:val="000000"/>
        </w:rPr>
        <w:t xml:space="preserve"> </w:t>
      </w:r>
      <w:r w:rsidR="00CB1673">
        <w:rPr>
          <w:color w:val="000000"/>
        </w:rPr>
        <w:t>к</w:t>
      </w:r>
      <w:r w:rsidR="00CB1673" w:rsidRPr="0003766A">
        <w:rPr>
          <w:color w:val="000000"/>
        </w:rPr>
        <w:t>омунальн</w:t>
      </w:r>
      <w:r w:rsidR="00CB1673">
        <w:rPr>
          <w:color w:val="000000"/>
        </w:rPr>
        <w:t xml:space="preserve">ого </w:t>
      </w:r>
      <w:r w:rsidR="00CB1673" w:rsidRPr="0003766A">
        <w:rPr>
          <w:color w:val="000000"/>
        </w:rPr>
        <w:t>заклад</w:t>
      </w:r>
      <w:r w:rsidR="00CB1673">
        <w:rPr>
          <w:color w:val="000000"/>
        </w:rPr>
        <w:t>у</w:t>
      </w:r>
      <w:r w:rsidR="00CB1673" w:rsidRPr="0003766A">
        <w:rPr>
          <w:color w:val="000000"/>
        </w:rPr>
        <w:t xml:space="preserve"> культури «Міський парк культури і відпочинку «Придніпровський»</w:t>
      </w:r>
      <w:r w:rsidR="00CB1673" w:rsidRPr="00333B23">
        <w:rPr>
          <w:color w:val="000000"/>
          <w:szCs w:val="28"/>
        </w:rPr>
        <w:t xml:space="preserve">, </w:t>
      </w:r>
      <w:r w:rsidR="00CB1673" w:rsidRPr="00333B23">
        <w:rPr>
          <w:color w:val="000000"/>
        </w:rPr>
        <w:t xml:space="preserve">а саме: автомобіля </w:t>
      </w:r>
      <w:r w:rsidR="00CB1673">
        <w:rPr>
          <w:color w:val="000000"/>
        </w:rPr>
        <w:t>ВАЗ</w:t>
      </w:r>
      <w:r w:rsidR="00CB1673" w:rsidRPr="00333B23">
        <w:rPr>
          <w:color w:val="000000"/>
        </w:rPr>
        <w:t xml:space="preserve">, модель – </w:t>
      </w:r>
      <w:r w:rsidR="00CB1673">
        <w:rPr>
          <w:color w:val="000000"/>
        </w:rPr>
        <w:t>210700-20</w:t>
      </w:r>
      <w:r w:rsidR="00CB1673" w:rsidRPr="00333B23">
        <w:rPr>
          <w:color w:val="000000"/>
        </w:rPr>
        <w:t xml:space="preserve">, тип – </w:t>
      </w:r>
      <w:r w:rsidR="00CB1673" w:rsidRPr="00CB1673">
        <w:rPr>
          <w:color w:val="000000"/>
        </w:rPr>
        <w:t xml:space="preserve">загальний </w:t>
      </w:r>
      <w:r w:rsidR="00EE69A4">
        <w:rPr>
          <w:color w:val="000000"/>
        </w:rPr>
        <w:t xml:space="preserve">легковий </w:t>
      </w:r>
      <w:r w:rsidR="00CB1673">
        <w:rPr>
          <w:color w:val="000000"/>
        </w:rPr>
        <w:t>седан</w:t>
      </w:r>
      <w:r>
        <w:rPr>
          <w:color w:val="000000"/>
        </w:rPr>
        <w:t>-</w:t>
      </w:r>
      <w:r w:rsidR="00CB1673">
        <w:rPr>
          <w:color w:val="000000"/>
        </w:rPr>
        <w:t>В, рік</w:t>
      </w:r>
      <w:r w:rsidR="00CB1673" w:rsidRPr="00333B23">
        <w:rPr>
          <w:color w:val="000000"/>
        </w:rPr>
        <w:t xml:space="preserve"> випуску – </w:t>
      </w:r>
      <w:r w:rsidR="00CB1673">
        <w:rPr>
          <w:color w:val="000000"/>
        </w:rPr>
        <w:t>2007</w:t>
      </w:r>
      <w:r w:rsidR="00CB1673" w:rsidRPr="00333B23">
        <w:rPr>
          <w:color w:val="000000"/>
        </w:rPr>
        <w:t xml:space="preserve">, реєстраційний номер – </w:t>
      </w:r>
      <w:r w:rsidR="00CB1673" w:rsidRPr="00333B23">
        <w:rPr>
          <w:color w:val="000000"/>
          <w:lang w:val="en-US"/>
        </w:rPr>
        <w:t>BI</w:t>
      </w:r>
      <w:r w:rsidR="00CB1673">
        <w:rPr>
          <w:color w:val="000000"/>
        </w:rPr>
        <w:t>5947АМ</w:t>
      </w:r>
      <w:r w:rsidR="00CB1673" w:rsidRPr="00333B23">
        <w:rPr>
          <w:color w:val="000000"/>
        </w:rPr>
        <w:t xml:space="preserve">, номер шасі – </w:t>
      </w:r>
      <w:r w:rsidR="00CB1673">
        <w:rPr>
          <w:color w:val="000000"/>
          <w:lang w:val="en-US"/>
        </w:rPr>
        <w:t>Y</w:t>
      </w:r>
      <w:r w:rsidR="00CB1673" w:rsidRPr="00CB1673">
        <w:rPr>
          <w:color w:val="000000"/>
        </w:rPr>
        <w:t>7</w:t>
      </w:r>
      <w:r w:rsidR="00CB1673">
        <w:rPr>
          <w:color w:val="000000"/>
          <w:lang w:val="en-US"/>
        </w:rPr>
        <w:t>C</w:t>
      </w:r>
      <w:r w:rsidR="00CB1673" w:rsidRPr="00CB1673">
        <w:rPr>
          <w:color w:val="000000"/>
        </w:rPr>
        <w:t xml:space="preserve">21070070066558 </w:t>
      </w:r>
      <w:r w:rsidR="0098157D">
        <w:rPr>
          <w:color w:val="000000"/>
        </w:rPr>
        <w:t xml:space="preserve"> </w:t>
      </w:r>
      <w:r w:rsidR="00CB1673">
        <w:rPr>
          <w:color w:val="000000"/>
          <w:lang w:val="en-US"/>
        </w:rPr>
        <w:t>XTA</w:t>
      </w:r>
      <w:r w:rsidR="00CB1673" w:rsidRPr="00CB1673">
        <w:rPr>
          <w:color w:val="000000"/>
        </w:rPr>
        <w:t>21070072508558</w:t>
      </w:r>
      <w:r w:rsidR="00CB1673" w:rsidRPr="00333B23">
        <w:rPr>
          <w:color w:val="000000"/>
        </w:rPr>
        <w:t>, свідоцтво про реєстраці</w:t>
      </w:r>
      <w:r w:rsidR="00CB1673">
        <w:rPr>
          <w:color w:val="000000"/>
        </w:rPr>
        <w:t xml:space="preserve">ю транспортного </w:t>
      </w:r>
      <w:r w:rsidR="00CB1673" w:rsidRPr="00333B23">
        <w:rPr>
          <w:color w:val="000000"/>
        </w:rPr>
        <w:t xml:space="preserve"> засобу – </w:t>
      </w:r>
      <w:r w:rsidR="00CB1673" w:rsidRPr="00333B23">
        <w:rPr>
          <w:color w:val="000000"/>
          <w:lang w:val="en-US"/>
        </w:rPr>
        <w:t>CX</w:t>
      </w:r>
      <w:r w:rsidR="00CB1673" w:rsidRPr="00CB1673">
        <w:rPr>
          <w:color w:val="000000"/>
        </w:rPr>
        <w:t>К</w:t>
      </w:r>
      <w:r w:rsidR="00CB1673" w:rsidRPr="00333B23">
        <w:rPr>
          <w:color w:val="000000"/>
        </w:rPr>
        <w:t xml:space="preserve"> </w:t>
      </w:r>
      <w:r w:rsidR="00CB1673">
        <w:rPr>
          <w:color w:val="000000"/>
        </w:rPr>
        <w:t>13849</w:t>
      </w:r>
      <w:r w:rsidR="0098157D" w:rsidRPr="0098157D">
        <w:rPr>
          <w:color w:val="000000"/>
        </w:rPr>
        <w:t>3</w:t>
      </w:r>
      <w:r w:rsidR="00CB1673">
        <w:rPr>
          <w:color w:val="000000"/>
        </w:rPr>
        <w:t xml:space="preserve">, інвентарний номер – </w:t>
      </w:r>
      <w:r w:rsidR="008675D6">
        <w:rPr>
          <w:color w:val="000000"/>
        </w:rPr>
        <w:t>101510009</w:t>
      </w:r>
      <w:r w:rsidR="00CB1673" w:rsidRPr="00587082">
        <w:rPr>
          <w:color w:val="000000"/>
        </w:rPr>
        <w:t>,</w:t>
      </w:r>
      <w:r w:rsidR="00CB1673" w:rsidRPr="00333B23">
        <w:rPr>
          <w:color w:val="000000"/>
        </w:rPr>
        <w:t xml:space="preserve"> первісна</w:t>
      </w:r>
      <w:r w:rsidR="00FD231A">
        <w:rPr>
          <w:color w:val="000000"/>
        </w:rPr>
        <w:t xml:space="preserve"> балансова  вартість – </w:t>
      </w:r>
      <w:r w:rsidR="008675D6">
        <w:rPr>
          <w:color w:val="000000"/>
        </w:rPr>
        <w:t>73924,00</w:t>
      </w:r>
      <w:r w:rsidR="00CB1673">
        <w:rPr>
          <w:color w:val="000000"/>
        </w:rPr>
        <w:t xml:space="preserve"> грн</w:t>
      </w:r>
      <w:r w:rsidR="00CB1673" w:rsidRPr="00084048">
        <w:rPr>
          <w:color w:val="000000"/>
        </w:rPr>
        <w:t xml:space="preserve">, сума нарахованого зносу – </w:t>
      </w:r>
      <w:r w:rsidR="008675D6">
        <w:rPr>
          <w:color w:val="000000"/>
        </w:rPr>
        <w:t>64033,00</w:t>
      </w:r>
      <w:r w:rsidR="00CB1673">
        <w:rPr>
          <w:color w:val="000000"/>
        </w:rPr>
        <w:t xml:space="preserve"> грн</w:t>
      </w:r>
      <w:r w:rsidR="00CB1673" w:rsidRPr="00084048">
        <w:rPr>
          <w:color w:val="000000"/>
        </w:rPr>
        <w:t xml:space="preserve">, залишкова  балансова вартість – </w:t>
      </w:r>
      <w:r w:rsidR="008675D6">
        <w:rPr>
          <w:color w:val="000000"/>
        </w:rPr>
        <w:t>9891,00</w:t>
      </w:r>
      <w:r w:rsidR="00C864D6">
        <w:rPr>
          <w:color w:val="000000"/>
        </w:rPr>
        <w:t xml:space="preserve"> грн.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EE69A4" w:rsidRDefault="00794BCB" w:rsidP="00794BCB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</w:t>
      </w:r>
      <w:r w:rsidR="00EE69A4">
        <w:rPr>
          <w:szCs w:val="28"/>
        </w:rPr>
        <w:t>и</w:t>
      </w:r>
      <w:r w:rsidR="008170FB">
        <w:rPr>
          <w:szCs w:val="28"/>
        </w:rPr>
        <w:t xml:space="preserve"> приймання-передачі, оформлен</w:t>
      </w:r>
      <w:r w:rsidR="00EE69A4">
        <w:rPr>
          <w:szCs w:val="28"/>
        </w:rPr>
        <w:t>і</w:t>
      </w:r>
      <w:r w:rsidR="008170FB">
        <w:rPr>
          <w:szCs w:val="28"/>
        </w:rPr>
        <w:t xml:space="preserve"> належним чином.</w:t>
      </w:r>
    </w:p>
    <w:p w:rsidR="00EE69A4" w:rsidRPr="00EE69A4" w:rsidRDefault="00EE69A4" w:rsidP="00EE69A4">
      <w:pPr>
        <w:pStyle w:val="a4"/>
        <w:tabs>
          <w:tab w:val="left" w:pos="1276"/>
          <w:tab w:val="left" w:pos="7088"/>
        </w:tabs>
        <w:rPr>
          <w:sz w:val="16"/>
          <w:szCs w:val="16"/>
        </w:rPr>
      </w:pPr>
    </w:p>
    <w:p w:rsidR="008170FB" w:rsidRPr="009754EB" w:rsidRDefault="00794BCB" w:rsidP="00794BCB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color w:val="000000"/>
        </w:rPr>
        <w:t>3. </w:t>
      </w:r>
      <w:r w:rsidR="00EE69A4">
        <w:rPr>
          <w:color w:val="000000"/>
        </w:rPr>
        <w:t xml:space="preserve">Зобов’язати </w:t>
      </w:r>
      <w:r w:rsidR="008170FB">
        <w:rPr>
          <w:szCs w:val="28"/>
        </w:rPr>
        <w:t xml:space="preserve"> </w:t>
      </w:r>
      <w:r w:rsidR="00E91A1D">
        <w:rPr>
          <w:color w:val="000000"/>
        </w:rPr>
        <w:t>К</w:t>
      </w:r>
      <w:r w:rsidR="00EE69A4" w:rsidRPr="0003766A">
        <w:rPr>
          <w:color w:val="000000"/>
        </w:rPr>
        <w:t>омунальн</w:t>
      </w:r>
      <w:r w:rsidR="00EE69A4">
        <w:rPr>
          <w:color w:val="000000"/>
        </w:rPr>
        <w:t>ий</w:t>
      </w:r>
      <w:r w:rsidR="00EE69A4" w:rsidRPr="0003766A">
        <w:rPr>
          <w:color w:val="000000"/>
        </w:rPr>
        <w:t xml:space="preserve"> заклад фізичної</w:t>
      </w:r>
      <w:r w:rsidR="00EE69A4">
        <w:rPr>
          <w:color w:val="000000"/>
        </w:rPr>
        <w:t xml:space="preserve"> </w:t>
      </w:r>
      <w:r w:rsidR="00EE69A4" w:rsidRPr="0003766A">
        <w:rPr>
          <w:color w:val="000000"/>
        </w:rPr>
        <w:t xml:space="preserve"> культури</w:t>
      </w:r>
      <w:r w:rsidR="00EE69A4">
        <w:rPr>
          <w:color w:val="000000"/>
        </w:rPr>
        <w:t xml:space="preserve"> </w:t>
      </w:r>
      <w:r w:rsidR="00EE69A4" w:rsidRPr="0003766A">
        <w:rPr>
          <w:color w:val="000000"/>
        </w:rPr>
        <w:t xml:space="preserve"> і </w:t>
      </w:r>
      <w:r w:rsidR="00EE69A4">
        <w:rPr>
          <w:color w:val="000000"/>
        </w:rPr>
        <w:t xml:space="preserve"> </w:t>
      </w:r>
      <w:r w:rsidR="00EE69A4" w:rsidRPr="0003766A">
        <w:rPr>
          <w:color w:val="000000"/>
        </w:rPr>
        <w:t xml:space="preserve">спорту </w:t>
      </w:r>
      <w:r w:rsidR="00EE69A4">
        <w:rPr>
          <w:color w:val="000000"/>
        </w:rPr>
        <w:t xml:space="preserve"> </w:t>
      </w:r>
      <w:r w:rsidR="00EE69A4" w:rsidRPr="0003766A">
        <w:rPr>
          <w:color w:val="000000"/>
        </w:rPr>
        <w:t>«Кременчуцька міська комплексна дитячо-юнацька спортивна школа «Авангард»</w:t>
      </w:r>
      <w:r w:rsidR="00EE69A4">
        <w:rPr>
          <w:color w:val="000000"/>
        </w:rPr>
        <w:t xml:space="preserve"> </w:t>
      </w:r>
      <w:r w:rsidR="00EE69A4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CA5C12">
        <w:rPr>
          <w:color w:val="000000"/>
        </w:rPr>
        <w:t xml:space="preserve"> </w:t>
      </w:r>
      <w:r w:rsidR="00CA5C12" w:rsidRPr="0003766A">
        <w:rPr>
          <w:color w:val="000000"/>
        </w:rPr>
        <w:t>області</w:t>
      </w:r>
      <w:r w:rsidR="00CA5C12">
        <w:rPr>
          <w:color w:val="000000"/>
        </w:rPr>
        <w:t xml:space="preserve"> після </w:t>
      </w:r>
      <w:r w:rsidR="00563D05">
        <w:rPr>
          <w:color w:val="000000"/>
        </w:rPr>
        <w:t xml:space="preserve"> </w:t>
      </w:r>
      <w:r w:rsidR="00CA5C12">
        <w:rPr>
          <w:color w:val="000000"/>
        </w:rPr>
        <w:t>виконання п. 2 рішення</w:t>
      </w:r>
      <w:r w:rsidR="00EE69A4" w:rsidRPr="0003766A">
        <w:rPr>
          <w:color w:val="000000"/>
        </w:rPr>
        <w:t xml:space="preserve"> </w:t>
      </w:r>
      <w:r w:rsidR="00EE69A4">
        <w:rPr>
          <w:color w:val="000000"/>
        </w:rPr>
        <w:t>здійснити</w:t>
      </w:r>
      <w:r w:rsidR="00563D05">
        <w:rPr>
          <w:color w:val="000000"/>
        </w:rPr>
        <w:t xml:space="preserve"> </w:t>
      </w:r>
      <w:r w:rsidR="00EE69A4">
        <w:rPr>
          <w:color w:val="000000"/>
        </w:rPr>
        <w:t xml:space="preserve"> переоцінку транспортного засобу, залишкова вартість якого дорівнює нулю згідно з вимогами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472E2A" w:rsidRDefault="00EE69A4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  <w:r>
        <w:t>4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CB351D" w:rsidRPr="00C67C9E" w:rsidRDefault="00EE69A4" w:rsidP="00CA5C12">
      <w:pPr>
        <w:pStyle w:val="2"/>
        <w:tabs>
          <w:tab w:val="left" w:pos="709"/>
          <w:tab w:val="left" w:pos="1418"/>
          <w:tab w:val="left" w:pos="7088"/>
        </w:tabs>
        <w:ind w:firstLine="851"/>
        <w:rPr>
          <w:szCs w:val="28"/>
        </w:rPr>
      </w:pPr>
      <w:r>
        <w:rPr>
          <w:szCs w:val="28"/>
        </w:rPr>
        <w:t>5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>за виконанням рішення покласти на</w:t>
      </w:r>
      <w:r w:rsidR="005F0911">
        <w:rPr>
          <w:szCs w:val="28"/>
        </w:rPr>
        <w:t xml:space="preserve"> керуючого</w:t>
      </w:r>
      <w:r w:rsidR="00C50E2B">
        <w:rPr>
          <w:szCs w:val="28"/>
        </w:rPr>
        <w:t xml:space="preserve">                </w:t>
      </w:r>
      <w:r w:rsidR="005F0911">
        <w:rPr>
          <w:szCs w:val="28"/>
        </w:rPr>
        <w:t xml:space="preserve"> справами виконкому міської ради Шаповалова Р.В., начальника управління бухгалтерського обліку та звітності – головного бухгалтера виконавчого комітету Кременчуцької міської ради Кременчуцького району Полтавської області Мельникову Н.Є.,</w:t>
      </w:r>
      <w:r w:rsidR="00CB351D" w:rsidRPr="00C67C9E">
        <w:rPr>
          <w:szCs w:val="28"/>
        </w:rPr>
        <w:t xml:space="preserve"> начальника </w:t>
      </w:r>
      <w:r w:rsidR="0098157D" w:rsidRPr="0098157D">
        <w:rPr>
          <w:szCs w:val="28"/>
        </w:rPr>
        <w:t>управління молоді та спорту  Кременчуцької міської ради Кременчуцького району Полтавської області</w:t>
      </w:r>
      <w:r w:rsidR="005F0911">
        <w:rPr>
          <w:szCs w:val="28"/>
        </w:rPr>
        <w:t xml:space="preserve">  </w:t>
      </w:r>
      <w:r w:rsidR="0098157D" w:rsidRPr="0098157D">
        <w:rPr>
          <w:szCs w:val="28"/>
        </w:rPr>
        <w:t>Медведенка О.</w:t>
      </w:r>
      <w:r w:rsidR="0098157D">
        <w:rPr>
          <w:szCs w:val="28"/>
        </w:rPr>
        <w:t xml:space="preserve">В., начальника </w:t>
      </w:r>
      <w:r w:rsidR="0098157D" w:rsidRPr="0098157D">
        <w:rPr>
          <w:rFonts w:cs="Arial"/>
          <w:kern w:val="28"/>
        </w:rPr>
        <w:t>Управління культури</w:t>
      </w:r>
      <w:r w:rsidR="0098157D">
        <w:rPr>
          <w:rFonts w:cs="Arial"/>
          <w:kern w:val="28"/>
        </w:rPr>
        <w:t xml:space="preserve"> </w:t>
      </w:r>
      <w:r w:rsidR="00A15B82">
        <w:rPr>
          <w:rFonts w:cs="Arial"/>
          <w:kern w:val="28"/>
        </w:rPr>
        <w:t xml:space="preserve"> і </w:t>
      </w:r>
      <w:r w:rsidR="0098157D" w:rsidRPr="0098157D">
        <w:rPr>
          <w:rFonts w:cs="Arial"/>
          <w:kern w:val="28"/>
        </w:rPr>
        <w:t xml:space="preserve"> туризму  Кременчуцької   </w:t>
      </w:r>
      <w:r w:rsidR="0098157D">
        <w:rPr>
          <w:rFonts w:cs="Arial"/>
          <w:kern w:val="28"/>
        </w:rPr>
        <w:t>міської</w:t>
      </w:r>
      <w:r w:rsidR="0098157D" w:rsidRPr="0098157D">
        <w:rPr>
          <w:rFonts w:cs="Arial"/>
          <w:kern w:val="28"/>
        </w:rPr>
        <w:t xml:space="preserve"> ради Кременчуцького району Полтавської області</w:t>
      </w:r>
      <w:r w:rsidR="0098157D">
        <w:rPr>
          <w:rFonts w:cs="Arial"/>
          <w:kern w:val="28"/>
        </w:rPr>
        <w:t xml:space="preserve"> Кондрашова В.О., директора</w:t>
      </w:r>
      <w:r w:rsidR="00371AB8">
        <w:rPr>
          <w:rFonts w:cs="Arial"/>
          <w:kern w:val="28"/>
        </w:rPr>
        <w:t xml:space="preserve"> </w:t>
      </w:r>
      <w:r w:rsidR="0098157D">
        <w:rPr>
          <w:rFonts w:cs="Arial"/>
          <w:kern w:val="28"/>
        </w:rPr>
        <w:t xml:space="preserve"> </w:t>
      </w:r>
      <w:r w:rsidR="00E91A1D">
        <w:t>К</w:t>
      </w:r>
      <w:r w:rsidR="0098157D" w:rsidRPr="0003766A">
        <w:t>омунальн</w:t>
      </w:r>
      <w:r w:rsidR="0098157D">
        <w:t>ого</w:t>
      </w:r>
      <w:r w:rsidR="0098157D" w:rsidRPr="0003766A">
        <w:t xml:space="preserve"> заклад</w:t>
      </w:r>
      <w:r w:rsidR="0098157D">
        <w:t>у</w:t>
      </w:r>
      <w:r w:rsidR="0098157D" w:rsidRPr="0003766A">
        <w:t xml:space="preserve"> фізичної культури і спорту</w:t>
      </w:r>
      <w:r w:rsidR="00FD231A">
        <w:t xml:space="preserve"> </w:t>
      </w:r>
      <w:r w:rsidR="0098157D" w:rsidRPr="0003766A">
        <w:t xml:space="preserve"> «Кременчуцька міська комплексна дитячо-юнацька спортивна школа «Авангард» Кременчуцької міської ради Кременчуцького району Полтавської області</w:t>
      </w:r>
      <w:r w:rsidR="0098157D">
        <w:t xml:space="preserve"> Сошенка Д.В.</w:t>
      </w:r>
      <w:r w:rsidR="0098157D">
        <w:rPr>
          <w:rFonts w:cs="Arial"/>
          <w:kern w:val="28"/>
        </w:rPr>
        <w:t xml:space="preserve"> </w:t>
      </w:r>
      <w:r w:rsidR="005F0911">
        <w:rPr>
          <w:szCs w:val="28"/>
        </w:rPr>
        <w:t xml:space="preserve">та </w:t>
      </w:r>
      <w:r w:rsidR="000374BD">
        <w:rPr>
          <w:szCs w:val="28"/>
        </w:rPr>
        <w:t xml:space="preserve">в.о. </w:t>
      </w:r>
      <w:r w:rsidR="00CB351D" w:rsidRPr="00C67C9E">
        <w:rPr>
          <w:szCs w:val="28"/>
        </w:rPr>
        <w:t xml:space="preserve">директора </w:t>
      </w:r>
      <w:r w:rsidR="0098157D">
        <w:t>к</w:t>
      </w:r>
      <w:r w:rsidR="0098157D" w:rsidRPr="0003766A">
        <w:t>омунальн</w:t>
      </w:r>
      <w:r w:rsidR="006B2284">
        <w:t xml:space="preserve">ого </w:t>
      </w:r>
      <w:r w:rsidR="0098157D" w:rsidRPr="0003766A">
        <w:t>заклад</w:t>
      </w:r>
      <w:r w:rsidR="0098157D">
        <w:t>у</w:t>
      </w:r>
      <w:r w:rsidR="0098157D" w:rsidRPr="0003766A">
        <w:t xml:space="preserve"> культури «Міський </w:t>
      </w:r>
      <w:r w:rsidR="006B2284">
        <w:t xml:space="preserve"> </w:t>
      </w:r>
      <w:r w:rsidR="00FD231A">
        <w:t xml:space="preserve">  </w:t>
      </w:r>
      <w:r w:rsidR="0098157D" w:rsidRPr="0003766A">
        <w:t xml:space="preserve">парк </w:t>
      </w:r>
      <w:r w:rsidR="00FD231A">
        <w:t xml:space="preserve"> </w:t>
      </w:r>
      <w:r w:rsidR="0098157D" w:rsidRPr="0003766A">
        <w:t>культури</w:t>
      </w:r>
      <w:r w:rsidR="00FD231A">
        <w:t xml:space="preserve"> </w:t>
      </w:r>
      <w:r w:rsidR="0098157D" w:rsidRPr="0003766A">
        <w:t xml:space="preserve"> і </w:t>
      </w:r>
      <w:r w:rsidR="00FD231A">
        <w:t xml:space="preserve"> </w:t>
      </w:r>
      <w:r w:rsidR="0098157D" w:rsidRPr="0003766A">
        <w:t>відпочинку «Придніпровський»</w:t>
      </w:r>
      <w:r w:rsidR="00726060" w:rsidRPr="00726060">
        <w:t xml:space="preserve"> </w:t>
      </w:r>
      <w:r w:rsidR="000374BD">
        <w:rPr>
          <w:szCs w:val="28"/>
        </w:rPr>
        <w:t>Мірошніченка О.М.</w:t>
      </w:r>
    </w:p>
    <w:p w:rsidR="00472E2A" w:rsidRDefault="00472E2A" w:rsidP="00472E2A">
      <w:pPr>
        <w:pStyle w:val="a4"/>
        <w:tabs>
          <w:tab w:val="left" w:pos="851"/>
          <w:tab w:val="left" w:pos="7088"/>
        </w:tabs>
        <w:ind w:firstLine="851"/>
        <w:rPr>
          <w:szCs w:val="28"/>
        </w:rPr>
      </w:pPr>
    </w:p>
    <w:p w:rsidR="00340B65" w:rsidRDefault="00340B65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:rsidR="00472E2A" w:rsidRDefault="00472E2A" w:rsidP="00472E2A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>Міський голова                                                                        В</w:t>
      </w:r>
      <w:r>
        <w:rPr>
          <w:b/>
          <w:sz w:val="28"/>
          <w:lang w:val="uk-UA"/>
        </w:rPr>
        <w:t>. МАЛЕЦЬКИЙ</w:t>
      </w:r>
      <w:r>
        <w:rPr>
          <w:b/>
          <w:sz w:val="28"/>
          <w:szCs w:val="28"/>
          <w:lang w:val="uk-UA"/>
        </w:rPr>
        <w:t xml:space="preserve">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</w:rPr>
      </w:pPr>
    </w:p>
    <w:sectPr w:rsidR="00BF38FA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6E7" w:rsidRDefault="00DA56E7">
      <w:r>
        <w:separator/>
      </w:r>
    </w:p>
  </w:endnote>
  <w:endnote w:type="continuationSeparator" w:id="1">
    <w:p w:rsidR="00DA56E7" w:rsidRDefault="00DA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A6" w:rsidRPr="00156D28" w:rsidRDefault="00C663A6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C663A6" w:rsidRPr="009B15C1" w:rsidRDefault="00C663A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C663A6" w:rsidRPr="009B15C1" w:rsidRDefault="00C663A6" w:rsidP="00FF1987">
    <w:pPr>
      <w:jc w:val="center"/>
      <w:rPr>
        <w:lang w:val="uk-UA"/>
      </w:rPr>
    </w:pPr>
  </w:p>
  <w:p w:rsidR="00C663A6" w:rsidRPr="009B15C1" w:rsidRDefault="00C663A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C663A6" w:rsidRPr="009B15C1" w:rsidRDefault="00C663A6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Pr="009B15C1">
      <w:rPr>
        <w:lang w:val="uk-UA"/>
      </w:rPr>
      <w:fldChar w:fldCharType="separate"/>
    </w:r>
    <w:r w:rsidR="0009110E">
      <w:rPr>
        <w:noProof/>
        <w:lang w:val="uk-UA"/>
      </w:rPr>
      <w:t>2</w:t>
    </w:r>
    <w:r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6E7" w:rsidRDefault="00DA56E7">
      <w:r>
        <w:separator/>
      </w:r>
    </w:p>
  </w:footnote>
  <w:footnote w:type="continuationSeparator" w:id="1">
    <w:p w:rsidR="00DA56E7" w:rsidRDefault="00DA5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56E7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pPr>
      <w:jc w:val="both"/>
    </w:pPr>
    <w:rPr>
      <w:sz w:val="28"/>
      <w:lang w:val="uk-UA"/>
    </w:rPr>
  </w:style>
  <w:style w:type="paragraph" w:styleId="21">
    <w:name w:val="Body Text Indent 2"/>
    <w:basedOn w:val="a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NoSpacing">
    <w:name w:val="No Spacing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</cp:revision>
  <cp:lastPrinted>2021-03-26T05:20:00Z</cp:lastPrinted>
  <dcterms:created xsi:type="dcterms:W3CDTF">2021-04-01T11:35:00Z</dcterms:created>
  <dcterms:modified xsi:type="dcterms:W3CDTF">2021-04-01T11:35:00Z</dcterms:modified>
</cp:coreProperties>
</file>