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C6654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05.03.2021</w:t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>
        <w:rPr>
          <w:b/>
          <w:sz w:val="28"/>
          <w:szCs w:val="28"/>
          <w:lang w:val="uk-UA"/>
        </w:rPr>
        <w:t>№ 306</w:t>
      </w:r>
      <w:r w:rsidR="00D72CC3">
        <w:rPr>
          <w:b/>
          <w:sz w:val="28"/>
          <w:szCs w:val="28"/>
          <w:lang w:val="uk-UA"/>
        </w:rPr>
        <w:tab/>
      </w:r>
    </w:p>
    <w:p w:rsidR="00D13B50" w:rsidRPr="0031420C" w:rsidRDefault="00D13B5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Про перерозподіл бюджетних асигнувань</w:t>
      </w:r>
    </w:p>
    <w:p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коштів – Департаменту житлово-комунального</w:t>
      </w:r>
    </w:p>
    <w:p w:rsidR="002B3684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господарства Кременчуцької міської ради</w:t>
      </w:r>
    </w:p>
    <w:p w:rsidR="00DE76A1" w:rsidRDefault="00DE76A1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Кременчуцького району Полтавської області</w:t>
      </w:r>
    </w:p>
    <w:p w:rsidR="00383A72" w:rsidRPr="002A2AC7" w:rsidRDefault="00383A72" w:rsidP="006B72EE">
      <w:pPr>
        <w:spacing w:after="6"/>
        <w:rPr>
          <w:b/>
          <w:color w:val="FF0000"/>
          <w:sz w:val="4"/>
          <w:szCs w:val="4"/>
          <w:lang w:val="uk-UA"/>
        </w:rPr>
      </w:pPr>
    </w:p>
    <w:p w:rsidR="00323731" w:rsidRDefault="00323731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B42AD0">
        <w:rPr>
          <w:color w:val="000000" w:themeColor="text1"/>
          <w:sz w:val="28"/>
          <w:szCs w:val="28"/>
          <w:lang w:val="uk-UA"/>
        </w:rPr>
        <w:t xml:space="preserve"> та </w:t>
      </w:r>
      <w:r w:rsidR="00B42AD0">
        <w:rPr>
          <w:sz w:val="28"/>
          <w:szCs w:val="28"/>
          <w:lang w:val="uk-UA"/>
        </w:rPr>
        <w:t xml:space="preserve">виконання </w:t>
      </w:r>
      <w:r w:rsidR="006C5269">
        <w:rPr>
          <w:sz w:val="28"/>
          <w:szCs w:val="28"/>
          <w:lang w:val="uk-UA"/>
        </w:rPr>
        <w:t xml:space="preserve">зобов’язань, які склалися у </w:t>
      </w:r>
      <w:r w:rsidR="00B42AD0">
        <w:rPr>
          <w:sz w:val="28"/>
          <w:szCs w:val="28"/>
          <w:lang w:val="uk-UA"/>
        </w:rPr>
        <w:t>2019 та 2020 роках, та не були профінансовані,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1C4D65" w:rsidRPr="00B42AD0">
        <w:rPr>
          <w:sz w:val="28"/>
          <w:szCs w:val="28"/>
          <w:lang w:val="uk-UA"/>
        </w:rPr>
        <w:t>48,</w:t>
      </w:r>
      <w:r w:rsidR="001C4D65">
        <w:rPr>
          <w:color w:val="000000" w:themeColor="text1"/>
          <w:sz w:val="28"/>
          <w:szCs w:val="28"/>
          <w:lang w:val="uk-UA"/>
        </w:rPr>
        <w:t xml:space="preserve">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78 Бюджетного кодексу України, 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7E5668" w:rsidRDefault="007E5668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Style w:val="rvts11"/>
          <w:sz w:val="28"/>
          <w:szCs w:val="28"/>
          <w:lang w:val="uk-UA"/>
        </w:rPr>
      </w:pPr>
      <w:r w:rsidRPr="00314A9E">
        <w:rPr>
          <w:color w:val="000000" w:themeColor="text1"/>
          <w:sz w:val="28"/>
          <w:szCs w:val="28"/>
          <w:lang w:val="uk-UA"/>
        </w:rPr>
        <w:t>Зменшити бюджетні асигнування спеціального фонду (бюджет розвитку) по КТПКВКМБ 1216017 «</w:t>
      </w:r>
      <w:r w:rsidRPr="00314A9E">
        <w:rPr>
          <w:rStyle w:val="rvts11"/>
          <w:sz w:val="28"/>
          <w:szCs w:val="28"/>
          <w:lang w:val="uk-UA"/>
        </w:rPr>
        <w:t>Інша діяльність, пов</w:t>
      </w:r>
      <w:r w:rsidR="006C5269" w:rsidRPr="00486883">
        <w:rPr>
          <w:sz w:val="28"/>
          <w:szCs w:val="28"/>
          <w:lang w:val="uk-UA"/>
        </w:rPr>
        <w:t>’</w:t>
      </w:r>
      <w:r w:rsidRPr="00314A9E">
        <w:rPr>
          <w:rStyle w:val="rvts11"/>
          <w:sz w:val="28"/>
          <w:szCs w:val="28"/>
          <w:lang w:val="uk-UA"/>
        </w:rPr>
        <w:t>язана з експлуатацією об</w:t>
      </w:r>
      <w:r w:rsidR="006C5269" w:rsidRPr="00486883">
        <w:rPr>
          <w:sz w:val="28"/>
          <w:szCs w:val="28"/>
          <w:lang w:val="uk-UA"/>
        </w:rPr>
        <w:t>’</w:t>
      </w:r>
      <w:r w:rsidRPr="00314A9E">
        <w:rPr>
          <w:rStyle w:val="rvts11"/>
          <w:sz w:val="28"/>
          <w:szCs w:val="28"/>
          <w:lang w:val="uk-UA"/>
        </w:rPr>
        <w:t xml:space="preserve">єктів житлово-комунального господарства» на суму </w:t>
      </w:r>
      <w:r w:rsidR="000C1E74">
        <w:rPr>
          <w:rStyle w:val="rvts11"/>
          <w:sz w:val="28"/>
          <w:szCs w:val="28"/>
          <w:lang w:val="uk-UA"/>
        </w:rPr>
        <w:t>803 126,55</w:t>
      </w:r>
      <w:r w:rsidRPr="00314A9E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Pr="00314A9E">
        <w:rPr>
          <w:rStyle w:val="rvts11"/>
          <w:sz w:val="28"/>
          <w:szCs w:val="28"/>
          <w:lang w:val="uk-UA"/>
        </w:rPr>
        <w:t>грн</w:t>
      </w:r>
      <w:proofErr w:type="spellEnd"/>
      <w:r w:rsidRPr="00314A9E">
        <w:rPr>
          <w:rStyle w:val="rvts11"/>
          <w:sz w:val="28"/>
          <w:szCs w:val="28"/>
          <w:lang w:val="uk-UA"/>
        </w:rPr>
        <w:t xml:space="preserve">, виділених </w:t>
      </w:r>
      <w:r w:rsidR="00FB343E">
        <w:rPr>
          <w:rStyle w:val="rvts11"/>
          <w:sz w:val="28"/>
          <w:szCs w:val="28"/>
          <w:lang w:val="uk-UA"/>
        </w:rPr>
        <w:t xml:space="preserve">на </w:t>
      </w:r>
      <w:r w:rsidR="00FB343E" w:rsidRPr="00FB343E">
        <w:rPr>
          <w:sz w:val="28"/>
          <w:szCs w:val="28"/>
          <w:lang w:val="uk-UA"/>
        </w:rPr>
        <w:t xml:space="preserve">капітальний ремонт </w:t>
      </w:r>
      <w:proofErr w:type="spellStart"/>
      <w:r w:rsidR="00FB343E" w:rsidRPr="00FB343E">
        <w:rPr>
          <w:sz w:val="28"/>
          <w:szCs w:val="28"/>
          <w:lang w:val="uk-UA"/>
        </w:rPr>
        <w:t>внутрішньоквартальних</w:t>
      </w:r>
      <w:proofErr w:type="spellEnd"/>
      <w:r w:rsidR="00FB343E" w:rsidRPr="00FB343E">
        <w:rPr>
          <w:sz w:val="28"/>
          <w:szCs w:val="28"/>
          <w:lang w:val="uk-UA"/>
        </w:rPr>
        <w:t xml:space="preserve"> проходів та проїздів</w:t>
      </w:r>
      <w:r w:rsidR="00314A9E" w:rsidRPr="00314A9E">
        <w:rPr>
          <w:rStyle w:val="rvts11"/>
          <w:sz w:val="28"/>
          <w:szCs w:val="28"/>
          <w:lang w:val="uk-UA"/>
        </w:rPr>
        <w:t>.</w:t>
      </w:r>
    </w:p>
    <w:p w:rsidR="001D613A" w:rsidRDefault="00CD427C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 w:rsidR="000325C7" w:rsidRPr="00425D37">
        <w:rPr>
          <w:color w:val="000000" w:themeColor="text1"/>
          <w:sz w:val="28"/>
          <w:szCs w:val="28"/>
          <w:lang w:val="uk-UA"/>
        </w:rPr>
        <w:t xml:space="preserve"> спеціального фонду (бюджет розвитку) по </w:t>
      </w:r>
      <w:r w:rsidR="000E03D7" w:rsidRPr="00425D37">
        <w:rPr>
          <w:color w:val="000000" w:themeColor="text1"/>
          <w:sz w:val="28"/>
          <w:szCs w:val="28"/>
          <w:lang w:val="uk-UA"/>
        </w:rPr>
        <w:t xml:space="preserve">КТПКВКМБ </w:t>
      </w:r>
      <w:r w:rsidR="000C1E74" w:rsidRPr="00CB0B55">
        <w:rPr>
          <w:sz w:val="28"/>
          <w:szCs w:val="28"/>
          <w:lang w:val="uk-UA"/>
        </w:rPr>
        <w:t>1216030 «Організація благоустрою населених пунктів»</w:t>
      </w:r>
      <w:r w:rsidR="000325C7" w:rsidRPr="00425D37">
        <w:rPr>
          <w:color w:val="000000" w:themeColor="text1"/>
          <w:sz w:val="28"/>
          <w:szCs w:val="28"/>
          <w:lang w:val="uk-UA"/>
        </w:rPr>
        <w:t xml:space="preserve"> на суму</w:t>
      </w:r>
      <w:r w:rsidR="00616F3D">
        <w:rPr>
          <w:color w:val="000000" w:themeColor="text1"/>
          <w:sz w:val="28"/>
          <w:szCs w:val="28"/>
          <w:lang w:val="uk-UA"/>
        </w:rPr>
        <w:t xml:space="preserve"> </w:t>
      </w:r>
      <w:r w:rsidR="00616F3D">
        <w:rPr>
          <w:sz w:val="28"/>
          <w:szCs w:val="28"/>
          <w:lang w:val="uk-UA"/>
        </w:rPr>
        <w:t xml:space="preserve">50 </w:t>
      </w:r>
      <w:r w:rsidR="000C1E74">
        <w:rPr>
          <w:sz w:val="28"/>
          <w:szCs w:val="28"/>
          <w:lang w:val="uk-UA"/>
        </w:rPr>
        <w:t>000,00</w:t>
      </w:r>
      <w:r w:rsidR="000F1010" w:rsidRPr="008E2406">
        <w:rPr>
          <w:sz w:val="28"/>
          <w:szCs w:val="28"/>
          <w:lang w:val="uk-UA"/>
        </w:rPr>
        <w:t xml:space="preserve"> </w:t>
      </w:r>
      <w:proofErr w:type="spellStart"/>
      <w:r w:rsidR="000F1010" w:rsidRPr="008E2406">
        <w:rPr>
          <w:sz w:val="28"/>
          <w:szCs w:val="28"/>
          <w:lang w:val="uk-UA"/>
        </w:rPr>
        <w:t>грн</w:t>
      </w:r>
      <w:proofErr w:type="spellEnd"/>
      <w:r w:rsidR="000325C7" w:rsidRPr="00425D37">
        <w:rPr>
          <w:color w:val="000000" w:themeColor="text1"/>
          <w:sz w:val="28"/>
          <w:szCs w:val="28"/>
          <w:lang w:val="uk-UA"/>
        </w:rPr>
        <w:t xml:space="preserve">, виділених </w:t>
      </w:r>
      <w:r w:rsidR="00FB343E" w:rsidRPr="00FB343E">
        <w:rPr>
          <w:sz w:val="28"/>
          <w:szCs w:val="28"/>
          <w:lang w:val="uk-UA"/>
        </w:rPr>
        <w:t xml:space="preserve">на виконання міської Програми по видаленню аварійних, сухостійних та фаутних дерев, а також </w:t>
      </w:r>
      <w:proofErr w:type="spellStart"/>
      <w:r w:rsidR="00FB343E" w:rsidRPr="00FB343E">
        <w:rPr>
          <w:sz w:val="28"/>
          <w:szCs w:val="28"/>
          <w:lang w:val="uk-UA"/>
        </w:rPr>
        <w:t>кронування</w:t>
      </w:r>
      <w:proofErr w:type="spellEnd"/>
      <w:r w:rsidR="00FB343E" w:rsidRPr="00FB343E">
        <w:rPr>
          <w:sz w:val="28"/>
          <w:szCs w:val="28"/>
          <w:lang w:val="uk-UA"/>
        </w:rPr>
        <w:t xml:space="preserve"> дерев, що досягли вікової межі, на 2021-2025 роки на території Кременчуцької міської територіальної громади</w:t>
      </w:r>
      <w:r w:rsidR="00FB343E" w:rsidRPr="000C1E74">
        <w:rPr>
          <w:color w:val="000000" w:themeColor="text1"/>
          <w:sz w:val="28"/>
          <w:szCs w:val="28"/>
          <w:lang w:val="uk-UA"/>
        </w:rPr>
        <w:t xml:space="preserve"> </w:t>
      </w:r>
      <w:r w:rsidR="00616F3D">
        <w:rPr>
          <w:sz w:val="28"/>
          <w:szCs w:val="28"/>
          <w:lang w:val="uk-UA"/>
        </w:rPr>
        <w:t xml:space="preserve">для </w:t>
      </w:r>
      <w:r w:rsidR="001541A9">
        <w:rPr>
          <w:sz w:val="28"/>
          <w:szCs w:val="28"/>
          <w:lang w:val="uk-UA"/>
        </w:rPr>
        <w:t>к</w:t>
      </w:r>
      <w:r w:rsidR="00616F3D">
        <w:rPr>
          <w:sz w:val="28"/>
          <w:szCs w:val="28"/>
          <w:lang w:val="uk-UA"/>
        </w:rPr>
        <w:t xml:space="preserve">омунального підприємства </w:t>
      </w:r>
      <w:r w:rsidR="00616F3D">
        <w:rPr>
          <w:sz w:val="28"/>
          <w:szCs w:val="28"/>
          <w:lang w:val="uk-UA"/>
        </w:rPr>
        <w:lastRenderedPageBreak/>
        <w:t>«Спеціалізований комбінат ритуальних послуг» Кременчуцької міської ради Кременчуцького району Полтавської області</w:t>
      </w:r>
      <w:r w:rsidR="00237482">
        <w:rPr>
          <w:sz w:val="28"/>
          <w:szCs w:val="28"/>
          <w:lang w:val="uk-UA"/>
        </w:rPr>
        <w:t>.</w:t>
      </w:r>
    </w:p>
    <w:p w:rsidR="00237482" w:rsidRPr="00B42AD0" w:rsidRDefault="00237482" w:rsidP="00B42AD0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>
        <w:rPr>
          <w:color w:val="000000" w:themeColor="text1"/>
          <w:sz w:val="28"/>
          <w:szCs w:val="28"/>
          <w:lang w:val="uk-UA"/>
        </w:rPr>
        <w:t xml:space="preserve"> загального фонду</w:t>
      </w:r>
      <w:r w:rsidRPr="000C1E74">
        <w:rPr>
          <w:color w:val="000000" w:themeColor="text1"/>
          <w:sz w:val="28"/>
          <w:szCs w:val="28"/>
          <w:lang w:val="uk-UA"/>
        </w:rPr>
        <w:t xml:space="preserve"> </w:t>
      </w:r>
      <w:r w:rsidRPr="00425D37">
        <w:rPr>
          <w:color w:val="000000" w:themeColor="text1"/>
          <w:sz w:val="28"/>
          <w:szCs w:val="28"/>
          <w:lang w:val="uk-UA"/>
        </w:rPr>
        <w:t>по КТПКВКМБ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B0B55">
        <w:rPr>
          <w:sz w:val="28"/>
          <w:szCs w:val="28"/>
          <w:lang w:val="uk-UA"/>
        </w:rPr>
        <w:t>1216030 «Організація благоустрою населених пунктів»</w:t>
      </w:r>
      <w:r>
        <w:rPr>
          <w:sz w:val="28"/>
          <w:szCs w:val="28"/>
          <w:lang w:val="uk-UA"/>
        </w:rPr>
        <w:t xml:space="preserve"> на суму </w:t>
      </w:r>
      <w:r w:rsidR="00785C03">
        <w:rPr>
          <w:sz w:val="28"/>
          <w:szCs w:val="28"/>
          <w:lang w:val="uk-UA"/>
        </w:rPr>
        <w:t>763 976,00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CB7F20">
        <w:rPr>
          <w:sz w:val="28"/>
          <w:szCs w:val="28"/>
          <w:lang w:val="uk-UA"/>
        </w:rPr>
        <w:t>, виділених</w:t>
      </w:r>
      <w:r>
        <w:rPr>
          <w:sz w:val="28"/>
          <w:szCs w:val="28"/>
          <w:lang w:val="uk-UA"/>
        </w:rPr>
        <w:t xml:space="preserve"> </w:t>
      </w:r>
      <w:r w:rsidRPr="00B42AD0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B42AD0">
        <w:rPr>
          <w:sz w:val="28"/>
          <w:szCs w:val="28"/>
          <w:lang w:val="uk-UA"/>
        </w:rPr>
        <w:t>виконання Програми діяльності та розвитку комунального підприємства «Благоустрій Кременчука» на 2021 рік</w:t>
      </w:r>
      <w:r w:rsidR="00B42AD0" w:rsidRPr="00B42AD0">
        <w:rPr>
          <w:sz w:val="28"/>
          <w:szCs w:val="28"/>
          <w:lang w:val="uk-UA"/>
        </w:rPr>
        <w:t xml:space="preserve"> </w:t>
      </w:r>
      <w:r w:rsidR="00B42AD0">
        <w:rPr>
          <w:sz w:val="28"/>
          <w:szCs w:val="28"/>
          <w:lang w:val="uk-UA"/>
        </w:rPr>
        <w:t>для комунального підприємства «Благоустрій Кременчука»</w:t>
      </w:r>
      <w:r w:rsidR="00B42AD0" w:rsidRPr="00B42AD0">
        <w:rPr>
          <w:sz w:val="28"/>
          <w:szCs w:val="28"/>
          <w:lang w:val="uk-UA"/>
        </w:rPr>
        <w:t xml:space="preserve"> </w:t>
      </w:r>
      <w:r w:rsidR="00B42AD0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області.  </w:t>
      </w:r>
      <w:r w:rsidR="00FA21F8" w:rsidRPr="00B42AD0">
        <w:rPr>
          <w:sz w:val="28"/>
          <w:szCs w:val="28"/>
          <w:lang w:val="uk-UA"/>
        </w:rPr>
        <w:t xml:space="preserve"> </w:t>
      </w:r>
    </w:p>
    <w:p w:rsidR="00FA21F8" w:rsidRDefault="00486883" w:rsidP="00FA21F8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A21F8">
        <w:rPr>
          <w:color w:val="000000" w:themeColor="text1"/>
          <w:sz w:val="28"/>
          <w:szCs w:val="28"/>
          <w:lang w:val="uk-UA"/>
        </w:rPr>
        <w:t xml:space="preserve">Зменшити бюджетні асигнування загального фонду по КТПКВКМБ 1216090 «Інша діяльність у сфері житлово-комунального господарства» на суму 225 000,00 </w:t>
      </w:r>
      <w:proofErr w:type="spellStart"/>
      <w:r w:rsidRPr="00FA21F8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CB7F20">
        <w:rPr>
          <w:color w:val="000000" w:themeColor="text1"/>
          <w:sz w:val="28"/>
          <w:szCs w:val="28"/>
          <w:lang w:val="uk-UA"/>
        </w:rPr>
        <w:t>, виділених</w:t>
      </w:r>
      <w:r w:rsidRPr="00FA21F8">
        <w:rPr>
          <w:color w:val="000000" w:themeColor="text1"/>
          <w:sz w:val="28"/>
          <w:szCs w:val="28"/>
          <w:lang w:val="uk-UA"/>
        </w:rPr>
        <w:t xml:space="preserve"> </w:t>
      </w:r>
      <w:r w:rsidRPr="00FA21F8">
        <w:rPr>
          <w:sz w:val="28"/>
          <w:szCs w:val="28"/>
          <w:lang w:val="uk-UA"/>
        </w:rPr>
        <w:t>на придбання засобів індивідуального захисту для працівників підприємства</w:t>
      </w:r>
      <w:r w:rsidRPr="00FA21F8">
        <w:rPr>
          <w:color w:val="FF0000"/>
          <w:sz w:val="28"/>
          <w:szCs w:val="28"/>
          <w:lang w:val="uk-UA"/>
        </w:rPr>
        <w:t xml:space="preserve"> </w:t>
      </w:r>
      <w:r w:rsidR="00FA21F8">
        <w:rPr>
          <w:sz w:val="28"/>
          <w:szCs w:val="28"/>
          <w:lang w:val="uk-UA"/>
        </w:rPr>
        <w:t xml:space="preserve">для </w:t>
      </w:r>
      <w:r w:rsidR="001541A9">
        <w:rPr>
          <w:sz w:val="28"/>
          <w:szCs w:val="28"/>
          <w:lang w:val="uk-UA"/>
        </w:rPr>
        <w:t>к</w:t>
      </w:r>
      <w:r w:rsidR="00FA21F8">
        <w:rPr>
          <w:sz w:val="28"/>
          <w:szCs w:val="28"/>
          <w:lang w:val="uk-UA"/>
        </w:rPr>
        <w:t>омунального підприємства «Спеціалізований комбінат ритуальних послуг» Кременчуцької міської ради Кременчуцького району Полтавської області.</w:t>
      </w:r>
    </w:p>
    <w:p w:rsidR="007B79FF" w:rsidRPr="00FA21F8" w:rsidRDefault="007B79FF" w:rsidP="007B79FF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 w:rsidRPr="00425D37">
        <w:rPr>
          <w:color w:val="000000" w:themeColor="text1"/>
          <w:sz w:val="28"/>
          <w:szCs w:val="28"/>
          <w:lang w:val="uk-UA"/>
        </w:rPr>
        <w:t xml:space="preserve"> спеціального фонду (бюджет розвитку) по КТПКВКМБ</w:t>
      </w:r>
      <w:r>
        <w:rPr>
          <w:color w:val="000000" w:themeColor="text1"/>
          <w:sz w:val="28"/>
          <w:szCs w:val="28"/>
          <w:lang w:val="uk-UA"/>
        </w:rPr>
        <w:t xml:space="preserve"> 1217310 </w:t>
      </w:r>
      <w:r w:rsidRPr="00486883">
        <w:rPr>
          <w:sz w:val="28"/>
          <w:szCs w:val="28"/>
          <w:lang w:val="uk-UA"/>
        </w:rPr>
        <w:t>«Будівництво об’єктів житлово-комунального господарства»</w:t>
      </w:r>
      <w:r>
        <w:rPr>
          <w:sz w:val="28"/>
          <w:szCs w:val="28"/>
          <w:lang w:val="uk-UA"/>
        </w:rPr>
        <w:t xml:space="preserve"> на суму 108 945,60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CB7F20">
        <w:rPr>
          <w:sz w:val="28"/>
          <w:szCs w:val="28"/>
          <w:lang w:val="uk-UA"/>
        </w:rPr>
        <w:t>, виділених</w:t>
      </w:r>
      <w:r>
        <w:rPr>
          <w:sz w:val="28"/>
          <w:szCs w:val="28"/>
          <w:lang w:val="uk-UA"/>
        </w:rPr>
        <w:t xml:space="preserve"> на реконструкцію частини міського кладовища з улаштуванням зони поховань сектора «Б» за адр</w:t>
      </w:r>
      <w:r w:rsidR="00CB7F20">
        <w:rPr>
          <w:sz w:val="28"/>
          <w:szCs w:val="28"/>
          <w:lang w:val="uk-UA"/>
        </w:rPr>
        <w:t xml:space="preserve">есою: </w:t>
      </w:r>
      <w:r>
        <w:rPr>
          <w:sz w:val="28"/>
          <w:szCs w:val="28"/>
          <w:lang w:val="uk-UA"/>
        </w:rPr>
        <w:t xml:space="preserve">м. Кременчук, вул. </w:t>
      </w:r>
      <w:proofErr w:type="spellStart"/>
      <w:r>
        <w:rPr>
          <w:sz w:val="28"/>
          <w:szCs w:val="28"/>
          <w:lang w:val="uk-UA"/>
        </w:rPr>
        <w:t>Свіштовська</w:t>
      </w:r>
      <w:proofErr w:type="spellEnd"/>
      <w:r>
        <w:rPr>
          <w:sz w:val="28"/>
          <w:szCs w:val="28"/>
          <w:lang w:val="uk-UA"/>
        </w:rPr>
        <w:t xml:space="preserve"> для комунального підприємства «Спеціалізований комбінат ритуальних послуг» Кременчуцької міської ради Кременчуцького району Полтавської області та на суму </w:t>
      </w:r>
      <w:r w:rsidR="00CB7F2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46 397,24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виділених на </w:t>
      </w:r>
      <w:r>
        <w:rPr>
          <w:color w:val="000000" w:themeColor="text1"/>
          <w:sz w:val="28"/>
          <w:szCs w:val="28"/>
          <w:lang w:val="uk-UA"/>
        </w:rPr>
        <w:t>р</w:t>
      </w:r>
      <w:r w:rsidRPr="00425D37">
        <w:rPr>
          <w:color w:val="000000" w:themeColor="text1"/>
          <w:sz w:val="28"/>
          <w:szCs w:val="28"/>
          <w:lang w:val="uk-UA"/>
        </w:rPr>
        <w:t>еконструкці</w:t>
      </w:r>
      <w:r>
        <w:rPr>
          <w:color w:val="000000" w:themeColor="text1"/>
          <w:sz w:val="28"/>
          <w:szCs w:val="28"/>
          <w:lang w:val="uk-UA"/>
        </w:rPr>
        <w:t>ю</w:t>
      </w:r>
      <w:r w:rsidRPr="00425D37">
        <w:rPr>
          <w:color w:val="000000" w:themeColor="text1"/>
          <w:sz w:val="28"/>
          <w:szCs w:val="28"/>
          <w:lang w:val="uk-UA"/>
        </w:rPr>
        <w:t xml:space="preserve"> електромереж зовнішнього освітлення  </w:t>
      </w:r>
      <w:proofErr w:type="spellStart"/>
      <w:r w:rsidRPr="00425D37">
        <w:rPr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Pr="00425D37">
        <w:rPr>
          <w:color w:val="000000" w:themeColor="text1"/>
          <w:sz w:val="28"/>
          <w:szCs w:val="28"/>
          <w:lang w:val="uk-UA"/>
        </w:rPr>
        <w:t xml:space="preserve"> проходів та проїздів</w:t>
      </w:r>
      <w:r>
        <w:rPr>
          <w:sz w:val="28"/>
          <w:szCs w:val="28"/>
          <w:lang w:val="uk-UA"/>
        </w:rPr>
        <w:t>.</w:t>
      </w:r>
    </w:p>
    <w:p w:rsidR="00785C03" w:rsidRPr="00C701A1" w:rsidRDefault="00C701A1" w:rsidP="00C701A1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1541A9">
        <w:rPr>
          <w:color w:val="000000" w:themeColor="text1"/>
          <w:sz w:val="28"/>
          <w:szCs w:val="28"/>
          <w:shd w:val="clear" w:color="auto" w:fill="FFFFFF"/>
          <w:lang w:val="uk-UA"/>
        </w:rPr>
        <w:t>З</w:t>
      </w:r>
      <w:r w:rsidRPr="001541A9">
        <w:rPr>
          <w:color w:val="000000" w:themeColor="text1"/>
          <w:sz w:val="28"/>
          <w:szCs w:val="28"/>
          <w:lang w:val="uk-UA"/>
        </w:rPr>
        <w:t xml:space="preserve">більшити бюджетні асигнування </w:t>
      </w:r>
      <w:r>
        <w:rPr>
          <w:color w:val="000000" w:themeColor="text1"/>
          <w:sz w:val="28"/>
          <w:szCs w:val="28"/>
          <w:lang w:val="uk-UA"/>
        </w:rPr>
        <w:t xml:space="preserve">загального фонду </w:t>
      </w:r>
      <w:r w:rsidRPr="001541A9">
        <w:rPr>
          <w:color w:val="000000" w:themeColor="text1"/>
          <w:sz w:val="28"/>
          <w:szCs w:val="28"/>
          <w:lang w:val="uk-UA"/>
        </w:rPr>
        <w:t>по КТПКВКМБ</w:t>
      </w:r>
      <w:r>
        <w:rPr>
          <w:color w:val="000000" w:themeColor="text1"/>
          <w:sz w:val="28"/>
          <w:szCs w:val="28"/>
          <w:lang w:val="uk-UA"/>
        </w:rPr>
        <w:t xml:space="preserve"> 1210160 </w:t>
      </w:r>
      <w:r w:rsidRPr="00C701A1">
        <w:rPr>
          <w:sz w:val="28"/>
          <w:szCs w:val="28"/>
          <w:lang w:val="uk-UA"/>
        </w:rPr>
        <w:t xml:space="preserve">«Керівництво і управління у відповідній сфері у містах (місті Києві), селищах, селах, територіальних громадах» </w:t>
      </w:r>
      <w:r>
        <w:rPr>
          <w:sz w:val="28"/>
          <w:szCs w:val="28"/>
          <w:lang w:val="uk-UA"/>
        </w:rPr>
        <w:t xml:space="preserve">на суму 21 918,25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на погашення кредиторської заборгованості, яка склалася станом на 01 січня 2021 року.</w:t>
      </w:r>
    </w:p>
    <w:p w:rsidR="00CB0B55" w:rsidRPr="00FA21F8" w:rsidRDefault="00314A9E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Style w:val="rvts11"/>
          <w:sz w:val="28"/>
          <w:szCs w:val="28"/>
          <w:lang w:val="uk-UA"/>
        </w:rPr>
      </w:pPr>
      <w:r w:rsidRPr="00FA21F8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спеціального фонду (бюджет розвитку) по КТПКВКМБ </w:t>
      </w:r>
      <w:r w:rsidR="00751120" w:rsidRPr="00FA21F8">
        <w:rPr>
          <w:sz w:val="28"/>
          <w:szCs w:val="28"/>
          <w:lang w:val="uk-UA"/>
        </w:rPr>
        <w:t>121</w:t>
      </w:r>
      <w:r w:rsidR="00237482" w:rsidRPr="00FA21F8">
        <w:rPr>
          <w:sz w:val="28"/>
          <w:szCs w:val="28"/>
          <w:lang w:val="uk-UA"/>
        </w:rPr>
        <w:t>6017</w:t>
      </w:r>
      <w:r w:rsidR="00751120" w:rsidRPr="00FA21F8">
        <w:rPr>
          <w:sz w:val="28"/>
          <w:szCs w:val="28"/>
          <w:lang w:val="uk-UA"/>
        </w:rPr>
        <w:t xml:space="preserve"> </w:t>
      </w:r>
      <w:r w:rsidR="00237482" w:rsidRPr="00FA21F8">
        <w:rPr>
          <w:color w:val="000000" w:themeColor="text1"/>
          <w:sz w:val="28"/>
          <w:szCs w:val="28"/>
          <w:lang w:val="uk-UA"/>
        </w:rPr>
        <w:t>«</w:t>
      </w:r>
      <w:r w:rsidR="00237482" w:rsidRPr="00FA21F8">
        <w:rPr>
          <w:rStyle w:val="rvts11"/>
          <w:sz w:val="28"/>
          <w:szCs w:val="28"/>
          <w:lang w:val="uk-UA"/>
        </w:rPr>
        <w:t>Інша діяльність, пов</w:t>
      </w:r>
      <w:r w:rsidR="006C5269" w:rsidRPr="00486883">
        <w:rPr>
          <w:sz w:val="28"/>
          <w:szCs w:val="28"/>
          <w:lang w:val="uk-UA"/>
        </w:rPr>
        <w:t>’</w:t>
      </w:r>
      <w:r w:rsidR="00237482" w:rsidRPr="00FA21F8">
        <w:rPr>
          <w:rStyle w:val="rvts11"/>
          <w:sz w:val="28"/>
          <w:szCs w:val="28"/>
          <w:lang w:val="uk-UA"/>
        </w:rPr>
        <w:t>язана з експлуатацією об</w:t>
      </w:r>
      <w:r w:rsidR="006C5269" w:rsidRPr="00486883">
        <w:rPr>
          <w:sz w:val="28"/>
          <w:szCs w:val="28"/>
          <w:lang w:val="uk-UA"/>
        </w:rPr>
        <w:t>’</w:t>
      </w:r>
      <w:r w:rsidR="00237482" w:rsidRPr="00FA21F8">
        <w:rPr>
          <w:rStyle w:val="rvts11"/>
          <w:sz w:val="28"/>
          <w:szCs w:val="28"/>
          <w:lang w:val="uk-UA"/>
        </w:rPr>
        <w:t>єктів житлово-комунального господарства» на суму</w:t>
      </w:r>
      <w:r w:rsidRPr="00FA21F8">
        <w:rPr>
          <w:rStyle w:val="rvts11"/>
          <w:sz w:val="28"/>
          <w:szCs w:val="28"/>
          <w:lang w:val="uk-UA"/>
        </w:rPr>
        <w:t xml:space="preserve"> </w:t>
      </w:r>
      <w:r w:rsidR="00237482" w:rsidRPr="00FA21F8">
        <w:rPr>
          <w:rStyle w:val="rvts11"/>
          <w:sz w:val="28"/>
          <w:szCs w:val="28"/>
          <w:lang w:val="uk-UA"/>
        </w:rPr>
        <w:t>803 126,55</w:t>
      </w:r>
      <w:r w:rsidRPr="00FA21F8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Pr="00FA21F8">
        <w:rPr>
          <w:rStyle w:val="rvts11"/>
          <w:sz w:val="28"/>
          <w:szCs w:val="28"/>
          <w:lang w:val="uk-UA"/>
        </w:rPr>
        <w:t>грн</w:t>
      </w:r>
      <w:proofErr w:type="spellEnd"/>
      <w:r w:rsidRPr="00FA21F8">
        <w:rPr>
          <w:rStyle w:val="rvts11"/>
          <w:sz w:val="28"/>
          <w:szCs w:val="28"/>
          <w:lang w:val="uk-UA"/>
        </w:rPr>
        <w:t xml:space="preserve"> на </w:t>
      </w:r>
      <w:r w:rsidR="00237482" w:rsidRPr="00FA21F8">
        <w:rPr>
          <w:rStyle w:val="rvts11"/>
          <w:sz w:val="28"/>
          <w:szCs w:val="28"/>
          <w:lang w:val="uk-UA"/>
        </w:rPr>
        <w:t xml:space="preserve">виконання </w:t>
      </w:r>
      <w:r w:rsidR="00FA21F8">
        <w:rPr>
          <w:sz w:val="28"/>
          <w:szCs w:val="28"/>
          <w:lang w:val="uk-UA"/>
        </w:rPr>
        <w:t xml:space="preserve">зобов’язань, які склалися </w:t>
      </w:r>
      <w:r w:rsidR="00E85857">
        <w:rPr>
          <w:sz w:val="28"/>
          <w:szCs w:val="28"/>
          <w:lang w:val="uk-UA"/>
        </w:rPr>
        <w:t xml:space="preserve">у </w:t>
      </w:r>
      <w:r w:rsidR="00FA21F8">
        <w:rPr>
          <w:sz w:val="28"/>
          <w:szCs w:val="28"/>
          <w:lang w:val="uk-UA"/>
        </w:rPr>
        <w:t xml:space="preserve">2020 році, та не були профінансовані. </w:t>
      </w:r>
    </w:p>
    <w:p w:rsidR="00C73C62" w:rsidRDefault="00CB0B55" w:rsidP="001541A9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C73C62">
        <w:rPr>
          <w:rStyle w:val="rvts11"/>
          <w:sz w:val="28"/>
          <w:szCs w:val="28"/>
          <w:lang w:val="uk-UA"/>
        </w:rPr>
        <w:t>З</w:t>
      </w:r>
      <w:r w:rsidR="00AE2FE4" w:rsidRPr="00C73C62">
        <w:rPr>
          <w:color w:val="000000" w:themeColor="text1"/>
          <w:sz w:val="28"/>
          <w:szCs w:val="28"/>
          <w:lang w:val="uk-UA"/>
        </w:rPr>
        <w:t xml:space="preserve">більшити бюджетні асигнування спеціального фонду (бюджет розвитку) по КТПКВКМБ </w:t>
      </w:r>
      <w:r w:rsidR="00AE2FE4" w:rsidRPr="00C73C62">
        <w:rPr>
          <w:sz w:val="28"/>
          <w:szCs w:val="28"/>
          <w:lang w:val="uk-UA"/>
        </w:rPr>
        <w:t xml:space="preserve">1216030 «Організація благоустрою населених пунктів» на </w:t>
      </w:r>
      <w:r w:rsidR="001541A9" w:rsidRPr="00C73C62">
        <w:rPr>
          <w:sz w:val="28"/>
          <w:szCs w:val="28"/>
          <w:lang w:val="uk-UA"/>
        </w:rPr>
        <w:t xml:space="preserve">суму 50 000,00 </w:t>
      </w:r>
      <w:proofErr w:type="spellStart"/>
      <w:r w:rsidR="001541A9" w:rsidRPr="00C73C62">
        <w:rPr>
          <w:sz w:val="28"/>
          <w:szCs w:val="28"/>
          <w:lang w:val="uk-UA"/>
        </w:rPr>
        <w:t>грн</w:t>
      </w:r>
      <w:proofErr w:type="spellEnd"/>
      <w:r w:rsidR="001541A9" w:rsidRPr="00C73C62">
        <w:rPr>
          <w:sz w:val="28"/>
          <w:szCs w:val="28"/>
          <w:lang w:val="uk-UA"/>
        </w:rPr>
        <w:t xml:space="preserve"> на </w:t>
      </w:r>
      <w:r w:rsidR="001541A9" w:rsidRPr="00C73C62">
        <w:rPr>
          <w:rStyle w:val="rvts11"/>
          <w:sz w:val="28"/>
          <w:szCs w:val="28"/>
          <w:lang w:val="uk-UA"/>
        </w:rPr>
        <w:t xml:space="preserve">виконання </w:t>
      </w:r>
      <w:r w:rsidR="001541A9" w:rsidRPr="00C73C62">
        <w:rPr>
          <w:sz w:val="28"/>
          <w:szCs w:val="28"/>
          <w:lang w:val="uk-UA"/>
        </w:rPr>
        <w:t xml:space="preserve">зобов’язань, які склалися </w:t>
      </w:r>
      <w:r w:rsidR="00E85857" w:rsidRPr="00C73C62">
        <w:rPr>
          <w:sz w:val="28"/>
          <w:szCs w:val="28"/>
          <w:lang w:val="uk-UA"/>
        </w:rPr>
        <w:t xml:space="preserve">у </w:t>
      </w:r>
      <w:r w:rsidR="001541A9" w:rsidRPr="00C73C62">
        <w:rPr>
          <w:sz w:val="28"/>
          <w:szCs w:val="28"/>
          <w:lang w:val="uk-UA"/>
        </w:rPr>
        <w:t>2019 році, та не були профінансовані</w:t>
      </w:r>
      <w:r w:rsidR="00CB7F20">
        <w:rPr>
          <w:sz w:val="28"/>
          <w:szCs w:val="28"/>
          <w:lang w:val="uk-UA"/>
        </w:rPr>
        <w:t>,</w:t>
      </w:r>
      <w:r w:rsidR="001541A9" w:rsidRPr="00C73C62">
        <w:rPr>
          <w:sz w:val="28"/>
          <w:szCs w:val="28"/>
          <w:lang w:val="uk-UA"/>
        </w:rPr>
        <w:t xml:space="preserve"> для комунального підприємства «Спеціалізований комбінат ритуальних послуг» Кременчуцької міської ради Кременчуцького району Полтавської області</w:t>
      </w:r>
      <w:r w:rsidR="00B42AD0" w:rsidRPr="00C73C62">
        <w:rPr>
          <w:sz w:val="28"/>
          <w:szCs w:val="28"/>
          <w:lang w:val="uk-UA"/>
        </w:rPr>
        <w:t xml:space="preserve"> та на суму </w:t>
      </w:r>
      <w:r w:rsidR="00C73C62" w:rsidRPr="00C73C62">
        <w:rPr>
          <w:sz w:val="28"/>
          <w:szCs w:val="28"/>
          <w:lang w:val="uk-UA"/>
        </w:rPr>
        <w:t>24 478,99</w:t>
      </w:r>
      <w:r w:rsidR="00B42AD0" w:rsidRPr="00C73C62">
        <w:rPr>
          <w:sz w:val="28"/>
          <w:szCs w:val="28"/>
          <w:lang w:val="uk-UA"/>
        </w:rPr>
        <w:t xml:space="preserve"> </w:t>
      </w:r>
      <w:proofErr w:type="spellStart"/>
      <w:r w:rsidR="00B42AD0" w:rsidRPr="00C73C62">
        <w:rPr>
          <w:sz w:val="28"/>
          <w:szCs w:val="28"/>
          <w:lang w:val="uk-UA"/>
        </w:rPr>
        <w:t>грн</w:t>
      </w:r>
      <w:proofErr w:type="spellEnd"/>
      <w:r w:rsidR="00B42AD0" w:rsidRPr="00C73C62">
        <w:rPr>
          <w:sz w:val="28"/>
          <w:szCs w:val="28"/>
          <w:lang w:val="uk-UA"/>
        </w:rPr>
        <w:t xml:space="preserve"> на </w:t>
      </w:r>
      <w:r w:rsidR="00FB228C" w:rsidRPr="00C73C6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73C62" w:rsidRPr="00C73C62">
        <w:rPr>
          <w:rStyle w:val="rvts11"/>
          <w:sz w:val="28"/>
          <w:szCs w:val="28"/>
          <w:lang w:val="uk-UA"/>
        </w:rPr>
        <w:t xml:space="preserve">виконання </w:t>
      </w:r>
      <w:r w:rsidR="00C73C62" w:rsidRPr="00C73C62">
        <w:rPr>
          <w:sz w:val="28"/>
          <w:szCs w:val="28"/>
          <w:lang w:val="uk-UA"/>
        </w:rPr>
        <w:t>зобов’язань, які склалися у 2020 році, та не були профінансовані.</w:t>
      </w:r>
    </w:p>
    <w:p w:rsidR="00C73C62" w:rsidRPr="00E37EE8" w:rsidRDefault="00E37EE8" w:rsidP="00E37EE8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E37EE8">
        <w:rPr>
          <w:sz w:val="28"/>
          <w:szCs w:val="28"/>
          <w:lang w:val="uk-UA"/>
        </w:rPr>
        <w:t xml:space="preserve"> </w:t>
      </w:r>
      <w:r w:rsidR="00C73C62" w:rsidRPr="00E37EE8">
        <w:rPr>
          <w:sz w:val="28"/>
          <w:szCs w:val="28"/>
          <w:lang w:val="uk-UA"/>
        </w:rPr>
        <w:t xml:space="preserve">Збільшити </w:t>
      </w:r>
      <w:r w:rsidR="00C73C62" w:rsidRPr="00E37EE8">
        <w:rPr>
          <w:color w:val="000000" w:themeColor="text1"/>
          <w:sz w:val="28"/>
          <w:szCs w:val="28"/>
          <w:lang w:val="uk-UA"/>
        </w:rPr>
        <w:t xml:space="preserve">бюджетні асигнування загального фонду по КТПКВКМБ </w:t>
      </w:r>
      <w:r w:rsidR="00C73C62" w:rsidRPr="00E37EE8">
        <w:rPr>
          <w:sz w:val="28"/>
          <w:szCs w:val="28"/>
          <w:lang w:val="uk-UA"/>
        </w:rPr>
        <w:t xml:space="preserve">1216030 «Організація благоустрою населених пунктів» на суму 763 976,00 </w:t>
      </w:r>
      <w:proofErr w:type="spellStart"/>
      <w:r w:rsidR="00C73C62" w:rsidRPr="00E37EE8">
        <w:rPr>
          <w:sz w:val="28"/>
          <w:szCs w:val="28"/>
          <w:lang w:val="uk-UA"/>
        </w:rPr>
        <w:t>грн</w:t>
      </w:r>
      <w:proofErr w:type="spellEnd"/>
      <w:r w:rsidR="00C73C62" w:rsidRPr="00E37EE8">
        <w:rPr>
          <w:sz w:val="28"/>
          <w:szCs w:val="28"/>
          <w:lang w:val="uk-UA"/>
        </w:rPr>
        <w:t xml:space="preserve"> на </w:t>
      </w:r>
      <w:r w:rsidR="00C73C62" w:rsidRPr="00E37EE8">
        <w:rPr>
          <w:rStyle w:val="rvts11"/>
          <w:sz w:val="28"/>
          <w:szCs w:val="28"/>
          <w:lang w:val="uk-UA"/>
        </w:rPr>
        <w:t xml:space="preserve">виконання </w:t>
      </w:r>
      <w:r w:rsidR="00C73C62" w:rsidRPr="00E37EE8">
        <w:rPr>
          <w:sz w:val="28"/>
          <w:szCs w:val="28"/>
          <w:lang w:val="uk-UA"/>
        </w:rPr>
        <w:t xml:space="preserve">зобов’язань, які склалися у 2019 та 2020 роках, та не були </w:t>
      </w:r>
      <w:r w:rsidR="00C73C62" w:rsidRPr="00E37EE8">
        <w:rPr>
          <w:sz w:val="28"/>
          <w:szCs w:val="28"/>
          <w:lang w:val="uk-UA"/>
        </w:rPr>
        <w:lastRenderedPageBreak/>
        <w:t xml:space="preserve">профінансовані, для комунального підприємства «Благоустрій Кременчука» Кременчуцької міської ради Кременчуцького району Полтавської області. </w:t>
      </w:r>
    </w:p>
    <w:p w:rsidR="007B79FF" w:rsidRPr="00D4721B" w:rsidRDefault="00CA3525" w:rsidP="007B79FF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B79FF" w:rsidRPr="001541A9">
        <w:rPr>
          <w:color w:val="000000" w:themeColor="text1"/>
          <w:sz w:val="28"/>
          <w:szCs w:val="28"/>
          <w:shd w:val="clear" w:color="auto" w:fill="FFFFFF"/>
          <w:lang w:val="uk-UA"/>
        </w:rPr>
        <w:t>З</w:t>
      </w:r>
      <w:r w:rsidR="007B79FF" w:rsidRPr="001541A9">
        <w:rPr>
          <w:color w:val="000000" w:themeColor="text1"/>
          <w:sz w:val="28"/>
          <w:szCs w:val="28"/>
          <w:lang w:val="uk-UA"/>
        </w:rPr>
        <w:t xml:space="preserve">більшити бюджетні асигнування </w:t>
      </w:r>
      <w:r w:rsidR="007B79FF">
        <w:rPr>
          <w:color w:val="000000" w:themeColor="text1"/>
          <w:sz w:val="28"/>
          <w:szCs w:val="28"/>
          <w:lang w:val="uk-UA"/>
        </w:rPr>
        <w:t xml:space="preserve">загального фонду </w:t>
      </w:r>
      <w:r w:rsidR="007B79FF" w:rsidRPr="001541A9">
        <w:rPr>
          <w:color w:val="000000" w:themeColor="text1"/>
          <w:sz w:val="28"/>
          <w:szCs w:val="28"/>
          <w:lang w:val="uk-UA"/>
        </w:rPr>
        <w:t xml:space="preserve">по КТПКВКМБ </w:t>
      </w:r>
      <w:r w:rsidR="007B79FF" w:rsidRPr="001541A9">
        <w:rPr>
          <w:sz w:val="28"/>
          <w:szCs w:val="28"/>
          <w:lang w:val="uk-UA"/>
        </w:rPr>
        <w:t>121</w:t>
      </w:r>
      <w:r w:rsidR="007B79FF">
        <w:rPr>
          <w:sz w:val="28"/>
          <w:szCs w:val="28"/>
          <w:lang w:val="uk-UA"/>
        </w:rPr>
        <w:t>6090</w:t>
      </w:r>
      <w:r w:rsidR="007B79FF" w:rsidRPr="001541A9">
        <w:rPr>
          <w:sz w:val="28"/>
          <w:szCs w:val="28"/>
          <w:lang w:val="uk-UA"/>
        </w:rPr>
        <w:t xml:space="preserve"> </w:t>
      </w:r>
      <w:r w:rsidR="007B79FF" w:rsidRPr="00FA21F8">
        <w:rPr>
          <w:color w:val="000000" w:themeColor="text1"/>
          <w:sz w:val="28"/>
          <w:szCs w:val="28"/>
          <w:lang w:val="uk-UA"/>
        </w:rPr>
        <w:t xml:space="preserve">«Інша діяльність у сфері житлово-комунального господарства» </w:t>
      </w:r>
      <w:r w:rsidR="007B79FF" w:rsidRPr="001541A9">
        <w:rPr>
          <w:color w:val="000000"/>
          <w:sz w:val="28"/>
          <w:szCs w:val="28"/>
          <w:lang w:val="uk-UA"/>
        </w:rPr>
        <w:t xml:space="preserve"> на суму </w:t>
      </w:r>
      <w:r w:rsidR="007B79FF">
        <w:rPr>
          <w:sz w:val="28"/>
          <w:szCs w:val="28"/>
          <w:lang w:val="uk-UA"/>
        </w:rPr>
        <w:t>225 000,</w:t>
      </w:r>
      <w:r w:rsidR="007B79FF" w:rsidRPr="006C5269">
        <w:rPr>
          <w:sz w:val="28"/>
          <w:szCs w:val="28"/>
          <w:lang w:val="uk-UA"/>
        </w:rPr>
        <w:t>00</w:t>
      </w:r>
      <w:r w:rsidR="007B79FF" w:rsidRPr="001541A9">
        <w:rPr>
          <w:sz w:val="28"/>
          <w:szCs w:val="28"/>
          <w:lang w:val="uk-UA"/>
        </w:rPr>
        <w:t xml:space="preserve"> </w:t>
      </w:r>
      <w:proofErr w:type="spellStart"/>
      <w:r w:rsidR="007B79FF" w:rsidRPr="001541A9">
        <w:rPr>
          <w:color w:val="000000"/>
          <w:sz w:val="28"/>
          <w:szCs w:val="28"/>
          <w:lang w:val="uk-UA"/>
        </w:rPr>
        <w:t>грн</w:t>
      </w:r>
      <w:proofErr w:type="spellEnd"/>
      <w:r w:rsidR="007B79FF" w:rsidRPr="001541A9">
        <w:rPr>
          <w:color w:val="000000"/>
          <w:sz w:val="28"/>
          <w:szCs w:val="28"/>
          <w:lang w:val="uk-UA"/>
        </w:rPr>
        <w:t xml:space="preserve"> </w:t>
      </w:r>
      <w:bookmarkStart w:id="1" w:name="_Hlk55311286"/>
      <w:r w:rsidR="007B79FF" w:rsidRPr="001541A9">
        <w:rPr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bookmarkEnd w:id="1"/>
      <w:r w:rsidR="007B79FF" w:rsidRPr="00FA21F8">
        <w:rPr>
          <w:rStyle w:val="rvts11"/>
          <w:sz w:val="28"/>
          <w:szCs w:val="28"/>
          <w:lang w:val="uk-UA"/>
        </w:rPr>
        <w:t xml:space="preserve">виконання </w:t>
      </w:r>
      <w:r w:rsidR="007B79FF">
        <w:rPr>
          <w:sz w:val="28"/>
          <w:szCs w:val="28"/>
          <w:lang w:val="uk-UA"/>
        </w:rPr>
        <w:t>зобов’язань, які склалися у 2020 році, та не були профінансовані</w:t>
      </w:r>
      <w:r w:rsidR="00CB7F20">
        <w:rPr>
          <w:sz w:val="28"/>
          <w:szCs w:val="28"/>
          <w:lang w:val="uk-UA"/>
        </w:rPr>
        <w:t>,</w:t>
      </w:r>
      <w:r w:rsidR="007B79FF">
        <w:rPr>
          <w:sz w:val="28"/>
          <w:szCs w:val="28"/>
          <w:lang w:val="uk-UA"/>
        </w:rPr>
        <w:t xml:space="preserve"> для комунального підприємства «Спеціалізований комбінат ритуальних послуг» Кременчуцької міської ради Кременчуцького району Полтавської області. </w:t>
      </w:r>
    </w:p>
    <w:p w:rsidR="00D4721B" w:rsidRPr="007B79FF" w:rsidRDefault="00CA3525" w:rsidP="00D4721B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rStyle w:val="rvts11"/>
          <w:sz w:val="28"/>
          <w:szCs w:val="28"/>
          <w:lang w:val="uk-UA"/>
        </w:rPr>
        <w:t xml:space="preserve"> </w:t>
      </w:r>
      <w:r w:rsidR="00D4721B" w:rsidRPr="007B79FF">
        <w:rPr>
          <w:rStyle w:val="rvts11"/>
          <w:sz w:val="28"/>
          <w:szCs w:val="28"/>
          <w:lang w:val="uk-UA"/>
        </w:rPr>
        <w:t>З</w:t>
      </w:r>
      <w:r w:rsidR="00D4721B" w:rsidRPr="007B79FF">
        <w:rPr>
          <w:color w:val="000000" w:themeColor="text1"/>
          <w:sz w:val="28"/>
          <w:szCs w:val="28"/>
          <w:lang w:val="uk-UA"/>
        </w:rPr>
        <w:t>більшити бюджетні асигнування спеціального фонду (бюджет розвитку) по КТПКВКМБ 1217310 «</w:t>
      </w:r>
      <w:r w:rsidR="00D4721B" w:rsidRPr="007B79FF">
        <w:rPr>
          <w:sz w:val="28"/>
          <w:szCs w:val="28"/>
          <w:lang w:val="uk-UA"/>
        </w:rPr>
        <w:t xml:space="preserve">Будівництво об’єктів житлово-комунального господарства» на суму 108 945,60 </w:t>
      </w:r>
      <w:proofErr w:type="spellStart"/>
      <w:r w:rsidR="00D4721B" w:rsidRPr="007B79FF">
        <w:rPr>
          <w:sz w:val="28"/>
          <w:szCs w:val="28"/>
          <w:lang w:val="uk-UA"/>
        </w:rPr>
        <w:t>грн</w:t>
      </w:r>
      <w:proofErr w:type="spellEnd"/>
      <w:r w:rsidR="00D4721B" w:rsidRPr="007B79FF">
        <w:rPr>
          <w:sz w:val="28"/>
          <w:szCs w:val="28"/>
          <w:lang w:val="uk-UA"/>
        </w:rPr>
        <w:t xml:space="preserve"> </w:t>
      </w:r>
      <w:r w:rsidR="00D4721B" w:rsidRPr="007B79FF">
        <w:rPr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 w:rsidR="00D4721B" w:rsidRPr="007B79FF">
        <w:rPr>
          <w:rStyle w:val="rvts11"/>
          <w:sz w:val="28"/>
          <w:szCs w:val="28"/>
          <w:lang w:val="uk-UA"/>
        </w:rPr>
        <w:t xml:space="preserve">виконання </w:t>
      </w:r>
      <w:r w:rsidR="00D4721B" w:rsidRPr="007B79FF">
        <w:rPr>
          <w:sz w:val="28"/>
          <w:szCs w:val="28"/>
          <w:lang w:val="uk-UA"/>
        </w:rPr>
        <w:t>зобов’язань, які склалися у 2020 році, та не були профінансовані</w:t>
      </w:r>
      <w:r w:rsidR="00E37EE8">
        <w:rPr>
          <w:sz w:val="28"/>
          <w:szCs w:val="28"/>
          <w:lang w:val="uk-UA"/>
        </w:rPr>
        <w:t>,</w:t>
      </w:r>
      <w:r w:rsidR="00D4721B" w:rsidRPr="007B79FF">
        <w:rPr>
          <w:sz w:val="28"/>
          <w:szCs w:val="28"/>
          <w:lang w:val="uk-UA"/>
        </w:rPr>
        <w:t xml:space="preserve"> для комунального підприємства «Спеціалізований комбінат ритуальних послуг» Кременчуцької міської ради Кременчуцького району Полтавської області.</w:t>
      </w:r>
      <w:r w:rsidR="006C5269" w:rsidRPr="007B79F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314A9E" w:rsidRPr="001C4D65" w:rsidRDefault="00314A9E" w:rsidP="001C4D65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541A9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1541A9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1541A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541A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внести відповідні зміни до розпису бюджету Кременчуцької міської територіальної громади на 2021 рік.</w:t>
      </w:r>
    </w:p>
    <w:p w:rsidR="001C4D65" w:rsidRPr="001C4D65" w:rsidRDefault="001C4D65" w:rsidP="001C4D65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C4D65">
        <w:rPr>
          <w:rFonts w:ascii="Times New Roman" w:hAnsi="Times New Roman"/>
          <w:sz w:val="28"/>
          <w:szCs w:val="28"/>
          <w:lang w:val="uk-UA"/>
        </w:rPr>
        <w:t>З</w:t>
      </w:r>
      <w:r w:rsidR="00E37EE8">
        <w:rPr>
          <w:rFonts w:ascii="Times New Roman" w:hAnsi="Times New Roman"/>
          <w:sz w:val="28"/>
          <w:szCs w:val="28"/>
          <w:lang w:val="uk-UA"/>
        </w:rPr>
        <w:t>мен</w:t>
      </w:r>
      <w:r w:rsidRPr="001C4D65">
        <w:rPr>
          <w:rFonts w:ascii="Times New Roman" w:hAnsi="Times New Roman"/>
          <w:sz w:val="28"/>
          <w:szCs w:val="28"/>
          <w:lang w:val="uk-UA"/>
        </w:rPr>
        <w:t>шити передачу коштів із загального фонд</w:t>
      </w:r>
      <w:r w:rsidR="00E37EE8">
        <w:rPr>
          <w:rFonts w:ascii="Times New Roman" w:hAnsi="Times New Roman"/>
          <w:sz w:val="28"/>
          <w:szCs w:val="28"/>
          <w:lang w:val="uk-UA"/>
        </w:rPr>
        <w:t>у до спеціального фонду (бюджет</w:t>
      </w:r>
      <w:r w:rsidRPr="001C4D65">
        <w:rPr>
          <w:rFonts w:ascii="Times New Roman" w:hAnsi="Times New Roman"/>
          <w:sz w:val="28"/>
          <w:szCs w:val="28"/>
          <w:lang w:val="uk-UA"/>
        </w:rPr>
        <w:t xml:space="preserve"> розвитку) на </w:t>
      </w:r>
      <w:r w:rsidRPr="00C73C62">
        <w:rPr>
          <w:rFonts w:ascii="Times New Roman" w:hAnsi="Times New Roman"/>
          <w:sz w:val="28"/>
          <w:szCs w:val="28"/>
          <w:lang w:val="uk-UA"/>
        </w:rPr>
        <w:t xml:space="preserve">суму </w:t>
      </w:r>
      <w:r w:rsidR="00C73C62" w:rsidRPr="00C73C62">
        <w:rPr>
          <w:rFonts w:ascii="Times New Roman" w:hAnsi="Times New Roman"/>
          <w:sz w:val="28"/>
          <w:szCs w:val="28"/>
          <w:lang w:val="uk-UA"/>
        </w:rPr>
        <w:t>21 918,25</w:t>
      </w:r>
      <w:r w:rsidRPr="001C4D65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9D0EF8" w:rsidRPr="00A1381A" w:rsidRDefault="009D0EF8" w:rsidP="00A1381A">
      <w:pPr>
        <w:pStyle w:val="a8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Департаменту житлово-комунального господарства </w:t>
      </w:r>
      <w:r w:rsidR="00DF2E40"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(Москалик І.В.) </w:t>
      </w:r>
      <w:r w:rsidR="00751120"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відобразити </w:t>
      </w: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зміни </w:t>
      </w:r>
      <w:r w:rsidR="00751120"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паспорт</w:t>
      </w:r>
      <w:r w:rsidR="00751120"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ах</w:t>
      </w: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 програм.</w:t>
      </w:r>
    </w:p>
    <w:p w:rsidR="00A1381A" w:rsidRPr="00A1381A" w:rsidRDefault="00A1381A" w:rsidP="00A1381A">
      <w:pPr>
        <w:numPr>
          <w:ilvl w:val="0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A1381A">
        <w:rPr>
          <w:color w:val="000000" w:themeColor="text1"/>
          <w:sz w:val="28"/>
          <w:szCs w:val="28"/>
          <w:lang w:val="uk-UA"/>
        </w:rPr>
        <w:t>Рішення затвердити на черговій сесії Кременчуцької міської ради Кременчуцького району Полтавської області.</w:t>
      </w:r>
    </w:p>
    <w:p w:rsidR="00AF32AE" w:rsidRPr="00751120" w:rsidRDefault="005C4C83" w:rsidP="00A1381A">
      <w:pPr>
        <w:pStyle w:val="a8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Оприлюднити рішення</w:t>
      </w:r>
      <w:r w:rsidRPr="001C4D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відповідно</w:t>
      </w: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 вимог законодавства.</w:t>
      </w:r>
    </w:p>
    <w:p w:rsidR="00323731" w:rsidRPr="00314A9E" w:rsidRDefault="00323731" w:rsidP="001C4D65">
      <w:pPr>
        <w:pStyle w:val="a8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Контроль за</w:t>
      </w:r>
      <w:r w:rsidR="00C64DAC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виконанням рішення покласти на</w:t>
      </w:r>
      <w:r w:rsidR="0095106D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заступника міського голови</w:t>
      </w:r>
      <w:r w:rsidR="00BB1D6C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Д</w:t>
      </w:r>
      <w:r w:rsidR="000D1FB9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иректора</w:t>
      </w:r>
      <w:r w:rsidR="000D1FB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Департаменту житлово-комунального господарства Кременчуцької міської ради</w:t>
      </w:r>
      <w:r w:rsidR="00BB1D6C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F20D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="00BB1D6C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Полтавської області</w:t>
      </w:r>
      <w:r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D1FB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Москалика І</w:t>
      </w:r>
      <w:r w:rsidR="00CE220D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</w:t>
      </w:r>
      <w:r w:rsidR="00CE220D" w:rsidRPr="00BF3993">
        <w:rPr>
          <w:b/>
          <w:bCs/>
          <w:sz w:val="28"/>
          <w:szCs w:val="28"/>
          <w:lang w:val="uk-UA"/>
        </w:rPr>
        <w:t>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5D" w:rsidRDefault="00AF615D">
      <w:r>
        <w:separator/>
      </w:r>
    </w:p>
  </w:endnote>
  <w:endnote w:type="continuationSeparator" w:id="0">
    <w:p w:rsidR="00AF615D" w:rsidRDefault="00AF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C6654E">
      <w:rPr>
        <w:noProof/>
        <w:sz w:val="20"/>
        <w:szCs w:val="20"/>
      </w:rPr>
      <w:t>1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C6654E">
      <w:rPr>
        <w:noProof/>
        <w:sz w:val="20"/>
        <w:szCs w:val="20"/>
      </w:rPr>
      <w:t>3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5D" w:rsidRDefault="00AF615D">
      <w:r>
        <w:separator/>
      </w:r>
    </w:p>
  </w:footnote>
  <w:footnote w:type="continuationSeparator" w:id="0">
    <w:p w:rsidR="00AF615D" w:rsidRDefault="00AF6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5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2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6"/>
  </w:num>
  <w:num w:numId="17">
    <w:abstractNumId w:val="16"/>
  </w:num>
  <w:num w:numId="18">
    <w:abstractNumId w:val="24"/>
  </w:num>
  <w:num w:numId="19">
    <w:abstractNumId w:val="19"/>
  </w:num>
  <w:num w:numId="20">
    <w:abstractNumId w:val="4"/>
  </w:num>
  <w:num w:numId="21">
    <w:abstractNumId w:val="21"/>
  </w:num>
  <w:num w:numId="22">
    <w:abstractNumId w:val="8"/>
  </w:num>
  <w:num w:numId="23">
    <w:abstractNumId w:val="2"/>
  </w:num>
  <w:num w:numId="24">
    <w:abstractNumId w:val="25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3095"/>
    <w:rsid w:val="001C341E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28C"/>
    <w:rsid w:val="00FB23A6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A73C8-8DB3-4254-8283-F0C85A3C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2999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160</cp:revision>
  <cp:lastPrinted>2021-03-03T12:10:00Z</cp:lastPrinted>
  <dcterms:created xsi:type="dcterms:W3CDTF">2020-07-02T05:23:00Z</dcterms:created>
  <dcterms:modified xsi:type="dcterms:W3CDTF">2021-03-09T15:37:00Z</dcterms:modified>
</cp:coreProperties>
</file>