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806230" w:rsidRDefault="00806230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FA2D1F" w:rsidRDefault="008776B4" w:rsidP="00357ECA">
      <w:pPr>
        <w:suppressAutoHyphens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>17.07.2020</w:t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  <w:t xml:space="preserve">   </w:t>
      </w:r>
      <w:bookmarkStart w:id="0" w:name="_GoBack"/>
      <w:bookmarkEnd w:id="0"/>
      <w:r>
        <w:rPr>
          <w:b/>
          <w:sz w:val="28"/>
          <w:szCs w:val="28"/>
          <w:lang w:val="uk-UA" w:eastAsia="ar-SA"/>
        </w:rPr>
        <w:t>№ 1017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</w:tblGrid>
      <w:tr w:rsidR="008834BD" w:rsidRPr="003808D6" w:rsidTr="008834BD">
        <w:tc>
          <w:tcPr>
            <w:tcW w:w="6062" w:type="dxa"/>
          </w:tcPr>
          <w:p w:rsidR="008776B4" w:rsidRDefault="008776B4" w:rsidP="008834BD">
            <w:pPr>
              <w:suppressAutoHyphens/>
              <w:jc w:val="both"/>
              <w:rPr>
                <w:b/>
                <w:sz w:val="28"/>
                <w:szCs w:val="28"/>
                <w:lang w:val="uk-UA" w:eastAsia="ar-SA"/>
              </w:rPr>
            </w:pPr>
          </w:p>
          <w:p w:rsidR="008834BD" w:rsidRPr="00BF6AD6" w:rsidRDefault="008834BD" w:rsidP="008834BD">
            <w:pPr>
              <w:suppressAutoHyphens/>
              <w:jc w:val="both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val="uk-UA" w:eastAsia="ar-SA"/>
              </w:rPr>
              <w:t xml:space="preserve">Про </w:t>
            </w:r>
            <w:r w:rsidR="00D04B41">
              <w:rPr>
                <w:b/>
                <w:sz w:val="28"/>
                <w:szCs w:val="28"/>
                <w:lang w:val="uk-UA" w:eastAsia="ar-SA"/>
              </w:rPr>
              <w:t xml:space="preserve">створення Координаційної ради у справах сімей та дітей при виконавчому комітеті Кременчуцької міської ради </w:t>
            </w:r>
            <w:r w:rsidR="00817E88">
              <w:rPr>
                <w:b/>
                <w:sz w:val="28"/>
                <w:szCs w:val="28"/>
                <w:lang w:val="uk-UA" w:eastAsia="ar-SA"/>
              </w:rPr>
              <w:t>Полтавської області</w:t>
            </w:r>
          </w:p>
        </w:tc>
      </w:tr>
    </w:tbl>
    <w:p w:rsidR="00821977" w:rsidRDefault="00821977" w:rsidP="00806230">
      <w:pPr>
        <w:suppressAutoHyphens/>
        <w:spacing w:line="120" w:lineRule="auto"/>
        <w:jc w:val="both"/>
        <w:rPr>
          <w:b/>
          <w:sz w:val="28"/>
          <w:szCs w:val="28"/>
          <w:lang w:eastAsia="ar-SA"/>
        </w:rPr>
      </w:pPr>
    </w:p>
    <w:p w:rsidR="007A2ECD" w:rsidRDefault="007A2ECD" w:rsidP="00806230">
      <w:pPr>
        <w:suppressAutoHyphens/>
        <w:spacing w:line="120" w:lineRule="auto"/>
        <w:jc w:val="both"/>
        <w:rPr>
          <w:b/>
          <w:sz w:val="28"/>
          <w:szCs w:val="28"/>
          <w:lang w:eastAsia="ar-SA"/>
        </w:rPr>
      </w:pPr>
    </w:p>
    <w:p w:rsidR="007A2ECD" w:rsidRPr="007A2ECD" w:rsidRDefault="007A2ECD" w:rsidP="00806230">
      <w:pPr>
        <w:suppressAutoHyphens/>
        <w:spacing w:line="120" w:lineRule="auto"/>
        <w:jc w:val="both"/>
        <w:rPr>
          <w:b/>
          <w:sz w:val="28"/>
          <w:szCs w:val="28"/>
          <w:lang w:eastAsia="ar-SA"/>
        </w:rPr>
      </w:pPr>
    </w:p>
    <w:p w:rsidR="00C35625" w:rsidRDefault="00C35625" w:rsidP="00C35625">
      <w:pPr>
        <w:suppressAutoHyphens/>
        <w:ind w:firstLine="709"/>
        <w:jc w:val="both"/>
        <w:rPr>
          <w:sz w:val="28"/>
          <w:szCs w:val="28"/>
          <w:lang w:val="uk-UA" w:eastAsia="ar-SA"/>
        </w:rPr>
      </w:pPr>
      <w:r w:rsidRPr="00C35625">
        <w:rPr>
          <w:sz w:val="28"/>
          <w:szCs w:val="28"/>
          <w:lang w:val="uk-UA" w:eastAsia="ar-SA"/>
        </w:rPr>
        <w:t xml:space="preserve">Керуючись Конституцією України, Сімейним кодексом України, </w:t>
      </w:r>
      <w:r>
        <w:rPr>
          <w:sz w:val="28"/>
          <w:szCs w:val="28"/>
          <w:lang w:val="uk-UA" w:eastAsia="ar-SA"/>
        </w:rPr>
        <w:t>на виконання</w:t>
      </w:r>
      <w:r w:rsidRPr="00C35625">
        <w:rPr>
          <w:sz w:val="28"/>
          <w:szCs w:val="28"/>
          <w:lang w:val="uk-UA" w:eastAsia="ar-SA"/>
        </w:rPr>
        <w:t xml:space="preserve"> </w:t>
      </w:r>
      <w:r>
        <w:rPr>
          <w:sz w:val="28"/>
          <w:szCs w:val="28"/>
          <w:lang w:val="uk-UA" w:eastAsia="ar-SA"/>
        </w:rPr>
        <w:t>законів</w:t>
      </w:r>
      <w:r w:rsidRPr="00C35625">
        <w:rPr>
          <w:sz w:val="28"/>
          <w:szCs w:val="28"/>
          <w:lang w:val="uk-UA" w:eastAsia="ar-SA"/>
        </w:rPr>
        <w:t xml:space="preserve"> </w:t>
      </w:r>
      <w:r w:rsidRPr="00FF7D0A">
        <w:rPr>
          <w:color w:val="000000" w:themeColor="text1"/>
          <w:sz w:val="28"/>
          <w:szCs w:val="28"/>
          <w:lang w:val="uk-UA" w:eastAsia="ar-SA"/>
        </w:rPr>
        <w:t>України «Про запобігання та протидію домашньому насильству», «Про соціальну роботу з дітьми так молоддю», «Про соціальні послуги»,</w:t>
      </w:r>
      <w:r w:rsidR="00A35E04" w:rsidRPr="00FF7D0A">
        <w:rPr>
          <w:color w:val="000000" w:themeColor="text1"/>
          <w:sz w:val="28"/>
          <w:szCs w:val="28"/>
          <w:lang w:val="uk-UA" w:eastAsia="ar-SA"/>
        </w:rPr>
        <w:t xml:space="preserve"> «Про оздоровлення та відпочинок дітей»,</w:t>
      </w:r>
      <w:r w:rsidRPr="00FF7D0A">
        <w:rPr>
          <w:color w:val="000000" w:themeColor="text1"/>
          <w:sz w:val="28"/>
          <w:szCs w:val="28"/>
          <w:lang w:val="uk-UA" w:eastAsia="ar-SA"/>
        </w:rPr>
        <w:t xml:space="preserve"> постанов Кабінету Міністрів України від 22.08.2018 № 658 «</w:t>
      </w:r>
      <w:r w:rsidRPr="00FF7D0A">
        <w:rPr>
          <w:bCs/>
          <w:color w:val="000000" w:themeColor="text1"/>
          <w:sz w:val="28"/>
          <w:szCs w:val="28"/>
          <w:lang w:val="uk-UA" w:eastAsia="ar-SA"/>
        </w:rPr>
        <w:t>Про затвердження Порядку взаємодії суб’єктів, що здійснюють заходи у сфері запобігання та протидії домашньому насильству і насильству за ознакою статі</w:t>
      </w:r>
      <w:r w:rsidRPr="00FF7D0A">
        <w:rPr>
          <w:color w:val="000000" w:themeColor="text1"/>
          <w:sz w:val="28"/>
          <w:szCs w:val="28"/>
          <w:lang w:val="uk-UA" w:eastAsia="ar-SA"/>
        </w:rPr>
        <w:t xml:space="preserve">», від </w:t>
      </w:r>
      <w:r>
        <w:rPr>
          <w:sz w:val="28"/>
          <w:szCs w:val="28"/>
          <w:lang w:val="uk-UA" w:eastAsia="ar-SA"/>
        </w:rPr>
        <w:t>21.11.2013 № 895 «П</w:t>
      </w:r>
      <w:r w:rsidRPr="00C35625">
        <w:rPr>
          <w:sz w:val="28"/>
          <w:szCs w:val="28"/>
          <w:lang w:val="uk-UA" w:eastAsia="ar-SA"/>
        </w:rPr>
        <w:t>ро затвердження Порядку взаємодії суб’єктів соціального супроводу сімей (осіб), які перебувають у складних життєвих обставинах</w:t>
      </w:r>
      <w:r w:rsidRPr="0009189A">
        <w:rPr>
          <w:sz w:val="28"/>
          <w:szCs w:val="28"/>
          <w:lang w:val="uk-UA" w:eastAsia="ar-SA"/>
        </w:rPr>
        <w:t>»,</w:t>
      </w:r>
      <w:r w:rsidR="0009189A" w:rsidRPr="0009189A">
        <w:rPr>
          <w:sz w:val="28"/>
          <w:szCs w:val="28"/>
          <w:lang w:val="uk-UA" w:eastAsia="ar-SA"/>
        </w:rPr>
        <w:t xml:space="preserve"> </w:t>
      </w:r>
      <w:r w:rsidR="005F6C11" w:rsidRPr="0009189A">
        <w:rPr>
          <w:sz w:val="28"/>
          <w:szCs w:val="28"/>
          <w:lang w:val="uk-UA" w:eastAsia="ar-SA"/>
        </w:rPr>
        <w:t xml:space="preserve">обласної Комплексної програми соціального захисту </w:t>
      </w:r>
      <w:r w:rsidR="0009189A" w:rsidRPr="0009189A">
        <w:rPr>
          <w:sz w:val="28"/>
          <w:szCs w:val="28"/>
          <w:lang w:val="uk-UA" w:eastAsia="ar-SA"/>
        </w:rPr>
        <w:t xml:space="preserve">і соціального забезпечення населення області на </w:t>
      </w:r>
      <w:r w:rsidR="005F6C11" w:rsidRPr="0009189A">
        <w:rPr>
          <w:sz w:val="28"/>
          <w:szCs w:val="28"/>
          <w:lang w:val="uk-UA" w:eastAsia="ar-SA"/>
        </w:rPr>
        <w:t>2013-2020 роки</w:t>
      </w:r>
      <w:r w:rsidR="0009189A" w:rsidRPr="0009189A">
        <w:rPr>
          <w:sz w:val="28"/>
          <w:szCs w:val="28"/>
          <w:lang w:val="uk-UA" w:eastAsia="ar-SA"/>
        </w:rPr>
        <w:t xml:space="preserve"> та Міської комплексної програми «Захисник України» на 2018-2020 роки</w:t>
      </w:r>
      <w:r w:rsidR="005F6C11" w:rsidRPr="0009189A">
        <w:rPr>
          <w:sz w:val="28"/>
          <w:szCs w:val="28"/>
          <w:lang w:val="uk-UA" w:eastAsia="ar-SA"/>
        </w:rPr>
        <w:t>,</w:t>
      </w:r>
      <w:r w:rsidR="0009189A" w:rsidRPr="0009189A">
        <w:rPr>
          <w:sz w:val="28"/>
          <w:szCs w:val="28"/>
          <w:lang w:val="uk-UA" w:eastAsia="ar-SA"/>
        </w:rPr>
        <w:t xml:space="preserve"> затвердженої рішенням Кременчуцької міської ради</w:t>
      </w:r>
      <w:r w:rsidR="00F53CAA">
        <w:rPr>
          <w:sz w:val="28"/>
          <w:szCs w:val="28"/>
          <w:lang w:val="uk-UA" w:eastAsia="ar-SA"/>
        </w:rPr>
        <w:t xml:space="preserve"> Полтавської області</w:t>
      </w:r>
      <w:r w:rsidR="0009189A" w:rsidRPr="0009189A">
        <w:rPr>
          <w:sz w:val="28"/>
          <w:szCs w:val="28"/>
          <w:lang w:val="uk-UA" w:eastAsia="ar-SA"/>
        </w:rPr>
        <w:t xml:space="preserve"> </w:t>
      </w:r>
      <w:r w:rsidR="00F53CAA">
        <w:rPr>
          <w:sz w:val="28"/>
          <w:szCs w:val="28"/>
          <w:lang w:val="uk-UA" w:eastAsia="ar-SA"/>
        </w:rPr>
        <w:t xml:space="preserve">                        </w:t>
      </w:r>
      <w:r w:rsidR="0009189A" w:rsidRPr="0009189A">
        <w:rPr>
          <w:sz w:val="28"/>
          <w:szCs w:val="28"/>
          <w:lang w:val="uk-UA" w:eastAsia="ar-SA"/>
        </w:rPr>
        <w:t>від 13.12</w:t>
      </w:r>
      <w:r w:rsidR="0009189A">
        <w:rPr>
          <w:sz w:val="28"/>
          <w:szCs w:val="28"/>
          <w:lang w:val="uk-UA" w:eastAsia="ar-SA"/>
        </w:rPr>
        <w:t>.2018,</w:t>
      </w:r>
      <w:r w:rsidR="005F6C11">
        <w:rPr>
          <w:sz w:val="28"/>
          <w:szCs w:val="28"/>
          <w:lang w:val="uk-UA" w:eastAsia="ar-SA"/>
        </w:rPr>
        <w:t xml:space="preserve"> </w:t>
      </w:r>
      <w:r w:rsidR="005F6C11" w:rsidRPr="005F6C11">
        <w:rPr>
          <w:sz w:val="28"/>
          <w:szCs w:val="28"/>
          <w:lang w:val="uk-UA" w:eastAsia="ar-SA"/>
        </w:rPr>
        <w:t xml:space="preserve">рішення Полтавської обласної ради від </w:t>
      </w:r>
      <w:r w:rsidR="00CC5B69">
        <w:rPr>
          <w:sz w:val="28"/>
          <w:szCs w:val="28"/>
          <w:lang w:val="uk-UA" w:eastAsia="ar-SA"/>
        </w:rPr>
        <w:t>28.02.</w:t>
      </w:r>
      <w:r w:rsidR="005F6C11" w:rsidRPr="005F6C11">
        <w:rPr>
          <w:sz w:val="28"/>
          <w:szCs w:val="28"/>
          <w:lang w:val="uk-UA" w:eastAsia="ar-SA"/>
        </w:rPr>
        <w:t>20</w:t>
      </w:r>
      <w:r w:rsidR="00CC5B69">
        <w:rPr>
          <w:sz w:val="28"/>
          <w:szCs w:val="28"/>
          <w:lang w:val="uk-UA" w:eastAsia="ar-SA"/>
        </w:rPr>
        <w:t>20</w:t>
      </w:r>
      <w:r w:rsidR="005F6C11" w:rsidRPr="005F6C11">
        <w:rPr>
          <w:sz w:val="28"/>
          <w:szCs w:val="28"/>
          <w:lang w:val="uk-UA" w:eastAsia="ar-SA"/>
        </w:rPr>
        <w:t xml:space="preserve"> «Про обласну </w:t>
      </w:r>
      <w:r w:rsidR="00CC5B69">
        <w:rPr>
          <w:sz w:val="28"/>
          <w:szCs w:val="28"/>
          <w:lang w:val="uk-UA" w:eastAsia="ar-SA"/>
        </w:rPr>
        <w:t>П</w:t>
      </w:r>
      <w:r w:rsidR="005F6C11" w:rsidRPr="005F6C11">
        <w:rPr>
          <w:sz w:val="28"/>
          <w:szCs w:val="28"/>
          <w:lang w:val="uk-UA" w:eastAsia="ar-SA"/>
        </w:rPr>
        <w:t>рограму оздоровлення та відпочинку дітей на 20</w:t>
      </w:r>
      <w:r w:rsidR="00CC5B69">
        <w:rPr>
          <w:sz w:val="28"/>
          <w:szCs w:val="28"/>
          <w:lang w:val="uk-UA" w:eastAsia="ar-SA"/>
        </w:rPr>
        <w:t>20</w:t>
      </w:r>
      <w:r w:rsidR="005F6C11" w:rsidRPr="005F6C11">
        <w:rPr>
          <w:sz w:val="28"/>
          <w:szCs w:val="28"/>
          <w:lang w:val="uk-UA" w:eastAsia="ar-SA"/>
        </w:rPr>
        <w:t>-20</w:t>
      </w:r>
      <w:r w:rsidR="00CC5B69">
        <w:rPr>
          <w:sz w:val="28"/>
          <w:szCs w:val="28"/>
          <w:lang w:val="uk-UA" w:eastAsia="ar-SA"/>
        </w:rPr>
        <w:t>24</w:t>
      </w:r>
      <w:r w:rsidR="005F6C11" w:rsidRPr="005F6C11">
        <w:rPr>
          <w:sz w:val="28"/>
          <w:szCs w:val="28"/>
          <w:lang w:val="uk-UA" w:eastAsia="ar-SA"/>
        </w:rPr>
        <w:t xml:space="preserve"> роки</w:t>
      </w:r>
      <w:r w:rsidR="00CC5B69">
        <w:rPr>
          <w:sz w:val="28"/>
          <w:szCs w:val="28"/>
          <w:lang w:val="uk-UA" w:eastAsia="ar-SA"/>
        </w:rPr>
        <w:t xml:space="preserve"> та затвердження порядків щодо організації оздоровлення та відпочинку дітей</w:t>
      </w:r>
      <w:r w:rsidR="005F6C11" w:rsidRPr="005F6C11">
        <w:rPr>
          <w:sz w:val="28"/>
          <w:szCs w:val="28"/>
          <w:lang w:val="uk-UA" w:eastAsia="ar-SA"/>
        </w:rPr>
        <w:t xml:space="preserve">», рішення Кременчуцької міської ради Полтавської області </w:t>
      </w:r>
      <w:r w:rsidR="005F6C11" w:rsidRPr="005F6C11">
        <w:rPr>
          <w:bCs/>
          <w:sz w:val="28"/>
          <w:szCs w:val="28"/>
          <w:lang w:val="uk-UA" w:eastAsia="ar-SA"/>
        </w:rPr>
        <w:t>від 22</w:t>
      </w:r>
      <w:r w:rsidR="00CC5B69">
        <w:rPr>
          <w:bCs/>
          <w:sz w:val="28"/>
          <w:szCs w:val="28"/>
          <w:lang w:val="uk-UA" w:eastAsia="ar-SA"/>
        </w:rPr>
        <w:t>.12.2</w:t>
      </w:r>
      <w:r w:rsidR="005F6C11" w:rsidRPr="005F6C11">
        <w:rPr>
          <w:bCs/>
          <w:sz w:val="28"/>
          <w:szCs w:val="28"/>
          <w:lang w:val="uk-UA" w:eastAsia="ar-SA"/>
        </w:rPr>
        <w:t>015</w:t>
      </w:r>
      <w:r w:rsidR="00CC5B69">
        <w:rPr>
          <w:bCs/>
          <w:sz w:val="28"/>
          <w:szCs w:val="28"/>
          <w:lang w:val="uk-UA" w:eastAsia="ar-SA"/>
        </w:rPr>
        <w:t xml:space="preserve"> </w:t>
      </w:r>
      <w:r w:rsidR="005F6C11" w:rsidRPr="005F6C11">
        <w:rPr>
          <w:bCs/>
          <w:sz w:val="28"/>
          <w:szCs w:val="28"/>
          <w:lang w:val="uk-UA" w:eastAsia="ar-SA"/>
        </w:rPr>
        <w:t>«Про затвердження П</w:t>
      </w:r>
      <w:r w:rsidR="005F6C11" w:rsidRPr="005F6C11">
        <w:rPr>
          <w:bCs/>
          <w:color w:val="000000"/>
          <w:sz w:val="28"/>
          <w:szCs w:val="28"/>
          <w:lang w:val="uk-UA" w:eastAsia="ar-SA"/>
        </w:rPr>
        <w:t xml:space="preserve">рограми оздоровлення та відпочинку дітей </w:t>
      </w:r>
      <w:r w:rsidR="005F6C11">
        <w:rPr>
          <w:bCs/>
          <w:color w:val="000000"/>
          <w:sz w:val="28"/>
          <w:szCs w:val="28"/>
          <w:lang w:val="uk-UA" w:eastAsia="ar-SA"/>
        </w:rPr>
        <w:t xml:space="preserve"> </w:t>
      </w:r>
      <w:r w:rsidR="005F6C11" w:rsidRPr="005F6C11">
        <w:rPr>
          <w:bCs/>
          <w:color w:val="000000"/>
          <w:sz w:val="28"/>
          <w:szCs w:val="28"/>
          <w:lang w:val="uk-UA" w:eastAsia="ar-SA"/>
        </w:rPr>
        <w:t>м. Кременчука на 2016-2020 роки»</w:t>
      </w:r>
      <w:r w:rsidR="005F6C11">
        <w:rPr>
          <w:bCs/>
          <w:color w:val="000000"/>
          <w:sz w:val="28"/>
          <w:szCs w:val="28"/>
          <w:lang w:val="uk-UA" w:eastAsia="ar-SA"/>
        </w:rPr>
        <w:t xml:space="preserve"> зі змінами</w:t>
      </w:r>
      <w:r w:rsidR="005F6C11">
        <w:rPr>
          <w:sz w:val="28"/>
          <w:szCs w:val="28"/>
          <w:lang w:val="uk-UA" w:eastAsia="ar-SA"/>
        </w:rPr>
        <w:t xml:space="preserve">, </w:t>
      </w:r>
      <w:r w:rsidRPr="00C35625">
        <w:rPr>
          <w:sz w:val="28"/>
          <w:szCs w:val="28"/>
          <w:lang w:val="uk-UA" w:eastAsia="ar-SA"/>
        </w:rPr>
        <w:t>керуючись ст. 42 Закону України «Про місцеве самоврядування в Україні»</w:t>
      </w:r>
    </w:p>
    <w:p w:rsidR="007A2ECD" w:rsidRDefault="007A2ECD" w:rsidP="00821977">
      <w:pPr>
        <w:suppressAutoHyphens/>
        <w:ind w:firstLine="709"/>
        <w:jc w:val="center"/>
        <w:rPr>
          <w:b/>
          <w:sz w:val="28"/>
          <w:szCs w:val="28"/>
          <w:lang w:val="uk-UA" w:eastAsia="ar-SA"/>
        </w:rPr>
      </w:pPr>
    </w:p>
    <w:p w:rsidR="00357ECA" w:rsidRDefault="00357ECA" w:rsidP="00821977">
      <w:pPr>
        <w:suppressAutoHyphens/>
        <w:ind w:firstLine="709"/>
        <w:jc w:val="center"/>
        <w:rPr>
          <w:b/>
          <w:sz w:val="28"/>
          <w:szCs w:val="28"/>
          <w:lang w:val="uk-UA" w:eastAsia="ar-SA"/>
        </w:rPr>
      </w:pPr>
      <w:r w:rsidRPr="00357ECA">
        <w:rPr>
          <w:b/>
          <w:sz w:val="28"/>
          <w:szCs w:val="28"/>
          <w:lang w:val="uk-UA" w:eastAsia="ar-SA"/>
        </w:rPr>
        <w:t>вирішив:</w:t>
      </w:r>
    </w:p>
    <w:p w:rsidR="00BF6AD6" w:rsidRDefault="00BF6AD6" w:rsidP="00BF6AD6">
      <w:pPr>
        <w:suppressAutoHyphens/>
        <w:spacing w:line="120" w:lineRule="auto"/>
        <w:ind w:firstLine="709"/>
        <w:jc w:val="center"/>
        <w:rPr>
          <w:b/>
          <w:sz w:val="28"/>
          <w:szCs w:val="28"/>
          <w:lang w:val="uk-UA" w:eastAsia="ar-SA"/>
        </w:rPr>
      </w:pPr>
    </w:p>
    <w:p w:rsidR="00BF6AD6" w:rsidRDefault="00BF6AD6" w:rsidP="00806230">
      <w:pPr>
        <w:pStyle w:val="a3"/>
        <w:numPr>
          <w:ilvl w:val="0"/>
          <w:numId w:val="1"/>
        </w:numPr>
        <w:tabs>
          <w:tab w:val="left" w:pos="993"/>
        </w:tabs>
        <w:suppressAutoHyphens/>
        <w:ind w:left="0" w:firstLine="709"/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t>Створити Координаційну раду у справах сімей та дітей при виконавчому комітеті Кременчуцької міської ради</w:t>
      </w:r>
      <w:r w:rsidR="00F53CAA">
        <w:rPr>
          <w:sz w:val="28"/>
          <w:szCs w:val="28"/>
          <w:lang w:val="uk-UA" w:eastAsia="ar-SA"/>
        </w:rPr>
        <w:t xml:space="preserve"> Полтавської області</w:t>
      </w:r>
      <w:r>
        <w:rPr>
          <w:sz w:val="28"/>
          <w:szCs w:val="28"/>
          <w:lang w:val="uk-UA" w:eastAsia="ar-SA"/>
        </w:rPr>
        <w:t>.</w:t>
      </w:r>
    </w:p>
    <w:p w:rsidR="00BF6AD6" w:rsidRDefault="00BF6AD6" w:rsidP="00806230">
      <w:pPr>
        <w:pStyle w:val="a3"/>
        <w:numPr>
          <w:ilvl w:val="0"/>
          <w:numId w:val="1"/>
        </w:numPr>
        <w:tabs>
          <w:tab w:val="left" w:pos="993"/>
        </w:tabs>
        <w:suppressAutoHyphens/>
        <w:ind w:left="0" w:firstLine="709"/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t>Затвердити Положення про Координаційну раду у справах сімей та дітей при виконавчому комітеті Кременчуцької міської ради</w:t>
      </w:r>
      <w:r w:rsidR="00AD65B4">
        <w:rPr>
          <w:sz w:val="28"/>
          <w:szCs w:val="28"/>
          <w:lang w:val="uk-UA" w:eastAsia="ar-SA"/>
        </w:rPr>
        <w:t xml:space="preserve"> </w:t>
      </w:r>
      <w:r w:rsidR="007A2ECD">
        <w:rPr>
          <w:sz w:val="28"/>
          <w:szCs w:val="28"/>
          <w:lang w:val="uk-UA" w:eastAsia="ar-SA"/>
        </w:rPr>
        <w:t xml:space="preserve">Полтавської області </w:t>
      </w:r>
      <w:r w:rsidR="00AD65B4">
        <w:rPr>
          <w:sz w:val="28"/>
          <w:szCs w:val="28"/>
          <w:lang w:val="uk-UA" w:eastAsia="ar-SA"/>
        </w:rPr>
        <w:t>(додаток 1)</w:t>
      </w:r>
      <w:r>
        <w:rPr>
          <w:sz w:val="28"/>
          <w:szCs w:val="28"/>
          <w:lang w:val="uk-UA" w:eastAsia="ar-SA"/>
        </w:rPr>
        <w:t>.</w:t>
      </w:r>
    </w:p>
    <w:p w:rsidR="00BF6AD6" w:rsidRDefault="00BF6AD6" w:rsidP="00806230">
      <w:pPr>
        <w:pStyle w:val="a3"/>
        <w:numPr>
          <w:ilvl w:val="0"/>
          <w:numId w:val="1"/>
        </w:numPr>
        <w:tabs>
          <w:tab w:val="left" w:pos="993"/>
        </w:tabs>
        <w:suppressAutoHyphens/>
        <w:ind w:left="0" w:firstLine="709"/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lastRenderedPageBreak/>
        <w:t>Затвердити склад Координаційної ради у справах сімей та дітей при виконавчому комітеті Кременчуцької міської ради</w:t>
      </w:r>
      <w:r w:rsidR="00AD65B4">
        <w:rPr>
          <w:sz w:val="28"/>
          <w:szCs w:val="28"/>
          <w:lang w:val="uk-UA" w:eastAsia="ar-SA"/>
        </w:rPr>
        <w:t xml:space="preserve"> </w:t>
      </w:r>
      <w:r w:rsidR="007A2ECD">
        <w:rPr>
          <w:sz w:val="28"/>
          <w:szCs w:val="28"/>
          <w:lang w:val="uk-UA" w:eastAsia="ar-SA"/>
        </w:rPr>
        <w:t xml:space="preserve">Полтавської області      </w:t>
      </w:r>
      <w:r w:rsidR="00AD65B4">
        <w:rPr>
          <w:sz w:val="28"/>
          <w:szCs w:val="28"/>
          <w:lang w:val="uk-UA" w:eastAsia="ar-SA"/>
        </w:rPr>
        <w:t>(додаток 2)</w:t>
      </w:r>
      <w:r>
        <w:rPr>
          <w:sz w:val="28"/>
          <w:szCs w:val="28"/>
          <w:lang w:val="uk-UA" w:eastAsia="ar-SA"/>
        </w:rPr>
        <w:t>.</w:t>
      </w:r>
    </w:p>
    <w:p w:rsidR="00FA2D1F" w:rsidRDefault="00CC5B69" w:rsidP="00CC5B69">
      <w:pPr>
        <w:tabs>
          <w:tab w:val="left" w:pos="709"/>
          <w:tab w:val="left" w:pos="993"/>
        </w:tabs>
        <w:suppressAutoHyphens/>
        <w:jc w:val="both"/>
        <w:rPr>
          <w:sz w:val="28"/>
          <w:szCs w:val="28"/>
          <w:lang w:val="uk-UA" w:eastAsia="ar-SA"/>
        </w:rPr>
      </w:pPr>
      <w:r>
        <w:rPr>
          <w:sz w:val="28"/>
          <w:lang w:val="uk-UA"/>
        </w:rPr>
        <w:tab/>
        <w:t xml:space="preserve">4. </w:t>
      </w:r>
      <w:r w:rsidR="00FA2D1F" w:rsidRPr="007760B6">
        <w:rPr>
          <w:sz w:val="28"/>
          <w:lang w:val="uk-UA"/>
        </w:rPr>
        <w:t xml:space="preserve">Рішення виконавчого комітету Кременчуцької міської ради Полтавської області від </w:t>
      </w:r>
      <w:r>
        <w:rPr>
          <w:sz w:val="28"/>
          <w:lang w:val="uk-UA"/>
        </w:rPr>
        <w:t>18</w:t>
      </w:r>
      <w:r w:rsidR="00FA2D1F" w:rsidRPr="007760B6">
        <w:rPr>
          <w:sz w:val="28"/>
          <w:lang w:val="uk-UA"/>
        </w:rPr>
        <w:t>.0</w:t>
      </w:r>
      <w:r>
        <w:rPr>
          <w:sz w:val="28"/>
          <w:lang w:val="uk-UA"/>
        </w:rPr>
        <w:t>1</w:t>
      </w:r>
      <w:r w:rsidR="00FA2D1F" w:rsidRPr="007760B6">
        <w:rPr>
          <w:sz w:val="28"/>
          <w:lang w:val="uk-UA"/>
        </w:rPr>
        <w:t>.20</w:t>
      </w:r>
      <w:r>
        <w:rPr>
          <w:sz w:val="28"/>
          <w:lang w:val="uk-UA"/>
        </w:rPr>
        <w:t>19</w:t>
      </w:r>
      <w:r w:rsidR="00FA2D1F" w:rsidRPr="007760B6">
        <w:rPr>
          <w:sz w:val="28"/>
          <w:lang w:val="uk-UA"/>
        </w:rPr>
        <w:t xml:space="preserve"> № </w:t>
      </w:r>
      <w:r>
        <w:rPr>
          <w:sz w:val="28"/>
          <w:lang w:val="uk-UA"/>
        </w:rPr>
        <w:t>97</w:t>
      </w:r>
      <w:r w:rsidR="00FA2D1F" w:rsidRPr="007760B6">
        <w:rPr>
          <w:sz w:val="28"/>
          <w:lang w:val="uk-UA"/>
        </w:rPr>
        <w:t xml:space="preserve"> «</w:t>
      </w:r>
      <w:r>
        <w:rPr>
          <w:sz w:val="28"/>
          <w:lang w:val="uk-UA"/>
        </w:rPr>
        <w:t xml:space="preserve">Про створення </w:t>
      </w:r>
      <w:r>
        <w:rPr>
          <w:sz w:val="28"/>
          <w:szCs w:val="28"/>
          <w:lang w:val="uk-UA" w:eastAsia="ar-SA"/>
        </w:rPr>
        <w:t>Координаційної ради у справах сімей та дітей при виконавчому комітеті Кременчуцької міської ради Полтавської області</w:t>
      </w:r>
      <w:r w:rsidR="00FA2D1F">
        <w:rPr>
          <w:sz w:val="28"/>
          <w:lang w:val="uk-UA"/>
        </w:rPr>
        <w:t>»</w:t>
      </w:r>
      <w:r w:rsidR="00FA2D1F" w:rsidRPr="007760B6">
        <w:rPr>
          <w:sz w:val="28"/>
          <w:lang w:val="uk-UA"/>
        </w:rPr>
        <w:t xml:space="preserve"> вважати таким, що втратило чинність.</w:t>
      </w:r>
    </w:p>
    <w:p w:rsidR="00806230" w:rsidRPr="00CC5B69" w:rsidRDefault="00806230" w:rsidP="00CC5B69">
      <w:pPr>
        <w:pStyle w:val="a3"/>
        <w:numPr>
          <w:ilvl w:val="0"/>
          <w:numId w:val="11"/>
        </w:numPr>
        <w:tabs>
          <w:tab w:val="left" w:pos="709"/>
        </w:tabs>
        <w:suppressAutoHyphens/>
        <w:jc w:val="both"/>
        <w:rPr>
          <w:sz w:val="28"/>
          <w:szCs w:val="28"/>
          <w:lang w:val="uk-UA" w:eastAsia="ar-SA"/>
        </w:rPr>
      </w:pPr>
      <w:r w:rsidRPr="00CC5B69">
        <w:rPr>
          <w:sz w:val="28"/>
          <w:szCs w:val="28"/>
          <w:lang w:val="uk-UA" w:eastAsia="ar-SA"/>
        </w:rPr>
        <w:t>Оприлюднити рішення відповідно до вимог законодавства.</w:t>
      </w:r>
    </w:p>
    <w:p w:rsidR="00806230" w:rsidRPr="00DD1082" w:rsidRDefault="00806230" w:rsidP="00CC5B69">
      <w:pPr>
        <w:numPr>
          <w:ilvl w:val="0"/>
          <w:numId w:val="11"/>
        </w:numPr>
        <w:tabs>
          <w:tab w:val="left" w:pos="993"/>
        </w:tabs>
        <w:suppressAutoHyphens/>
        <w:ind w:left="0" w:firstLine="709"/>
        <w:jc w:val="both"/>
        <w:rPr>
          <w:sz w:val="28"/>
          <w:szCs w:val="28"/>
          <w:lang w:val="uk-UA" w:eastAsia="ar-SA"/>
        </w:rPr>
      </w:pPr>
      <w:r w:rsidRPr="00DD1082">
        <w:rPr>
          <w:sz w:val="28"/>
          <w:szCs w:val="28"/>
          <w:lang w:val="uk-UA" w:eastAsia="ar-SA"/>
        </w:rPr>
        <w:t>Контроль за виконанням рішення покласти на заступника міського голови Усанову О.П.</w:t>
      </w:r>
    </w:p>
    <w:p w:rsidR="00AD65B4" w:rsidRDefault="00AD65B4" w:rsidP="00AD65B4">
      <w:pPr>
        <w:tabs>
          <w:tab w:val="left" w:pos="993"/>
        </w:tabs>
        <w:suppressAutoHyphens/>
        <w:spacing w:line="120" w:lineRule="auto"/>
        <w:jc w:val="both"/>
        <w:rPr>
          <w:b/>
          <w:sz w:val="28"/>
          <w:szCs w:val="28"/>
          <w:lang w:val="uk-UA" w:eastAsia="ar-SA"/>
        </w:rPr>
      </w:pPr>
    </w:p>
    <w:p w:rsidR="00A35E04" w:rsidRDefault="00A35E04" w:rsidP="00AD65B4">
      <w:pPr>
        <w:tabs>
          <w:tab w:val="left" w:pos="993"/>
        </w:tabs>
        <w:suppressAutoHyphens/>
        <w:spacing w:line="120" w:lineRule="auto"/>
        <w:jc w:val="both"/>
        <w:rPr>
          <w:b/>
          <w:sz w:val="28"/>
          <w:szCs w:val="28"/>
          <w:lang w:val="uk-UA" w:eastAsia="ar-SA"/>
        </w:rPr>
      </w:pPr>
    </w:p>
    <w:p w:rsidR="00EA77AB" w:rsidRDefault="00806230" w:rsidP="00806230">
      <w:pPr>
        <w:tabs>
          <w:tab w:val="left" w:pos="993"/>
        </w:tabs>
        <w:suppressAutoHyphens/>
        <w:jc w:val="both"/>
        <w:rPr>
          <w:b/>
          <w:sz w:val="28"/>
          <w:szCs w:val="28"/>
          <w:lang w:val="uk-UA" w:eastAsia="ar-SA"/>
        </w:rPr>
      </w:pPr>
      <w:r w:rsidRPr="00DD1082">
        <w:rPr>
          <w:b/>
          <w:sz w:val="28"/>
          <w:szCs w:val="28"/>
          <w:lang w:val="uk-UA" w:eastAsia="ar-SA"/>
        </w:rPr>
        <w:t>Міський голова</w:t>
      </w:r>
      <w:r w:rsidRPr="00DD1082">
        <w:rPr>
          <w:b/>
          <w:sz w:val="28"/>
          <w:szCs w:val="28"/>
          <w:lang w:val="uk-UA" w:eastAsia="ar-SA"/>
        </w:rPr>
        <w:tab/>
      </w:r>
      <w:r w:rsidRPr="00DD1082">
        <w:rPr>
          <w:b/>
          <w:sz w:val="28"/>
          <w:szCs w:val="28"/>
          <w:lang w:val="uk-UA" w:eastAsia="ar-SA"/>
        </w:rPr>
        <w:tab/>
      </w:r>
      <w:r w:rsidRPr="00DD1082">
        <w:rPr>
          <w:b/>
          <w:sz w:val="28"/>
          <w:szCs w:val="28"/>
          <w:lang w:val="uk-UA" w:eastAsia="ar-SA"/>
        </w:rPr>
        <w:tab/>
      </w:r>
      <w:r w:rsidRPr="00DD1082">
        <w:rPr>
          <w:b/>
          <w:sz w:val="28"/>
          <w:szCs w:val="28"/>
          <w:lang w:val="uk-UA" w:eastAsia="ar-SA"/>
        </w:rPr>
        <w:tab/>
      </w:r>
      <w:r w:rsidRPr="00DD1082">
        <w:rPr>
          <w:b/>
          <w:sz w:val="28"/>
          <w:szCs w:val="28"/>
          <w:lang w:val="uk-UA" w:eastAsia="ar-SA"/>
        </w:rPr>
        <w:tab/>
      </w:r>
      <w:r w:rsidRPr="00DD1082">
        <w:rPr>
          <w:b/>
          <w:sz w:val="28"/>
          <w:szCs w:val="28"/>
          <w:lang w:val="uk-UA" w:eastAsia="ar-SA"/>
        </w:rPr>
        <w:tab/>
      </w:r>
      <w:r w:rsidRPr="00DD1082">
        <w:rPr>
          <w:b/>
          <w:sz w:val="28"/>
          <w:szCs w:val="28"/>
          <w:lang w:val="uk-UA" w:eastAsia="ar-SA"/>
        </w:rPr>
        <w:tab/>
      </w:r>
      <w:r w:rsidRPr="00DD1082">
        <w:rPr>
          <w:b/>
          <w:sz w:val="28"/>
          <w:szCs w:val="28"/>
          <w:lang w:val="uk-UA" w:eastAsia="ar-SA"/>
        </w:rPr>
        <w:tab/>
        <w:t>В.</w:t>
      </w:r>
      <w:r w:rsidR="00CC5B69">
        <w:rPr>
          <w:b/>
          <w:sz w:val="28"/>
          <w:szCs w:val="28"/>
          <w:lang w:val="uk-UA" w:eastAsia="ar-SA"/>
        </w:rPr>
        <w:t xml:space="preserve"> </w:t>
      </w:r>
      <w:r w:rsidRPr="00DD1082">
        <w:rPr>
          <w:b/>
          <w:sz w:val="28"/>
          <w:szCs w:val="28"/>
          <w:lang w:val="uk-UA" w:eastAsia="ar-SA"/>
        </w:rPr>
        <w:t>МАЛЕЦЬКИЙ</w:t>
      </w:r>
    </w:p>
    <w:p w:rsidR="007A2ECD" w:rsidRDefault="007A2ECD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A2ECD" w:rsidRDefault="007A2ECD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A2ECD" w:rsidRDefault="007A2ECD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A2ECD" w:rsidRDefault="007A2ECD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A2ECD" w:rsidRDefault="007A2ECD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A2ECD" w:rsidRDefault="007A2ECD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A2ECD" w:rsidRDefault="007A2ECD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A2ECD" w:rsidRDefault="007A2ECD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A2ECD" w:rsidRDefault="007A2ECD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A2ECD" w:rsidRDefault="007A2ECD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A2ECD" w:rsidRDefault="007A2ECD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A2ECD" w:rsidRDefault="007A2ECD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A2ECD" w:rsidRDefault="007A2ECD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A2ECD" w:rsidRDefault="007A2ECD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A2ECD" w:rsidRDefault="007A2ECD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A2ECD" w:rsidRDefault="007A2ECD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A2ECD" w:rsidRDefault="007A2ECD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A2ECD" w:rsidRDefault="007A2ECD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A2ECD" w:rsidRDefault="007A2ECD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A2ECD" w:rsidRDefault="007A2ECD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A2ECD" w:rsidRDefault="007A2ECD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A2ECD" w:rsidRDefault="007A2ECD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A2ECD" w:rsidRDefault="007A2ECD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A2ECD" w:rsidRDefault="007A2ECD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0F3E39" w:rsidRDefault="000F3E39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0F3E39" w:rsidRDefault="000F3E39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0F3E39" w:rsidRDefault="000F3E39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A2ECD" w:rsidRDefault="007A2ECD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A2ECD" w:rsidRDefault="007A2ECD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A2ECD" w:rsidRDefault="007A2ECD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A2ECD" w:rsidRDefault="007A2ECD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A2ECD" w:rsidRDefault="007A2ECD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AD65B4" w:rsidRPr="00DD1082" w:rsidRDefault="00AD65B4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  <w:r w:rsidRPr="00DD1082">
        <w:rPr>
          <w:b/>
          <w:sz w:val="28"/>
          <w:szCs w:val="28"/>
          <w:lang w:val="uk-UA" w:eastAsia="ar-SA"/>
        </w:rPr>
        <w:lastRenderedPageBreak/>
        <w:t>Додаток 1</w:t>
      </w:r>
    </w:p>
    <w:p w:rsidR="00AD65B4" w:rsidRPr="00DD1082" w:rsidRDefault="00AD65B4" w:rsidP="00AD65B4">
      <w:pPr>
        <w:suppressAutoHyphens/>
        <w:ind w:left="4956"/>
        <w:rPr>
          <w:b/>
          <w:sz w:val="28"/>
          <w:szCs w:val="28"/>
          <w:lang w:val="uk-UA" w:eastAsia="ar-SA"/>
        </w:rPr>
      </w:pPr>
      <w:r w:rsidRPr="00DD1082">
        <w:rPr>
          <w:b/>
          <w:sz w:val="28"/>
          <w:szCs w:val="28"/>
          <w:lang w:val="uk-UA" w:eastAsia="ar-SA"/>
        </w:rPr>
        <w:t xml:space="preserve">до рішення виконавчого комітету  </w:t>
      </w:r>
    </w:p>
    <w:p w:rsidR="00AD65B4" w:rsidRPr="00DD1082" w:rsidRDefault="00AD65B4" w:rsidP="00AD65B4">
      <w:pPr>
        <w:suppressAutoHyphens/>
        <w:ind w:left="4956"/>
        <w:rPr>
          <w:b/>
          <w:sz w:val="28"/>
          <w:szCs w:val="28"/>
          <w:lang w:val="uk-UA" w:eastAsia="ar-SA"/>
        </w:rPr>
      </w:pPr>
      <w:r w:rsidRPr="00DD1082">
        <w:rPr>
          <w:b/>
          <w:sz w:val="28"/>
          <w:szCs w:val="28"/>
          <w:lang w:val="uk-UA" w:eastAsia="ar-SA"/>
        </w:rPr>
        <w:t xml:space="preserve">Кременчуцької міської ради Полтавської області </w:t>
      </w:r>
    </w:p>
    <w:p w:rsidR="00AD65B4" w:rsidRPr="00DD1082" w:rsidRDefault="00AD65B4" w:rsidP="00AD65B4">
      <w:pPr>
        <w:jc w:val="center"/>
        <w:rPr>
          <w:b/>
          <w:sz w:val="28"/>
          <w:szCs w:val="28"/>
          <w:lang w:val="uk-UA"/>
        </w:rPr>
      </w:pPr>
    </w:p>
    <w:p w:rsidR="00AD65B4" w:rsidRPr="00DD1082" w:rsidRDefault="00AD65B4" w:rsidP="00AD65B4">
      <w:pPr>
        <w:spacing w:line="120" w:lineRule="auto"/>
        <w:jc w:val="center"/>
        <w:rPr>
          <w:b/>
          <w:sz w:val="28"/>
          <w:szCs w:val="28"/>
          <w:lang w:val="uk-UA"/>
        </w:rPr>
      </w:pPr>
    </w:p>
    <w:p w:rsidR="00AD65B4" w:rsidRPr="00DD1082" w:rsidRDefault="00AD65B4" w:rsidP="00AD65B4">
      <w:pPr>
        <w:jc w:val="center"/>
        <w:rPr>
          <w:b/>
          <w:sz w:val="28"/>
          <w:szCs w:val="28"/>
          <w:lang w:val="uk-UA"/>
        </w:rPr>
      </w:pPr>
      <w:r w:rsidRPr="00DD1082">
        <w:rPr>
          <w:b/>
          <w:sz w:val="28"/>
          <w:szCs w:val="28"/>
          <w:lang w:val="uk-UA"/>
        </w:rPr>
        <w:t>ПОЛОЖЕННЯ</w:t>
      </w:r>
    </w:p>
    <w:p w:rsidR="00AD65B4" w:rsidRDefault="00AD65B4" w:rsidP="00AD65B4">
      <w:pPr>
        <w:tabs>
          <w:tab w:val="left" w:pos="993"/>
        </w:tabs>
        <w:suppressAutoHyphens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 </w:t>
      </w:r>
      <w:r w:rsidRPr="00AD65B4">
        <w:rPr>
          <w:b/>
          <w:sz w:val="28"/>
          <w:szCs w:val="28"/>
          <w:lang w:val="uk-UA"/>
        </w:rPr>
        <w:t xml:space="preserve">Координаційну раду у справах сімей та дітей </w:t>
      </w:r>
    </w:p>
    <w:p w:rsidR="00BF6AD6" w:rsidRDefault="00AD65B4" w:rsidP="00AD65B4">
      <w:pPr>
        <w:tabs>
          <w:tab w:val="left" w:pos="993"/>
        </w:tabs>
        <w:suppressAutoHyphens/>
        <w:jc w:val="center"/>
        <w:rPr>
          <w:b/>
          <w:sz w:val="28"/>
          <w:szCs w:val="28"/>
          <w:lang w:val="uk-UA"/>
        </w:rPr>
      </w:pPr>
      <w:r w:rsidRPr="00AD65B4">
        <w:rPr>
          <w:b/>
          <w:sz w:val="28"/>
          <w:szCs w:val="28"/>
          <w:lang w:val="uk-UA"/>
        </w:rPr>
        <w:t>при виконавчому комітеті Кременчуцької міської ради</w:t>
      </w:r>
    </w:p>
    <w:p w:rsidR="007A2ECD" w:rsidRDefault="007A2ECD" w:rsidP="00AD65B4">
      <w:pPr>
        <w:tabs>
          <w:tab w:val="left" w:pos="993"/>
        </w:tabs>
        <w:suppressAutoHyphens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Полтавської області</w:t>
      </w:r>
    </w:p>
    <w:p w:rsidR="00AD65B4" w:rsidRDefault="00AD65B4" w:rsidP="00AD65B4">
      <w:pPr>
        <w:tabs>
          <w:tab w:val="left" w:pos="993"/>
        </w:tabs>
        <w:suppressAutoHyphens/>
        <w:rPr>
          <w:b/>
          <w:sz w:val="28"/>
          <w:szCs w:val="28"/>
          <w:lang w:val="uk-UA"/>
        </w:rPr>
      </w:pPr>
    </w:p>
    <w:p w:rsidR="00AD65B4" w:rsidRPr="00F53CAA" w:rsidRDefault="00AD65B4" w:rsidP="00F53CAA">
      <w:pPr>
        <w:pStyle w:val="a3"/>
        <w:numPr>
          <w:ilvl w:val="0"/>
          <w:numId w:val="4"/>
        </w:numPr>
        <w:tabs>
          <w:tab w:val="left" w:pos="993"/>
        </w:tabs>
        <w:suppressAutoHyphens/>
        <w:jc w:val="center"/>
        <w:rPr>
          <w:b/>
          <w:sz w:val="28"/>
          <w:szCs w:val="28"/>
          <w:lang w:val="uk-UA"/>
        </w:rPr>
      </w:pPr>
      <w:r w:rsidRPr="00F53CAA">
        <w:rPr>
          <w:b/>
          <w:sz w:val="28"/>
          <w:szCs w:val="28"/>
          <w:lang w:val="uk-UA"/>
        </w:rPr>
        <w:t>Загальні положення</w:t>
      </w:r>
    </w:p>
    <w:p w:rsidR="00AD65B4" w:rsidRPr="000C0792" w:rsidRDefault="00AD65B4" w:rsidP="007A3A90">
      <w:pPr>
        <w:pStyle w:val="a3"/>
        <w:numPr>
          <w:ilvl w:val="1"/>
          <w:numId w:val="7"/>
        </w:numPr>
        <w:tabs>
          <w:tab w:val="left" w:pos="709"/>
        </w:tabs>
        <w:ind w:left="0" w:firstLine="709"/>
        <w:jc w:val="both"/>
        <w:rPr>
          <w:color w:val="000000"/>
          <w:sz w:val="28"/>
          <w:szCs w:val="28"/>
          <w:lang w:val="uk-UA"/>
        </w:rPr>
      </w:pPr>
      <w:r w:rsidRPr="000C0792">
        <w:rPr>
          <w:sz w:val="28"/>
          <w:szCs w:val="28"/>
          <w:lang w:val="uk-UA" w:eastAsia="ar-SA"/>
        </w:rPr>
        <w:t>Координаційна рада у справах сімей та дітей при виконавчому комітеті Кременчуцької міської ради</w:t>
      </w:r>
      <w:r w:rsidR="007A2ECD" w:rsidRPr="000C0792">
        <w:rPr>
          <w:sz w:val="28"/>
          <w:szCs w:val="28"/>
          <w:lang w:val="uk-UA" w:eastAsia="ar-SA"/>
        </w:rPr>
        <w:t xml:space="preserve"> Полтавської області</w:t>
      </w:r>
      <w:r w:rsidRPr="000C0792">
        <w:rPr>
          <w:sz w:val="28"/>
          <w:szCs w:val="28"/>
          <w:lang w:val="uk-UA"/>
        </w:rPr>
        <w:t xml:space="preserve"> (далі </w:t>
      </w:r>
      <w:r w:rsidR="000C0792" w:rsidRPr="000C0792">
        <w:rPr>
          <w:sz w:val="28"/>
          <w:szCs w:val="28"/>
          <w:lang w:val="uk-UA"/>
        </w:rPr>
        <w:t>–</w:t>
      </w:r>
      <w:r w:rsidRPr="000C0792">
        <w:rPr>
          <w:sz w:val="28"/>
          <w:szCs w:val="28"/>
          <w:lang w:val="uk-UA"/>
        </w:rPr>
        <w:t xml:space="preserve"> Рада) є   консультативно-дорадчим органом, що </w:t>
      </w:r>
      <w:r w:rsidRPr="000C0792">
        <w:rPr>
          <w:color w:val="000000"/>
          <w:sz w:val="28"/>
          <w:szCs w:val="28"/>
          <w:lang w:val="uk-UA"/>
        </w:rPr>
        <w:t>утворюється виконавчим комітетом Кременчуцької міської ради Полтавської області</w:t>
      </w:r>
      <w:r w:rsidRPr="000C0792">
        <w:rPr>
          <w:bCs/>
          <w:color w:val="000000"/>
          <w:sz w:val="28"/>
          <w:szCs w:val="28"/>
          <w:lang w:val="uk-UA"/>
        </w:rPr>
        <w:t>.</w:t>
      </w:r>
    </w:p>
    <w:p w:rsidR="00A35E04" w:rsidRPr="00FF7D0A" w:rsidRDefault="00AD65B4" w:rsidP="00A35E04">
      <w:pPr>
        <w:pStyle w:val="a3"/>
        <w:numPr>
          <w:ilvl w:val="1"/>
          <w:numId w:val="7"/>
        </w:numPr>
        <w:tabs>
          <w:tab w:val="left" w:pos="709"/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  <w:lang w:val="uk-UA"/>
        </w:rPr>
      </w:pPr>
      <w:r w:rsidRPr="00095E91">
        <w:rPr>
          <w:bCs/>
          <w:color w:val="000000"/>
          <w:sz w:val="28"/>
          <w:szCs w:val="28"/>
          <w:lang w:val="uk-UA"/>
        </w:rPr>
        <w:t>Рада утворюється для здійснення координації між суб’єктами соціальної роботи із сім’ями (особами), які опинилися в складних життєвих обставинах, надання допомоги у вирішенні проблем, які вони не в змозі подолати</w:t>
      </w:r>
      <w:r w:rsidR="006E419E" w:rsidRPr="00095E91">
        <w:rPr>
          <w:bCs/>
          <w:color w:val="000000"/>
          <w:sz w:val="28"/>
          <w:szCs w:val="28"/>
          <w:lang w:val="uk-UA"/>
        </w:rPr>
        <w:t xml:space="preserve"> за допомогою власних можливостей, попередження виникнення нових складних життєвих труднощів та створення умов для подальшого самостійного розв’язання життєвих проблем,</w:t>
      </w:r>
      <w:r w:rsidR="00095E91" w:rsidRPr="00095E91">
        <w:rPr>
          <w:bCs/>
          <w:color w:val="000000"/>
          <w:sz w:val="28"/>
          <w:szCs w:val="28"/>
          <w:lang w:val="uk-UA"/>
        </w:rPr>
        <w:t xml:space="preserve"> що виникають, вирішення </w:t>
      </w:r>
      <w:r w:rsidR="00095E91" w:rsidRPr="00095E91">
        <w:rPr>
          <w:bCs/>
          <w:color w:val="000000" w:themeColor="text1"/>
          <w:sz w:val="28"/>
          <w:szCs w:val="28"/>
          <w:lang w:val="uk-UA"/>
        </w:rPr>
        <w:t xml:space="preserve">питань відпочинку </w:t>
      </w:r>
      <w:r w:rsidR="000A5B3C">
        <w:rPr>
          <w:bCs/>
          <w:color w:val="000000" w:themeColor="text1"/>
          <w:sz w:val="28"/>
          <w:szCs w:val="28"/>
          <w:lang w:val="uk-UA"/>
        </w:rPr>
        <w:t xml:space="preserve">                 </w:t>
      </w:r>
      <w:r w:rsidR="00095E91" w:rsidRPr="00095E91">
        <w:rPr>
          <w:bCs/>
          <w:color w:val="000000" w:themeColor="text1"/>
          <w:sz w:val="28"/>
          <w:szCs w:val="28"/>
          <w:lang w:val="uk-UA"/>
        </w:rPr>
        <w:t xml:space="preserve">(з наданням оздоровчих послуг) учасників антитерористичної операції, які були призвані на військову службу за призовом під час мобілізації та були звільнені у запас, а також членів їх сімей (дружини (чоловіка), неповнолітніх дітей), </w:t>
      </w:r>
      <w:r w:rsidR="006E419E" w:rsidRPr="00095E91">
        <w:rPr>
          <w:sz w:val="28"/>
          <w:szCs w:val="28"/>
          <w:lang w:val="uk-UA"/>
        </w:rPr>
        <w:t xml:space="preserve">організації </w:t>
      </w:r>
      <w:r w:rsidR="006E419E" w:rsidRPr="00095E91">
        <w:rPr>
          <w:bCs/>
          <w:color w:val="000000"/>
          <w:sz w:val="28"/>
          <w:szCs w:val="28"/>
          <w:lang w:val="uk-UA"/>
        </w:rPr>
        <w:t xml:space="preserve">санаторно-курортного оздоровлення (лікування) </w:t>
      </w:r>
      <w:r w:rsidR="006E419E" w:rsidRPr="00095E91">
        <w:rPr>
          <w:bCs/>
          <w:color w:val="000000" w:themeColor="text1"/>
          <w:sz w:val="28"/>
          <w:szCs w:val="28"/>
          <w:lang w:val="uk-UA"/>
        </w:rPr>
        <w:t>чл</w:t>
      </w:r>
      <w:r w:rsidR="006E419E" w:rsidRPr="00095E91">
        <w:rPr>
          <w:bCs/>
          <w:color w:val="000000"/>
          <w:sz w:val="28"/>
          <w:szCs w:val="28"/>
          <w:lang w:val="uk-UA"/>
        </w:rPr>
        <w:t xml:space="preserve">енів сімей загиблих ветеранів війни, з числа учасників антитерористичної операції, загиблих воїнів-інтернаціоналістів, осіб, які загинули або померли внаслідок поранень, каліцтва, контузій чи інших ушкоджень здоров’я, одержаних під час участі у </w:t>
      </w:r>
      <w:r w:rsidR="006E419E" w:rsidRPr="00FF7D0A">
        <w:rPr>
          <w:bCs/>
          <w:color w:val="000000" w:themeColor="text1"/>
          <w:sz w:val="28"/>
          <w:szCs w:val="28"/>
          <w:lang w:val="uk-UA"/>
        </w:rPr>
        <w:t xml:space="preserve">Революції Гідності, та учасників-добровольців антитерористичної операції, </w:t>
      </w:r>
      <w:r w:rsidR="006E419E" w:rsidRPr="00FF7D0A">
        <w:rPr>
          <w:color w:val="000000" w:themeColor="text1"/>
          <w:sz w:val="28"/>
          <w:szCs w:val="28"/>
          <w:lang w:val="uk-UA" w:eastAsia="ar-SA"/>
        </w:rPr>
        <w:t>організації заходів з часткової оплати вартості путівки до дитячого закладу оздоровлення та відпочинку області для оздоровлення дітей, які виховуються в сім’ях з дітьми</w:t>
      </w:r>
      <w:r w:rsidR="00A35E04" w:rsidRPr="00FF7D0A">
        <w:rPr>
          <w:color w:val="000000" w:themeColor="text1"/>
          <w:sz w:val="28"/>
          <w:szCs w:val="28"/>
          <w:lang w:val="uk-UA" w:eastAsia="ar-SA"/>
        </w:rPr>
        <w:t>,</w:t>
      </w:r>
      <w:r w:rsidRPr="00FF7D0A">
        <w:rPr>
          <w:bCs/>
          <w:color w:val="000000" w:themeColor="text1"/>
          <w:sz w:val="28"/>
          <w:szCs w:val="28"/>
          <w:lang w:val="uk-UA"/>
        </w:rPr>
        <w:t xml:space="preserve"> </w:t>
      </w:r>
      <w:r w:rsidR="00A35E04" w:rsidRPr="00FF7D0A">
        <w:rPr>
          <w:bCs/>
          <w:color w:val="000000" w:themeColor="text1"/>
          <w:sz w:val="28"/>
          <w:szCs w:val="28"/>
          <w:lang w:val="uk-UA"/>
        </w:rPr>
        <w:t>сприяння в місті реалізації ефективної політики з питань запобігання та протидії домашньому насильству тощо.</w:t>
      </w:r>
    </w:p>
    <w:p w:rsidR="00AD65B4" w:rsidRPr="0009189A" w:rsidRDefault="00A35E04" w:rsidP="0009189A">
      <w:pPr>
        <w:pStyle w:val="a3"/>
        <w:numPr>
          <w:ilvl w:val="1"/>
          <w:numId w:val="7"/>
        </w:numPr>
        <w:tabs>
          <w:tab w:val="left" w:pos="709"/>
          <w:tab w:val="left" w:pos="993"/>
        </w:tabs>
        <w:ind w:left="0" w:firstLine="709"/>
        <w:jc w:val="both"/>
        <w:rPr>
          <w:color w:val="000000"/>
          <w:sz w:val="28"/>
          <w:szCs w:val="28"/>
          <w:lang w:val="uk-UA"/>
        </w:rPr>
      </w:pPr>
      <w:r w:rsidRPr="00FF7D0A">
        <w:rPr>
          <w:color w:val="000000" w:themeColor="text1"/>
          <w:sz w:val="28"/>
          <w:szCs w:val="28"/>
          <w:lang w:val="uk-UA"/>
        </w:rPr>
        <w:t>Рада</w:t>
      </w:r>
      <w:r w:rsidR="00AD65B4" w:rsidRPr="00FF7D0A">
        <w:rPr>
          <w:color w:val="000000" w:themeColor="text1"/>
          <w:sz w:val="28"/>
          <w:szCs w:val="28"/>
          <w:lang w:val="uk-UA"/>
        </w:rPr>
        <w:t xml:space="preserve"> у своїй діяльності керується Конституцією України, Сімейним і Цивільним кодексами України, законами України «Про охорону дитинства», «</w:t>
      </w:r>
      <w:r w:rsidRPr="00FF7D0A">
        <w:rPr>
          <w:color w:val="000000" w:themeColor="text1"/>
          <w:sz w:val="28"/>
          <w:szCs w:val="28"/>
          <w:lang w:val="uk-UA"/>
        </w:rPr>
        <w:t>Про запобігання та протидію домашньому насильству», «Про соціальну роботу з дітьми так молоддю», «Про соціальні послуги», «Про оздоровлення та відпочинок дітей», постановами Кабінету Міністрів України від 22.08.2018          № 658 «</w:t>
      </w:r>
      <w:r w:rsidRPr="00FF7D0A">
        <w:rPr>
          <w:bCs/>
          <w:color w:val="000000" w:themeColor="text1"/>
          <w:sz w:val="28"/>
          <w:szCs w:val="28"/>
          <w:lang w:val="uk-UA"/>
        </w:rPr>
        <w:t>Про затвердження Порядку взаємодії суб’єктів, що здійснюють заходи у сфері запобігання та протидії домашньому насильству і насильству за ознакою статі</w:t>
      </w:r>
      <w:r w:rsidRPr="00FF7D0A">
        <w:rPr>
          <w:color w:val="000000" w:themeColor="text1"/>
          <w:sz w:val="28"/>
          <w:szCs w:val="28"/>
          <w:lang w:val="uk-UA"/>
        </w:rPr>
        <w:t xml:space="preserve">», від 21.11.2013 № 895 «Про затвердження </w:t>
      </w:r>
      <w:r w:rsidRPr="00F53CAA">
        <w:rPr>
          <w:color w:val="000000" w:themeColor="text1"/>
          <w:sz w:val="28"/>
          <w:szCs w:val="28"/>
          <w:lang w:val="uk-UA"/>
        </w:rPr>
        <w:t>Порядку взаємодії суб’єктів соціального супроводу сімей (</w:t>
      </w:r>
      <w:r w:rsidRPr="00F53CAA">
        <w:rPr>
          <w:sz w:val="28"/>
          <w:szCs w:val="28"/>
          <w:lang w:val="uk-UA"/>
        </w:rPr>
        <w:t xml:space="preserve">осіб), які перебувають у складних життєвих обставинах», </w:t>
      </w:r>
      <w:r w:rsidR="0009189A" w:rsidRPr="00F53CAA">
        <w:rPr>
          <w:sz w:val="28"/>
          <w:szCs w:val="28"/>
          <w:lang w:val="uk-UA" w:eastAsia="ar-SA"/>
        </w:rPr>
        <w:t xml:space="preserve">обласною Комплексною програмою соціального захисту і соціального забезпечення населення області на 2013-2020 роки та Міською </w:t>
      </w:r>
      <w:r w:rsidR="0009189A" w:rsidRPr="00F53CAA">
        <w:rPr>
          <w:sz w:val="28"/>
          <w:szCs w:val="28"/>
          <w:lang w:val="uk-UA" w:eastAsia="ar-SA"/>
        </w:rPr>
        <w:lastRenderedPageBreak/>
        <w:t>комплексною програмою «Захисник України» на 2018-2020 роки, затвердженою рішенням Кременчуцької міської ради</w:t>
      </w:r>
      <w:r w:rsidR="00F53CAA">
        <w:rPr>
          <w:sz w:val="28"/>
          <w:szCs w:val="28"/>
          <w:lang w:val="uk-UA" w:eastAsia="ar-SA"/>
        </w:rPr>
        <w:t xml:space="preserve"> Полтавської області </w:t>
      </w:r>
      <w:r w:rsidR="0009189A" w:rsidRPr="00F53CAA">
        <w:rPr>
          <w:sz w:val="28"/>
          <w:szCs w:val="28"/>
          <w:lang w:val="uk-UA" w:eastAsia="ar-SA"/>
        </w:rPr>
        <w:t>від 13.12.2018, рішенням Полтавської обласної ради від 28.02.2020 «Про обласну Програму оздоровлення та відпочинку дітей</w:t>
      </w:r>
      <w:r w:rsidR="0009189A" w:rsidRPr="0009189A">
        <w:rPr>
          <w:sz w:val="28"/>
          <w:szCs w:val="28"/>
          <w:lang w:val="uk-UA" w:eastAsia="ar-SA"/>
        </w:rPr>
        <w:t xml:space="preserve"> на 2020-2024 роки та затвердження порядків щодо організації оздоровлення та відпочинку дітей», рішення</w:t>
      </w:r>
      <w:r w:rsidR="0009189A">
        <w:rPr>
          <w:sz w:val="28"/>
          <w:szCs w:val="28"/>
          <w:lang w:val="uk-UA" w:eastAsia="ar-SA"/>
        </w:rPr>
        <w:t>м</w:t>
      </w:r>
      <w:r w:rsidR="0009189A" w:rsidRPr="0009189A">
        <w:rPr>
          <w:sz w:val="28"/>
          <w:szCs w:val="28"/>
          <w:lang w:val="uk-UA" w:eastAsia="ar-SA"/>
        </w:rPr>
        <w:t xml:space="preserve"> Кременчуцької міської ради Полтавської області </w:t>
      </w:r>
      <w:r w:rsidR="0009189A" w:rsidRPr="0009189A">
        <w:rPr>
          <w:bCs/>
          <w:sz w:val="28"/>
          <w:szCs w:val="28"/>
          <w:lang w:val="uk-UA" w:eastAsia="ar-SA"/>
        </w:rPr>
        <w:t>від 22.12.2015 «Про затвердження П</w:t>
      </w:r>
      <w:r w:rsidR="0009189A" w:rsidRPr="0009189A">
        <w:rPr>
          <w:bCs/>
          <w:color w:val="000000"/>
          <w:sz w:val="28"/>
          <w:szCs w:val="28"/>
          <w:lang w:val="uk-UA" w:eastAsia="ar-SA"/>
        </w:rPr>
        <w:t>рограми оздоровлення та відпочинку дітей  м. Кременчука на 2016-2020 роки» зі змінами</w:t>
      </w:r>
      <w:r w:rsidR="0009189A" w:rsidRPr="0009189A">
        <w:rPr>
          <w:sz w:val="28"/>
          <w:szCs w:val="28"/>
          <w:lang w:val="uk-UA" w:eastAsia="ar-SA"/>
        </w:rPr>
        <w:t>,</w:t>
      </w:r>
      <w:r w:rsidR="0009189A">
        <w:rPr>
          <w:sz w:val="28"/>
          <w:szCs w:val="28"/>
          <w:lang w:val="uk-UA" w:eastAsia="ar-SA"/>
        </w:rPr>
        <w:t xml:space="preserve"> </w:t>
      </w:r>
      <w:r w:rsidR="00AD65B4" w:rsidRPr="0009189A">
        <w:rPr>
          <w:sz w:val="28"/>
          <w:szCs w:val="28"/>
          <w:lang w:val="uk-UA"/>
        </w:rPr>
        <w:t>актами Президента України та Кабінету Міністрів України, іншими нормативно-правовими актами, а також Положенням про</w:t>
      </w:r>
      <w:r w:rsidRPr="0009189A">
        <w:rPr>
          <w:sz w:val="28"/>
          <w:szCs w:val="28"/>
          <w:lang w:val="uk-UA"/>
        </w:rPr>
        <w:t xml:space="preserve"> </w:t>
      </w:r>
      <w:r w:rsidRPr="0009189A">
        <w:rPr>
          <w:sz w:val="28"/>
          <w:szCs w:val="28"/>
          <w:lang w:val="uk-UA" w:eastAsia="ar-SA"/>
        </w:rPr>
        <w:t>Координаційну раду у справах сімей та дітей при виконавчому комітеті Кременчуцької міської ради</w:t>
      </w:r>
      <w:r w:rsidR="007A2ECD" w:rsidRPr="0009189A">
        <w:rPr>
          <w:sz w:val="28"/>
          <w:szCs w:val="28"/>
          <w:lang w:val="uk-UA" w:eastAsia="ar-SA"/>
        </w:rPr>
        <w:t xml:space="preserve"> Полтавської області</w:t>
      </w:r>
      <w:r w:rsidR="00AD65B4" w:rsidRPr="0009189A">
        <w:rPr>
          <w:bCs/>
          <w:color w:val="000000"/>
          <w:sz w:val="28"/>
          <w:szCs w:val="28"/>
          <w:lang w:val="uk-UA"/>
        </w:rPr>
        <w:t>.</w:t>
      </w:r>
    </w:p>
    <w:p w:rsidR="00A35E04" w:rsidRDefault="00A35E04" w:rsidP="00A35E04">
      <w:pPr>
        <w:pStyle w:val="a3"/>
        <w:tabs>
          <w:tab w:val="left" w:pos="709"/>
          <w:tab w:val="left" w:pos="993"/>
        </w:tabs>
        <w:ind w:left="709"/>
        <w:jc w:val="both"/>
        <w:rPr>
          <w:bCs/>
          <w:color w:val="000000"/>
          <w:sz w:val="28"/>
          <w:szCs w:val="28"/>
          <w:lang w:val="uk-UA"/>
        </w:rPr>
      </w:pPr>
    </w:p>
    <w:p w:rsidR="00153A8F" w:rsidRPr="00F53CAA" w:rsidRDefault="00A35E04" w:rsidP="00580EE0">
      <w:pPr>
        <w:pStyle w:val="a3"/>
        <w:numPr>
          <w:ilvl w:val="0"/>
          <w:numId w:val="4"/>
        </w:numPr>
        <w:tabs>
          <w:tab w:val="left" w:pos="709"/>
          <w:tab w:val="left" w:pos="993"/>
        </w:tabs>
        <w:jc w:val="center"/>
        <w:rPr>
          <w:b/>
          <w:color w:val="000000"/>
          <w:sz w:val="28"/>
          <w:szCs w:val="28"/>
          <w:lang w:val="uk-UA"/>
        </w:rPr>
      </w:pPr>
      <w:r w:rsidRPr="00F53CAA">
        <w:rPr>
          <w:b/>
          <w:bCs/>
          <w:color w:val="000000"/>
          <w:sz w:val="28"/>
          <w:szCs w:val="28"/>
          <w:lang w:val="uk-UA"/>
        </w:rPr>
        <w:t>Основні завдання Ради</w:t>
      </w:r>
    </w:p>
    <w:p w:rsidR="00A35E04" w:rsidRPr="00153A8F" w:rsidRDefault="00A35E04" w:rsidP="00A35E04">
      <w:pPr>
        <w:pStyle w:val="a3"/>
        <w:tabs>
          <w:tab w:val="left" w:pos="720"/>
          <w:tab w:val="left" w:pos="993"/>
        </w:tabs>
        <w:ind w:left="0" w:firstLine="709"/>
        <w:jc w:val="both"/>
        <w:rPr>
          <w:bCs/>
          <w:color w:val="000000" w:themeColor="text1"/>
          <w:sz w:val="28"/>
          <w:szCs w:val="28"/>
          <w:lang w:val="uk-UA"/>
        </w:rPr>
      </w:pPr>
      <w:r w:rsidRPr="00A35E04">
        <w:rPr>
          <w:bCs/>
          <w:color w:val="000000"/>
          <w:sz w:val="28"/>
          <w:szCs w:val="28"/>
          <w:lang w:val="uk-UA"/>
        </w:rPr>
        <w:t xml:space="preserve">2.1. </w:t>
      </w:r>
      <w:r>
        <w:rPr>
          <w:bCs/>
          <w:color w:val="000000"/>
          <w:sz w:val="28"/>
          <w:szCs w:val="28"/>
          <w:lang w:val="uk-UA"/>
        </w:rPr>
        <w:t xml:space="preserve">Проводить аналіз стану справ та причин виникнення проблем у процесі </w:t>
      </w:r>
      <w:r w:rsidRPr="00153A8F">
        <w:rPr>
          <w:bCs/>
          <w:color w:val="000000" w:themeColor="text1"/>
          <w:sz w:val="28"/>
          <w:szCs w:val="28"/>
          <w:lang w:val="uk-UA"/>
        </w:rPr>
        <w:t>реалізації державної політики у сфері соціального захисту населення, сімей та дітей.</w:t>
      </w:r>
    </w:p>
    <w:p w:rsidR="0061174D" w:rsidRPr="00153A8F" w:rsidRDefault="0061174D" w:rsidP="00A35E04">
      <w:pPr>
        <w:pStyle w:val="a3"/>
        <w:tabs>
          <w:tab w:val="left" w:pos="720"/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  <w:lang w:val="uk-UA" w:eastAsia="ar-SA"/>
        </w:rPr>
      </w:pPr>
      <w:r w:rsidRPr="00153A8F">
        <w:rPr>
          <w:bCs/>
          <w:color w:val="000000" w:themeColor="text1"/>
          <w:sz w:val="28"/>
          <w:szCs w:val="28"/>
          <w:lang w:val="uk-UA"/>
        </w:rPr>
        <w:t xml:space="preserve">2.2. Сприяє проведенню ефективної місцевої політики </w:t>
      </w:r>
      <w:r w:rsidRPr="00153A8F">
        <w:rPr>
          <w:color w:val="000000" w:themeColor="text1"/>
          <w:sz w:val="28"/>
          <w:szCs w:val="28"/>
          <w:lang w:val="uk-UA" w:eastAsia="ar-SA"/>
        </w:rPr>
        <w:t>у сфері запобігання та протидії домашньому насильству та насильству за ознакою статі на території міста Кременчук</w:t>
      </w:r>
      <w:r w:rsidR="00FF7D0A" w:rsidRPr="00153A8F">
        <w:rPr>
          <w:color w:val="000000" w:themeColor="text1"/>
          <w:sz w:val="28"/>
          <w:szCs w:val="28"/>
          <w:lang w:val="uk-UA" w:eastAsia="ar-SA"/>
        </w:rPr>
        <w:t>.</w:t>
      </w:r>
    </w:p>
    <w:p w:rsidR="00FF7D0A" w:rsidRPr="00153A8F" w:rsidRDefault="00FF7D0A" w:rsidP="00A35E04">
      <w:pPr>
        <w:pStyle w:val="a3"/>
        <w:tabs>
          <w:tab w:val="left" w:pos="720"/>
          <w:tab w:val="left" w:pos="993"/>
        </w:tabs>
        <w:ind w:left="0" w:firstLine="709"/>
        <w:jc w:val="both"/>
        <w:rPr>
          <w:bCs/>
          <w:color w:val="000000" w:themeColor="text1"/>
          <w:sz w:val="28"/>
          <w:szCs w:val="28"/>
          <w:lang w:val="uk-UA"/>
        </w:rPr>
      </w:pPr>
      <w:r w:rsidRPr="00153A8F">
        <w:rPr>
          <w:color w:val="000000" w:themeColor="text1"/>
          <w:sz w:val="28"/>
          <w:szCs w:val="28"/>
          <w:lang w:val="uk-UA"/>
        </w:rPr>
        <w:t>2.3. Забезпечує міжвідомчу співпрацю щодо реалізації державної політики у сфері запобігання та протидії домашньому насильству і насильству за ознакою статі на місцевому рівні, узгоджує заходи у сфері запобігання та протидії домашньому насильству і насильству за ознакою статі для підвищення їх ефективності, координує проведення інформаційно-просвітницьких заходів, розроблює пропозиції щодо вдосконалення законодавства та практики його застосування.</w:t>
      </w:r>
    </w:p>
    <w:p w:rsidR="00A35E04" w:rsidRDefault="00A35E04" w:rsidP="00A35E04">
      <w:pPr>
        <w:pStyle w:val="a3"/>
        <w:tabs>
          <w:tab w:val="left" w:pos="720"/>
          <w:tab w:val="left" w:pos="993"/>
        </w:tabs>
        <w:ind w:left="0" w:firstLine="709"/>
        <w:jc w:val="both"/>
        <w:rPr>
          <w:bCs/>
          <w:color w:val="000000"/>
          <w:sz w:val="28"/>
          <w:szCs w:val="28"/>
          <w:lang w:val="uk-UA"/>
        </w:rPr>
      </w:pPr>
      <w:r w:rsidRPr="00153A8F">
        <w:rPr>
          <w:bCs/>
          <w:color w:val="000000" w:themeColor="text1"/>
          <w:sz w:val="28"/>
          <w:szCs w:val="28"/>
          <w:lang w:val="uk-UA"/>
        </w:rPr>
        <w:t>2.</w:t>
      </w:r>
      <w:r w:rsidR="00FF7D0A" w:rsidRPr="00153A8F">
        <w:rPr>
          <w:bCs/>
          <w:color w:val="000000" w:themeColor="text1"/>
          <w:sz w:val="28"/>
          <w:szCs w:val="28"/>
          <w:lang w:val="uk-UA"/>
        </w:rPr>
        <w:t>4</w:t>
      </w:r>
      <w:r w:rsidRPr="00153A8F">
        <w:rPr>
          <w:bCs/>
          <w:color w:val="000000" w:themeColor="text1"/>
          <w:sz w:val="28"/>
          <w:szCs w:val="28"/>
          <w:lang w:val="uk-UA"/>
        </w:rPr>
        <w:t xml:space="preserve">. Координує </w:t>
      </w:r>
      <w:r w:rsidRPr="00FF7D0A">
        <w:rPr>
          <w:bCs/>
          <w:color w:val="000000"/>
          <w:sz w:val="28"/>
          <w:szCs w:val="28"/>
          <w:lang w:val="uk-UA"/>
        </w:rPr>
        <w:t>діяльність між суб’єктами соціальної роботи із сім’ями</w:t>
      </w:r>
      <w:r w:rsidR="002A16EA" w:rsidRPr="00FF7D0A">
        <w:rPr>
          <w:bCs/>
          <w:color w:val="000000"/>
          <w:sz w:val="28"/>
          <w:szCs w:val="28"/>
          <w:lang w:val="uk-UA"/>
        </w:rPr>
        <w:t>, які опинилися в складних</w:t>
      </w:r>
      <w:r w:rsidR="002A16EA">
        <w:rPr>
          <w:bCs/>
          <w:color w:val="000000"/>
          <w:sz w:val="28"/>
          <w:szCs w:val="28"/>
          <w:lang w:val="uk-UA"/>
        </w:rPr>
        <w:t xml:space="preserve"> життєвих обставинах, та комплексного, узгодженого вирішення проблемних питань сімей чи осіб, які потребують допомоги</w:t>
      </w:r>
      <w:r w:rsidR="00061ECD">
        <w:rPr>
          <w:bCs/>
          <w:color w:val="000000"/>
          <w:sz w:val="28"/>
          <w:szCs w:val="28"/>
          <w:lang w:val="uk-UA"/>
        </w:rPr>
        <w:t>.</w:t>
      </w:r>
    </w:p>
    <w:p w:rsidR="00061ECD" w:rsidRDefault="00061ECD" w:rsidP="00A35E04">
      <w:pPr>
        <w:pStyle w:val="a3"/>
        <w:tabs>
          <w:tab w:val="left" w:pos="720"/>
          <w:tab w:val="left" w:pos="993"/>
        </w:tabs>
        <w:ind w:left="0" w:firstLine="709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2.</w:t>
      </w:r>
      <w:r w:rsidR="00FF7D0A">
        <w:rPr>
          <w:bCs/>
          <w:color w:val="000000"/>
          <w:sz w:val="28"/>
          <w:szCs w:val="28"/>
          <w:lang w:val="uk-UA"/>
        </w:rPr>
        <w:t>5</w:t>
      </w:r>
      <w:r>
        <w:rPr>
          <w:bCs/>
          <w:color w:val="000000"/>
          <w:sz w:val="28"/>
          <w:szCs w:val="28"/>
          <w:lang w:val="uk-UA"/>
        </w:rPr>
        <w:t>. Виявляє та узагальнює об’єктивні дані щодо стану роботи з сім’ями (особами), які опинились в складних життєвих обставинах.</w:t>
      </w:r>
    </w:p>
    <w:p w:rsidR="00061ECD" w:rsidRDefault="00FF7D0A" w:rsidP="00A35E04">
      <w:pPr>
        <w:pStyle w:val="a3"/>
        <w:tabs>
          <w:tab w:val="left" w:pos="720"/>
          <w:tab w:val="left" w:pos="993"/>
        </w:tabs>
        <w:ind w:left="0" w:firstLine="709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2.6</w:t>
      </w:r>
      <w:r w:rsidR="00061ECD">
        <w:rPr>
          <w:bCs/>
          <w:color w:val="000000"/>
          <w:sz w:val="28"/>
          <w:szCs w:val="28"/>
          <w:lang w:val="uk-UA"/>
        </w:rPr>
        <w:t xml:space="preserve">. Розглядає повідомлення про сім’ї або осіб, які опинились в складних життєвих обставинах, що надійшли до суб’єктів соціальної роботи від підприємств, установ, організацій, органів виконавчої влади та місцевого самоврядування, а також особисті заяви громадян або звернення членів </w:t>
      </w:r>
      <w:r w:rsidR="0099783F">
        <w:rPr>
          <w:bCs/>
          <w:color w:val="000000"/>
          <w:sz w:val="28"/>
          <w:szCs w:val="28"/>
          <w:lang w:val="uk-UA"/>
        </w:rPr>
        <w:t>сім</w:t>
      </w:r>
      <w:r w:rsidR="007A2ECD">
        <w:rPr>
          <w:bCs/>
          <w:color w:val="000000"/>
          <w:sz w:val="28"/>
          <w:szCs w:val="28"/>
          <w:lang w:val="uk-UA"/>
        </w:rPr>
        <w:t>’</w:t>
      </w:r>
      <w:r w:rsidR="0099783F">
        <w:rPr>
          <w:bCs/>
          <w:color w:val="000000"/>
          <w:sz w:val="28"/>
          <w:szCs w:val="28"/>
          <w:lang w:val="uk-UA"/>
        </w:rPr>
        <w:t xml:space="preserve">ї </w:t>
      </w:r>
      <w:r w:rsidR="00061ECD">
        <w:rPr>
          <w:bCs/>
          <w:color w:val="000000"/>
          <w:sz w:val="28"/>
          <w:szCs w:val="28"/>
          <w:lang w:val="uk-UA"/>
        </w:rPr>
        <w:t>про допомогу.</w:t>
      </w:r>
    </w:p>
    <w:p w:rsidR="00061ECD" w:rsidRDefault="00FF7D0A" w:rsidP="00A35E04">
      <w:pPr>
        <w:pStyle w:val="a3"/>
        <w:tabs>
          <w:tab w:val="left" w:pos="720"/>
          <w:tab w:val="left" w:pos="993"/>
        </w:tabs>
        <w:ind w:left="0" w:firstLine="709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2.7</w:t>
      </w:r>
      <w:r w:rsidR="00061ECD">
        <w:rPr>
          <w:bCs/>
          <w:color w:val="000000"/>
          <w:sz w:val="28"/>
          <w:szCs w:val="28"/>
          <w:lang w:val="uk-UA"/>
        </w:rPr>
        <w:t xml:space="preserve">. </w:t>
      </w:r>
      <w:r w:rsidR="0099783F">
        <w:rPr>
          <w:bCs/>
          <w:color w:val="000000"/>
          <w:sz w:val="28"/>
          <w:szCs w:val="28"/>
          <w:lang w:val="uk-UA"/>
        </w:rPr>
        <w:t>Н</w:t>
      </w:r>
      <w:r w:rsidR="00061ECD">
        <w:rPr>
          <w:bCs/>
          <w:color w:val="000000"/>
          <w:sz w:val="28"/>
          <w:szCs w:val="28"/>
          <w:lang w:val="uk-UA"/>
        </w:rPr>
        <w:t xml:space="preserve">адає </w:t>
      </w:r>
      <w:r w:rsidR="0099783F">
        <w:rPr>
          <w:bCs/>
          <w:color w:val="000000"/>
          <w:sz w:val="28"/>
          <w:szCs w:val="28"/>
          <w:lang w:val="uk-UA"/>
        </w:rPr>
        <w:t>рекомендації суб’єктам соціальної робо</w:t>
      </w:r>
      <w:r w:rsidR="007A2ECD">
        <w:rPr>
          <w:bCs/>
          <w:color w:val="000000"/>
          <w:sz w:val="28"/>
          <w:szCs w:val="28"/>
          <w:lang w:val="uk-UA"/>
        </w:rPr>
        <w:t>ти щодо подальшої роботи із сім’</w:t>
      </w:r>
      <w:r w:rsidR="0099783F">
        <w:rPr>
          <w:bCs/>
          <w:color w:val="000000"/>
          <w:sz w:val="28"/>
          <w:szCs w:val="28"/>
          <w:lang w:val="uk-UA"/>
        </w:rPr>
        <w:t>єю або особою, які опинились в складних життєвих обставинах.</w:t>
      </w:r>
    </w:p>
    <w:p w:rsidR="0099783F" w:rsidRDefault="00FF7D0A" w:rsidP="00A35E04">
      <w:pPr>
        <w:pStyle w:val="a3"/>
        <w:tabs>
          <w:tab w:val="left" w:pos="720"/>
          <w:tab w:val="left" w:pos="993"/>
        </w:tabs>
        <w:ind w:left="0" w:firstLine="709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2.8</w:t>
      </w:r>
      <w:r w:rsidR="0099783F">
        <w:rPr>
          <w:bCs/>
          <w:color w:val="000000"/>
          <w:sz w:val="28"/>
          <w:szCs w:val="28"/>
          <w:lang w:val="uk-UA"/>
        </w:rPr>
        <w:t>. Аналізує стан роботи органів місцевого самоврядування, органів та установ, на які покладено обов’язки з подолання сімейного неблагополуччя, захисту прав членів сімей, створення умов для нормального розвитку і виховання дітей у с</w:t>
      </w:r>
      <w:r w:rsidR="007A2ECD">
        <w:rPr>
          <w:bCs/>
          <w:color w:val="000000"/>
          <w:sz w:val="28"/>
          <w:szCs w:val="28"/>
          <w:lang w:val="uk-UA"/>
        </w:rPr>
        <w:t>ім’</w:t>
      </w:r>
      <w:r w:rsidR="0099783F">
        <w:rPr>
          <w:bCs/>
          <w:color w:val="000000"/>
          <w:sz w:val="28"/>
          <w:szCs w:val="28"/>
          <w:lang w:val="uk-UA"/>
        </w:rPr>
        <w:t>ї.</w:t>
      </w:r>
    </w:p>
    <w:p w:rsidR="0099783F" w:rsidRDefault="0099783F" w:rsidP="00A35E04">
      <w:pPr>
        <w:pStyle w:val="a3"/>
        <w:tabs>
          <w:tab w:val="left" w:pos="720"/>
          <w:tab w:val="left" w:pos="993"/>
        </w:tabs>
        <w:ind w:left="0" w:firstLine="709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2.</w:t>
      </w:r>
      <w:r w:rsidR="00FF7D0A">
        <w:rPr>
          <w:bCs/>
          <w:color w:val="000000"/>
          <w:sz w:val="28"/>
          <w:szCs w:val="28"/>
          <w:lang w:val="uk-UA"/>
        </w:rPr>
        <w:t>9</w:t>
      </w:r>
      <w:r>
        <w:rPr>
          <w:bCs/>
          <w:color w:val="000000"/>
          <w:sz w:val="28"/>
          <w:szCs w:val="28"/>
          <w:lang w:val="uk-UA"/>
        </w:rPr>
        <w:t xml:space="preserve">. Приймає в межах своєї компетенції рішення, необхідні для координації діяльності структурних підрозділів виконавчого комітету Кременчуцької міської </w:t>
      </w:r>
      <w:r>
        <w:rPr>
          <w:bCs/>
          <w:color w:val="000000"/>
          <w:sz w:val="28"/>
          <w:szCs w:val="28"/>
          <w:lang w:val="uk-UA"/>
        </w:rPr>
        <w:lastRenderedPageBreak/>
        <w:t xml:space="preserve">ради </w:t>
      </w:r>
      <w:r w:rsidR="00E0376C">
        <w:rPr>
          <w:bCs/>
          <w:color w:val="000000"/>
          <w:sz w:val="28"/>
          <w:szCs w:val="28"/>
          <w:lang w:val="uk-UA"/>
        </w:rPr>
        <w:t xml:space="preserve">Полтавської області, Автозаводської та Крюківської районних адміністрацій виконавчого комітету Кременчуцької міської ради з </w:t>
      </w:r>
      <w:r w:rsidR="007A2ECD">
        <w:rPr>
          <w:bCs/>
          <w:color w:val="000000"/>
          <w:sz w:val="28"/>
          <w:szCs w:val="28"/>
          <w:lang w:val="uk-UA"/>
        </w:rPr>
        <w:t>питань соціальної роботи із сім’</w:t>
      </w:r>
      <w:r w:rsidR="00E0376C">
        <w:rPr>
          <w:bCs/>
          <w:color w:val="000000"/>
          <w:sz w:val="28"/>
          <w:szCs w:val="28"/>
          <w:lang w:val="uk-UA"/>
        </w:rPr>
        <w:t>ями (особами), які опинились в складних життєвих обставинах.</w:t>
      </w:r>
    </w:p>
    <w:p w:rsidR="00E0376C" w:rsidRPr="00FF7D0A" w:rsidRDefault="00E0376C" w:rsidP="00FF7D0A">
      <w:pPr>
        <w:pStyle w:val="a3"/>
        <w:numPr>
          <w:ilvl w:val="1"/>
          <w:numId w:val="10"/>
        </w:numPr>
        <w:tabs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FF7D0A">
        <w:rPr>
          <w:sz w:val="28"/>
          <w:szCs w:val="28"/>
          <w:lang w:val="uk-UA"/>
        </w:rPr>
        <w:t>Взаємодіє з місцевими органами виконавчої влади, органами</w:t>
      </w:r>
      <w:r w:rsidR="0023784B" w:rsidRPr="00FF7D0A">
        <w:rPr>
          <w:sz w:val="28"/>
          <w:szCs w:val="28"/>
          <w:lang w:val="uk-UA"/>
        </w:rPr>
        <w:t xml:space="preserve"> місцевого самоврядування, внутрішніх справ з питань планування та проведення соціальної роботи з сім</w:t>
      </w:r>
      <w:r w:rsidR="007A2ECD">
        <w:rPr>
          <w:sz w:val="28"/>
          <w:szCs w:val="28"/>
          <w:lang w:val="uk-UA"/>
        </w:rPr>
        <w:t>’</w:t>
      </w:r>
      <w:r w:rsidR="0023784B" w:rsidRPr="00FF7D0A">
        <w:rPr>
          <w:sz w:val="28"/>
          <w:szCs w:val="28"/>
          <w:lang w:val="uk-UA"/>
        </w:rPr>
        <w:t>ями (особами), які опинились в складних життєвих обставинах.</w:t>
      </w:r>
    </w:p>
    <w:p w:rsidR="0023784B" w:rsidRPr="00FF7D0A" w:rsidRDefault="0023784B" w:rsidP="00FF7D0A">
      <w:pPr>
        <w:pStyle w:val="a3"/>
        <w:numPr>
          <w:ilvl w:val="1"/>
          <w:numId w:val="10"/>
        </w:numPr>
        <w:tabs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FF7D0A">
        <w:rPr>
          <w:sz w:val="28"/>
          <w:szCs w:val="28"/>
          <w:lang w:val="uk-UA"/>
        </w:rPr>
        <w:t xml:space="preserve">Розглядає документи </w:t>
      </w:r>
      <w:r w:rsidRPr="00FF7D0A">
        <w:rPr>
          <w:bCs/>
          <w:color w:val="000000" w:themeColor="text1"/>
          <w:sz w:val="28"/>
          <w:szCs w:val="28"/>
          <w:lang w:val="uk-UA"/>
        </w:rPr>
        <w:t>учасників антитерористичної операції,</w:t>
      </w:r>
      <w:r w:rsidR="004F58AD">
        <w:rPr>
          <w:bCs/>
          <w:color w:val="000000" w:themeColor="text1"/>
          <w:sz w:val="28"/>
          <w:szCs w:val="28"/>
          <w:lang w:val="uk-UA"/>
        </w:rPr>
        <w:t xml:space="preserve"> </w:t>
      </w:r>
      <w:r w:rsidR="004F58AD" w:rsidRPr="00F53CAA">
        <w:rPr>
          <w:bCs/>
          <w:color w:val="000000" w:themeColor="text1"/>
          <w:sz w:val="28"/>
          <w:szCs w:val="28"/>
          <w:lang w:val="uk-UA"/>
        </w:rPr>
        <w:t xml:space="preserve">операції об’єднаних сил, </w:t>
      </w:r>
      <w:r w:rsidRPr="00F53CAA">
        <w:rPr>
          <w:bCs/>
          <w:color w:val="000000" w:themeColor="text1"/>
          <w:sz w:val="28"/>
          <w:szCs w:val="28"/>
          <w:lang w:val="uk-UA"/>
        </w:rPr>
        <w:t xml:space="preserve">які були призвані на військову службу за призовом під час мобілізації та були звільнені у запас, а також членів їх сімей (дружини (чоловіка), неповнолітніх дітей). </w:t>
      </w:r>
      <w:r w:rsidR="00220E09" w:rsidRPr="00F53CAA">
        <w:rPr>
          <w:bCs/>
          <w:color w:val="000000" w:themeColor="text1"/>
          <w:sz w:val="28"/>
          <w:szCs w:val="28"/>
          <w:lang w:val="uk-UA"/>
        </w:rPr>
        <w:t>Рада</w:t>
      </w:r>
      <w:r w:rsidRPr="00F53CAA">
        <w:rPr>
          <w:bCs/>
          <w:color w:val="000000" w:themeColor="text1"/>
          <w:sz w:val="28"/>
          <w:szCs w:val="28"/>
          <w:lang w:val="uk-UA"/>
        </w:rPr>
        <w:t xml:space="preserve"> приймає та надає рішення стосовно відпочинку (з наданням оздоровчих послуг) учасників антитерористичної операції, </w:t>
      </w:r>
      <w:r w:rsidR="004F58AD" w:rsidRPr="00F53CAA">
        <w:rPr>
          <w:bCs/>
          <w:color w:val="000000" w:themeColor="text1"/>
          <w:sz w:val="28"/>
          <w:szCs w:val="28"/>
          <w:lang w:val="uk-UA"/>
        </w:rPr>
        <w:t xml:space="preserve">операції об’єднаних сил, </w:t>
      </w:r>
      <w:r w:rsidRPr="00F53CAA">
        <w:rPr>
          <w:bCs/>
          <w:color w:val="000000" w:themeColor="text1"/>
          <w:sz w:val="28"/>
          <w:szCs w:val="28"/>
          <w:lang w:val="uk-UA"/>
        </w:rPr>
        <w:t>які були призвані на військову службу за призовом під час мобілізації та були звільнені у запас, а також членів їх сімей (дружини (чоловіка), неповнолітніх дітей</w:t>
      </w:r>
      <w:r w:rsidRPr="00FF7D0A">
        <w:rPr>
          <w:bCs/>
          <w:color w:val="000000" w:themeColor="text1"/>
          <w:sz w:val="28"/>
          <w:szCs w:val="28"/>
          <w:lang w:val="uk-UA"/>
        </w:rPr>
        <w:t>) Кременчуцькому міському центру соціальних служб для сім’ї, дітей та молоді для подальшого забезпечення путівками</w:t>
      </w:r>
      <w:r w:rsidR="00220E09" w:rsidRPr="00FF7D0A">
        <w:rPr>
          <w:bCs/>
          <w:color w:val="000000" w:themeColor="text1"/>
          <w:sz w:val="28"/>
          <w:szCs w:val="28"/>
          <w:lang w:val="uk-UA"/>
        </w:rPr>
        <w:t xml:space="preserve"> на відпочинок (з наданням оздоровчих послуг) кожного члена сім</w:t>
      </w:r>
      <w:r w:rsidR="007A2ECD">
        <w:rPr>
          <w:bCs/>
          <w:color w:val="000000" w:themeColor="text1"/>
          <w:sz w:val="28"/>
          <w:szCs w:val="28"/>
          <w:lang w:val="uk-UA"/>
        </w:rPr>
        <w:t>’</w:t>
      </w:r>
      <w:r w:rsidR="00220E09" w:rsidRPr="00FF7D0A">
        <w:rPr>
          <w:bCs/>
          <w:color w:val="000000" w:themeColor="text1"/>
          <w:sz w:val="28"/>
          <w:szCs w:val="28"/>
          <w:lang w:val="uk-UA"/>
        </w:rPr>
        <w:t>ї учасника окремо.</w:t>
      </w:r>
    </w:p>
    <w:p w:rsidR="00E0376C" w:rsidRPr="00220E09" w:rsidRDefault="0023784B" w:rsidP="00FF7D0A">
      <w:pPr>
        <w:pStyle w:val="a3"/>
        <w:numPr>
          <w:ilvl w:val="1"/>
          <w:numId w:val="10"/>
        </w:numPr>
        <w:tabs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220E09">
        <w:rPr>
          <w:bCs/>
          <w:color w:val="000000" w:themeColor="text1"/>
          <w:sz w:val="28"/>
          <w:szCs w:val="28"/>
          <w:lang w:val="uk-UA"/>
        </w:rPr>
        <w:t xml:space="preserve"> Розглядає документи чл</w:t>
      </w:r>
      <w:r w:rsidRPr="00220E09">
        <w:rPr>
          <w:bCs/>
          <w:color w:val="000000"/>
          <w:sz w:val="28"/>
          <w:szCs w:val="28"/>
          <w:lang w:val="uk-UA"/>
        </w:rPr>
        <w:t>енів сімей загиблих ветеранів війни, з числа учасників антитерористичної операції, загиблих воїнів-інтернаціоналістів, осіб, які загинули або померли внаслідок поранень, каліцтва, контузій чи інших ушкоджень здоров’я, одержаних під час участі у Революції Гідності, та учасників-добровольців антитерористичної операції</w:t>
      </w:r>
      <w:r w:rsidR="00220E09" w:rsidRPr="00220E09">
        <w:rPr>
          <w:bCs/>
          <w:color w:val="000000"/>
          <w:sz w:val="28"/>
          <w:szCs w:val="28"/>
          <w:lang w:val="uk-UA"/>
        </w:rPr>
        <w:t xml:space="preserve">. Рада приймає та надає рішення стосовно </w:t>
      </w:r>
      <w:r w:rsidR="00220E09" w:rsidRPr="00220E09">
        <w:rPr>
          <w:sz w:val="28"/>
          <w:szCs w:val="28"/>
          <w:lang w:val="uk-UA"/>
        </w:rPr>
        <w:t xml:space="preserve">організації </w:t>
      </w:r>
      <w:r w:rsidR="00220E09" w:rsidRPr="00220E09">
        <w:rPr>
          <w:bCs/>
          <w:color w:val="000000"/>
          <w:sz w:val="28"/>
          <w:szCs w:val="28"/>
          <w:lang w:val="uk-UA"/>
        </w:rPr>
        <w:t>санаторно-курортного оздоровлення (лікування)</w:t>
      </w:r>
      <w:r w:rsidRPr="00220E09">
        <w:rPr>
          <w:bCs/>
          <w:color w:val="000000"/>
          <w:sz w:val="28"/>
          <w:szCs w:val="28"/>
          <w:lang w:val="uk-UA"/>
        </w:rPr>
        <w:t xml:space="preserve"> </w:t>
      </w:r>
      <w:r w:rsidR="00220E09" w:rsidRPr="00220E09">
        <w:rPr>
          <w:bCs/>
          <w:color w:val="000000" w:themeColor="text1"/>
          <w:sz w:val="28"/>
          <w:szCs w:val="28"/>
          <w:lang w:val="uk-UA"/>
        </w:rPr>
        <w:t>чл</w:t>
      </w:r>
      <w:r w:rsidR="00220E09" w:rsidRPr="00220E09">
        <w:rPr>
          <w:bCs/>
          <w:color w:val="000000"/>
          <w:sz w:val="28"/>
          <w:szCs w:val="28"/>
          <w:lang w:val="uk-UA"/>
        </w:rPr>
        <w:t>енів сімей загиблих ветеранів війни, з числа учасників антитерористичної операції, загиблих воїнів-інтернаціоналістів, осіб, які загинули або померли внаслідок поранень, каліцтва, контузій чи інших ушкоджень здоров’я, одержаних під час участі у Революції Гідності, та учасників-добровольців антитерористичної операції</w:t>
      </w:r>
      <w:r w:rsidR="00220E09">
        <w:rPr>
          <w:bCs/>
          <w:color w:val="000000"/>
          <w:sz w:val="28"/>
          <w:szCs w:val="28"/>
          <w:lang w:val="uk-UA"/>
        </w:rPr>
        <w:t xml:space="preserve"> </w:t>
      </w:r>
      <w:r w:rsidR="00220E09">
        <w:rPr>
          <w:bCs/>
          <w:color w:val="000000" w:themeColor="text1"/>
          <w:sz w:val="28"/>
          <w:szCs w:val="28"/>
          <w:lang w:val="uk-UA"/>
        </w:rPr>
        <w:t xml:space="preserve">Кременчуцькому міському центру соціальних служб для </w:t>
      </w:r>
      <w:r w:rsidR="00220E09" w:rsidRPr="00220E09">
        <w:rPr>
          <w:bCs/>
          <w:color w:val="000000" w:themeColor="text1"/>
          <w:sz w:val="28"/>
          <w:szCs w:val="28"/>
          <w:lang w:val="uk-UA"/>
        </w:rPr>
        <w:t>сім’ї, дітей та молоді для подальшого забезпечення путівками</w:t>
      </w:r>
      <w:r w:rsidR="000A1711" w:rsidRPr="000A1711">
        <w:rPr>
          <w:bCs/>
          <w:color w:val="000000"/>
          <w:sz w:val="28"/>
          <w:szCs w:val="28"/>
          <w:lang w:val="uk-UA"/>
        </w:rPr>
        <w:t xml:space="preserve"> </w:t>
      </w:r>
      <w:r w:rsidR="000A1711">
        <w:rPr>
          <w:bCs/>
          <w:color w:val="000000"/>
          <w:sz w:val="28"/>
          <w:szCs w:val="28"/>
          <w:lang w:val="uk-UA"/>
        </w:rPr>
        <w:t xml:space="preserve">на </w:t>
      </w:r>
      <w:r w:rsidR="000A1711" w:rsidRPr="00220E09">
        <w:rPr>
          <w:bCs/>
          <w:color w:val="000000"/>
          <w:sz w:val="28"/>
          <w:szCs w:val="28"/>
          <w:lang w:val="uk-UA"/>
        </w:rPr>
        <w:t>санаторно-курортн</w:t>
      </w:r>
      <w:r w:rsidR="000A1711">
        <w:rPr>
          <w:bCs/>
          <w:color w:val="000000"/>
          <w:sz w:val="28"/>
          <w:szCs w:val="28"/>
          <w:lang w:val="uk-UA"/>
        </w:rPr>
        <w:t>е</w:t>
      </w:r>
      <w:r w:rsidR="000A1711" w:rsidRPr="00220E09">
        <w:rPr>
          <w:bCs/>
          <w:color w:val="000000"/>
          <w:sz w:val="28"/>
          <w:szCs w:val="28"/>
          <w:lang w:val="uk-UA"/>
        </w:rPr>
        <w:t xml:space="preserve"> оздоровлення (лікування) </w:t>
      </w:r>
      <w:r w:rsidR="000A1711">
        <w:rPr>
          <w:bCs/>
          <w:color w:val="000000"/>
          <w:sz w:val="28"/>
          <w:szCs w:val="28"/>
          <w:lang w:val="uk-UA"/>
        </w:rPr>
        <w:t>кожного члена сім’ї загиблого окремо</w:t>
      </w:r>
      <w:r w:rsidR="00220E09" w:rsidRPr="00220E09">
        <w:rPr>
          <w:bCs/>
          <w:color w:val="000000" w:themeColor="text1"/>
          <w:sz w:val="28"/>
          <w:szCs w:val="28"/>
          <w:lang w:val="uk-UA"/>
        </w:rPr>
        <w:t>.</w:t>
      </w:r>
    </w:p>
    <w:p w:rsidR="00220E09" w:rsidRDefault="00220E09" w:rsidP="00FF7D0A">
      <w:pPr>
        <w:pStyle w:val="a3"/>
        <w:numPr>
          <w:ilvl w:val="1"/>
          <w:numId w:val="10"/>
        </w:numPr>
        <w:tabs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220E09">
        <w:rPr>
          <w:sz w:val="28"/>
          <w:szCs w:val="28"/>
          <w:lang w:val="uk-UA"/>
        </w:rPr>
        <w:t>Розглядає документи дітей із сімей, які виховуються в сім’ях з дітьми для організації заходів з відшкодування частини вартості путівки дитячим закладам оздоровлення та відпочинку за надані послуги з оздоровлення та  відпочинку дітей, які виховуються в сім’ях з дітьми в м. Кременчуці. Рада приймає та надає рішення стосовно організації заходів з відшкодування частини вартості путівки дитячим закладам оздоровлення та відпочинку за надані послуги з оздоровлення та  відпочинку дітей, які виховуються в сім’ях з дітьми в м. Кременчуці для подальшого забезпечення путівками</w:t>
      </w:r>
      <w:r w:rsidR="000A1711">
        <w:rPr>
          <w:sz w:val="28"/>
          <w:szCs w:val="28"/>
          <w:lang w:val="uk-UA"/>
        </w:rPr>
        <w:t xml:space="preserve"> на оздоровлення кожної дитини окремо</w:t>
      </w:r>
      <w:r w:rsidRPr="00220E09">
        <w:rPr>
          <w:sz w:val="28"/>
          <w:szCs w:val="28"/>
          <w:lang w:val="uk-UA"/>
        </w:rPr>
        <w:t>.</w:t>
      </w:r>
    </w:p>
    <w:p w:rsidR="000A1711" w:rsidRDefault="000A1711" w:rsidP="000A1711">
      <w:pPr>
        <w:pStyle w:val="a3"/>
        <w:tabs>
          <w:tab w:val="left" w:pos="993"/>
        </w:tabs>
        <w:ind w:left="709"/>
        <w:jc w:val="both"/>
        <w:rPr>
          <w:sz w:val="28"/>
          <w:szCs w:val="28"/>
          <w:lang w:val="uk-UA"/>
        </w:rPr>
      </w:pPr>
    </w:p>
    <w:p w:rsidR="000A1711" w:rsidRPr="00F53CAA" w:rsidRDefault="000A1711" w:rsidP="00F53CAA">
      <w:pPr>
        <w:pStyle w:val="a3"/>
        <w:numPr>
          <w:ilvl w:val="0"/>
          <w:numId w:val="10"/>
        </w:numPr>
        <w:tabs>
          <w:tab w:val="left" w:pos="993"/>
        </w:tabs>
        <w:ind w:left="450"/>
        <w:jc w:val="center"/>
        <w:rPr>
          <w:sz w:val="28"/>
          <w:szCs w:val="28"/>
          <w:lang w:val="uk-UA"/>
        </w:rPr>
      </w:pPr>
      <w:r w:rsidRPr="00F53CAA">
        <w:rPr>
          <w:b/>
          <w:sz w:val="28"/>
          <w:szCs w:val="28"/>
          <w:lang w:val="uk-UA"/>
        </w:rPr>
        <w:t>Права Ради</w:t>
      </w:r>
    </w:p>
    <w:p w:rsidR="00AD65B4" w:rsidRPr="000A1711" w:rsidRDefault="00E0376C" w:rsidP="000A1711">
      <w:pPr>
        <w:pStyle w:val="a3"/>
        <w:numPr>
          <w:ilvl w:val="1"/>
          <w:numId w:val="9"/>
        </w:numPr>
        <w:tabs>
          <w:tab w:val="left" w:pos="993"/>
        </w:tabs>
        <w:ind w:left="0" w:firstLine="710"/>
        <w:jc w:val="both"/>
        <w:rPr>
          <w:sz w:val="28"/>
          <w:szCs w:val="28"/>
          <w:lang w:val="uk-UA"/>
        </w:rPr>
      </w:pPr>
      <w:r w:rsidRPr="000A1711">
        <w:rPr>
          <w:sz w:val="28"/>
          <w:szCs w:val="28"/>
          <w:lang w:val="uk-UA"/>
        </w:rPr>
        <w:t>О</w:t>
      </w:r>
      <w:r w:rsidR="00AD65B4" w:rsidRPr="000A1711">
        <w:rPr>
          <w:sz w:val="28"/>
          <w:szCs w:val="28"/>
          <w:lang w:val="uk-UA"/>
        </w:rPr>
        <w:t>держувати в установленому</w:t>
      </w:r>
      <w:r w:rsidR="006D1837">
        <w:rPr>
          <w:sz w:val="28"/>
          <w:szCs w:val="28"/>
          <w:lang w:val="uk-UA"/>
        </w:rPr>
        <w:t xml:space="preserve"> законодавством порядку</w:t>
      </w:r>
      <w:r w:rsidR="00AD65B4" w:rsidRPr="000A1711">
        <w:rPr>
          <w:sz w:val="28"/>
          <w:szCs w:val="28"/>
          <w:lang w:val="uk-UA"/>
        </w:rPr>
        <w:t xml:space="preserve"> </w:t>
      </w:r>
      <w:r w:rsidR="006D1837" w:rsidRPr="000A1711">
        <w:rPr>
          <w:sz w:val="28"/>
          <w:szCs w:val="28"/>
          <w:lang w:val="uk-UA"/>
        </w:rPr>
        <w:t xml:space="preserve">від органів виконавчої влади, органів місцевого самоврядування, </w:t>
      </w:r>
      <w:r w:rsidR="006D1837">
        <w:rPr>
          <w:sz w:val="28"/>
          <w:szCs w:val="28"/>
          <w:lang w:val="uk-UA"/>
        </w:rPr>
        <w:t xml:space="preserve">закладів, </w:t>
      </w:r>
      <w:r w:rsidR="006D1837" w:rsidRPr="000A1711">
        <w:rPr>
          <w:sz w:val="28"/>
          <w:szCs w:val="28"/>
          <w:lang w:val="uk-UA"/>
        </w:rPr>
        <w:t xml:space="preserve">установ та </w:t>
      </w:r>
      <w:r w:rsidR="006D1837" w:rsidRPr="000A1711">
        <w:rPr>
          <w:sz w:val="28"/>
          <w:szCs w:val="28"/>
          <w:lang w:val="uk-UA"/>
        </w:rPr>
        <w:lastRenderedPageBreak/>
        <w:t>організацій</w:t>
      </w:r>
      <w:r w:rsidR="006D1837">
        <w:rPr>
          <w:sz w:val="28"/>
          <w:szCs w:val="28"/>
          <w:lang w:val="uk-UA"/>
        </w:rPr>
        <w:t>, які займа</w:t>
      </w:r>
      <w:r w:rsidR="007A2ECD">
        <w:rPr>
          <w:sz w:val="28"/>
          <w:szCs w:val="28"/>
          <w:lang w:val="uk-UA"/>
        </w:rPr>
        <w:t>ються соціальною роботою із сім’</w:t>
      </w:r>
      <w:r w:rsidR="006D1837">
        <w:rPr>
          <w:sz w:val="28"/>
          <w:szCs w:val="28"/>
          <w:lang w:val="uk-UA"/>
        </w:rPr>
        <w:t>ями, необхідні матеріали та інформацію для</w:t>
      </w:r>
      <w:r w:rsidR="006D1837" w:rsidRPr="000A1711">
        <w:rPr>
          <w:sz w:val="28"/>
          <w:szCs w:val="28"/>
          <w:lang w:val="uk-UA"/>
        </w:rPr>
        <w:t xml:space="preserve"> </w:t>
      </w:r>
      <w:r w:rsidR="006D1837">
        <w:rPr>
          <w:sz w:val="28"/>
          <w:szCs w:val="28"/>
          <w:lang w:val="uk-UA"/>
        </w:rPr>
        <w:t>д</w:t>
      </w:r>
      <w:r w:rsidR="00AD65B4" w:rsidRPr="000A1711">
        <w:rPr>
          <w:sz w:val="28"/>
          <w:szCs w:val="28"/>
          <w:lang w:val="uk-UA"/>
        </w:rPr>
        <w:t xml:space="preserve">іяльності </w:t>
      </w:r>
      <w:r w:rsidR="006D1837">
        <w:rPr>
          <w:sz w:val="28"/>
          <w:szCs w:val="28"/>
          <w:lang w:val="uk-UA"/>
        </w:rPr>
        <w:t>Ради.</w:t>
      </w:r>
    </w:p>
    <w:p w:rsidR="00AD65B4" w:rsidRPr="006D1837" w:rsidRDefault="006D1837" w:rsidP="00153A8F">
      <w:pPr>
        <w:pStyle w:val="a3"/>
        <w:numPr>
          <w:ilvl w:val="1"/>
          <w:numId w:val="9"/>
        </w:numPr>
        <w:tabs>
          <w:tab w:val="left" w:pos="993"/>
          <w:tab w:val="left" w:pos="1276"/>
        </w:tabs>
        <w:ind w:left="0" w:firstLine="71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</w:t>
      </w:r>
      <w:r w:rsidR="00AD65B4" w:rsidRPr="006D1837">
        <w:rPr>
          <w:sz w:val="28"/>
          <w:szCs w:val="28"/>
          <w:lang w:val="uk-UA"/>
        </w:rPr>
        <w:t xml:space="preserve">творювати робочі групи, залучати до них представників органів виконавчої влади, органів місцевого самоврядування, громадських організацій (за згодою) </w:t>
      </w:r>
      <w:r>
        <w:rPr>
          <w:sz w:val="28"/>
          <w:szCs w:val="28"/>
          <w:lang w:val="uk-UA"/>
        </w:rPr>
        <w:t>у разі потреби.</w:t>
      </w:r>
    </w:p>
    <w:p w:rsidR="00AD65B4" w:rsidRDefault="006D1837" w:rsidP="00153A8F">
      <w:pPr>
        <w:pStyle w:val="a3"/>
        <w:numPr>
          <w:ilvl w:val="1"/>
          <w:numId w:val="9"/>
        </w:numPr>
        <w:tabs>
          <w:tab w:val="left" w:pos="993"/>
          <w:tab w:val="left" w:pos="1276"/>
        </w:tabs>
        <w:ind w:left="0" w:firstLine="71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="00AD65B4" w:rsidRPr="006D1837">
        <w:rPr>
          <w:sz w:val="28"/>
          <w:szCs w:val="28"/>
          <w:lang w:val="uk-UA"/>
        </w:rPr>
        <w:t xml:space="preserve">алучати </w:t>
      </w:r>
      <w:r>
        <w:rPr>
          <w:sz w:val="28"/>
          <w:szCs w:val="28"/>
          <w:lang w:val="uk-UA"/>
        </w:rPr>
        <w:t>в установленому порядку до участі у своїй роботі посадових осіб органів місцевого самоврядування, органів держаної влади, установ та організацій, науковці</w:t>
      </w:r>
      <w:r w:rsidR="007A2ECD">
        <w:rPr>
          <w:sz w:val="28"/>
          <w:szCs w:val="28"/>
          <w:lang w:val="uk-UA"/>
        </w:rPr>
        <w:t>в, представників громадських об’</w:t>
      </w:r>
      <w:r>
        <w:rPr>
          <w:sz w:val="28"/>
          <w:szCs w:val="28"/>
          <w:lang w:val="uk-UA"/>
        </w:rPr>
        <w:t>єднань за згодою.</w:t>
      </w:r>
    </w:p>
    <w:p w:rsidR="006D1837" w:rsidRDefault="006D1837" w:rsidP="00153A8F">
      <w:pPr>
        <w:pStyle w:val="a3"/>
        <w:numPr>
          <w:ilvl w:val="1"/>
          <w:numId w:val="9"/>
        </w:numPr>
        <w:tabs>
          <w:tab w:val="left" w:pos="993"/>
          <w:tab w:val="left" w:pos="1276"/>
        </w:tabs>
        <w:ind w:left="0" w:firstLine="71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Організувати проведення конференцій, семінарів, нарад та інших заходів.</w:t>
      </w:r>
    </w:p>
    <w:p w:rsidR="006D1837" w:rsidRPr="00153A8F" w:rsidRDefault="006D1837" w:rsidP="00153A8F">
      <w:pPr>
        <w:pStyle w:val="a3"/>
        <w:numPr>
          <w:ilvl w:val="1"/>
          <w:numId w:val="9"/>
        </w:numPr>
        <w:tabs>
          <w:tab w:val="left" w:pos="993"/>
          <w:tab w:val="left" w:pos="1276"/>
        </w:tabs>
        <w:ind w:left="0" w:firstLine="710"/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Звертатись з клопотанням до інших структурних підрозділів місцевих органів виконавчої влади та органів місцевого самоврядування, підприємств, установ, </w:t>
      </w:r>
      <w:r w:rsidRPr="00153A8F">
        <w:rPr>
          <w:color w:val="000000" w:themeColor="text1"/>
          <w:sz w:val="28"/>
          <w:szCs w:val="28"/>
          <w:lang w:val="uk-UA"/>
        </w:rPr>
        <w:t>організацій різних форм власності з метою сприяння у наданні необхідної допомоги сім'ям (особам), які опинилися в складних життєвих обставинах</w:t>
      </w:r>
      <w:r w:rsidR="00501A64" w:rsidRPr="00153A8F">
        <w:rPr>
          <w:color w:val="000000" w:themeColor="text1"/>
          <w:sz w:val="28"/>
          <w:szCs w:val="28"/>
          <w:lang w:val="uk-UA"/>
        </w:rPr>
        <w:t>, постраждали від домашнього насильства</w:t>
      </w:r>
      <w:r w:rsidRPr="00153A8F">
        <w:rPr>
          <w:color w:val="000000" w:themeColor="text1"/>
          <w:sz w:val="28"/>
          <w:szCs w:val="28"/>
          <w:lang w:val="uk-UA"/>
        </w:rPr>
        <w:t>.</w:t>
      </w:r>
    </w:p>
    <w:p w:rsidR="00CC049B" w:rsidRPr="00153A8F" w:rsidRDefault="006D1837" w:rsidP="00153A8F">
      <w:pPr>
        <w:pStyle w:val="a3"/>
        <w:numPr>
          <w:ilvl w:val="1"/>
          <w:numId w:val="9"/>
        </w:numPr>
        <w:tabs>
          <w:tab w:val="left" w:pos="993"/>
          <w:tab w:val="left" w:pos="1276"/>
        </w:tabs>
        <w:ind w:left="0" w:firstLine="710"/>
        <w:jc w:val="both"/>
        <w:rPr>
          <w:color w:val="000000" w:themeColor="text1"/>
          <w:sz w:val="28"/>
          <w:szCs w:val="28"/>
          <w:lang w:val="uk-UA"/>
        </w:rPr>
      </w:pPr>
      <w:r w:rsidRPr="00153A8F">
        <w:rPr>
          <w:color w:val="000000" w:themeColor="text1"/>
          <w:sz w:val="28"/>
          <w:szCs w:val="28"/>
          <w:lang w:val="uk-UA"/>
        </w:rPr>
        <w:t>Приймати рішення про соціальний супровід сім</w:t>
      </w:r>
      <w:r w:rsidR="007A2ECD">
        <w:rPr>
          <w:color w:val="000000" w:themeColor="text1"/>
          <w:sz w:val="28"/>
          <w:szCs w:val="28"/>
          <w:lang w:val="uk-UA"/>
        </w:rPr>
        <w:t>’ї з дітьми/сім’</w:t>
      </w:r>
      <w:r w:rsidRPr="00153A8F">
        <w:rPr>
          <w:color w:val="000000" w:themeColor="text1"/>
          <w:sz w:val="28"/>
          <w:szCs w:val="28"/>
          <w:lang w:val="uk-UA"/>
        </w:rPr>
        <w:t xml:space="preserve">ї без дітей/особи або його відсутність та розподіляти функції кожного суб'єкта </w:t>
      </w:r>
      <w:r w:rsidR="00CC049B" w:rsidRPr="00153A8F">
        <w:rPr>
          <w:color w:val="000000" w:themeColor="text1"/>
          <w:sz w:val="28"/>
          <w:szCs w:val="28"/>
          <w:lang w:val="uk-UA"/>
        </w:rPr>
        <w:t>стосовно вирішення складної життєвої ситуації.</w:t>
      </w:r>
    </w:p>
    <w:p w:rsidR="006D1837" w:rsidRPr="00153A8F" w:rsidRDefault="00CC049B" w:rsidP="00153A8F">
      <w:pPr>
        <w:pStyle w:val="a3"/>
        <w:numPr>
          <w:ilvl w:val="1"/>
          <w:numId w:val="9"/>
        </w:numPr>
        <w:tabs>
          <w:tab w:val="left" w:pos="993"/>
          <w:tab w:val="left" w:pos="1276"/>
        </w:tabs>
        <w:ind w:left="0" w:firstLine="710"/>
        <w:jc w:val="both"/>
        <w:rPr>
          <w:color w:val="000000" w:themeColor="text1"/>
          <w:sz w:val="28"/>
          <w:szCs w:val="28"/>
          <w:lang w:val="uk-UA"/>
        </w:rPr>
      </w:pPr>
      <w:r w:rsidRPr="00153A8F">
        <w:rPr>
          <w:color w:val="000000" w:themeColor="text1"/>
          <w:sz w:val="28"/>
          <w:szCs w:val="28"/>
          <w:lang w:val="uk-UA"/>
        </w:rPr>
        <w:t>Заслуховувати на своїх засіданнях представників</w:t>
      </w:r>
      <w:r w:rsidR="006D1837" w:rsidRPr="00153A8F">
        <w:rPr>
          <w:color w:val="000000" w:themeColor="text1"/>
          <w:sz w:val="28"/>
          <w:szCs w:val="28"/>
          <w:lang w:val="uk-UA"/>
        </w:rPr>
        <w:t xml:space="preserve"> </w:t>
      </w:r>
      <w:r w:rsidRPr="00153A8F">
        <w:rPr>
          <w:color w:val="000000" w:themeColor="text1"/>
          <w:sz w:val="28"/>
          <w:szCs w:val="28"/>
          <w:lang w:val="uk-UA"/>
        </w:rPr>
        <w:t>органів виконавчої влади та органів місцевого самоврядування, підприємств, установ, організацій різних форм власності, стосовно реалізації зах</w:t>
      </w:r>
      <w:r w:rsidR="007A2ECD">
        <w:rPr>
          <w:color w:val="000000" w:themeColor="text1"/>
          <w:sz w:val="28"/>
          <w:szCs w:val="28"/>
          <w:lang w:val="uk-UA"/>
        </w:rPr>
        <w:t>одів з соціальної роботи із сім’</w:t>
      </w:r>
      <w:r w:rsidRPr="00153A8F">
        <w:rPr>
          <w:color w:val="000000" w:themeColor="text1"/>
          <w:sz w:val="28"/>
          <w:szCs w:val="28"/>
          <w:lang w:val="uk-UA"/>
        </w:rPr>
        <w:t>ями (особами), які опинились в складних життєвих обставинах</w:t>
      </w:r>
      <w:r w:rsidR="00501A64" w:rsidRPr="00153A8F">
        <w:rPr>
          <w:color w:val="000000" w:themeColor="text1"/>
          <w:sz w:val="28"/>
          <w:szCs w:val="28"/>
          <w:lang w:val="uk-UA"/>
        </w:rPr>
        <w:t>, реалізації заходів щодо реагування та надання допомоги особам, які постраждали від домашнього насильства</w:t>
      </w:r>
      <w:r w:rsidRPr="00153A8F">
        <w:rPr>
          <w:color w:val="000000" w:themeColor="text1"/>
          <w:sz w:val="28"/>
          <w:szCs w:val="28"/>
          <w:lang w:val="uk-UA"/>
        </w:rPr>
        <w:t>.</w:t>
      </w:r>
    </w:p>
    <w:p w:rsidR="00CC049B" w:rsidRPr="00CC049B" w:rsidRDefault="00CC049B" w:rsidP="00153A8F">
      <w:pPr>
        <w:pStyle w:val="a3"/>
        <w:numPr>
          <w:ilvl w:val="1"/>
          <w:numId w:val="9"/>
        </w:numPr>
        <w:tabs>
          <w:tab w:val="left" w:pos="993"/>
          <w:tab w:val="left" w:pos="1276"/>
        </w:tabs>
        <w:ind w:left="0" w:firstLine="710"/>
        <w:jc w:val="both"/>
        <w:rPr>
          <w:sz w:val="28"/>
          <w:szCs w:val="28"/>
          <w:lang w:val="uk-UA"/>
        </w:rPr>
      </w:pPr>
      <w:r w:rsidRPr="00153A8F">
        <w:rPr>
          <w:color w:val="000000" w:themeColor="text1"/>
          <w:sz w:val="28"/>
          <w:szCs w:val="28"/>
          <w:lang w:val="uk-UA"/>
        </w:rPr>
        <w:t xml:space="preserve">Приймати рішення щодо соціального супроводження та забезпечення відпочинку (з </w:t>
      </w:r>
      <w:r>
        <w:rPr>
          <w:sz w:val="28"/>
          <w:szCs w:val="28"/>
          <w:lang w:val="uk-UA"/>
        </w:rPr>
        <w:t>наданням оздоровчих послуг)</w:t>
      </w:r>
      <w:r w:rsidRPr="00CC049B">
        <w:rPr>
          <w:bCs/>
          <w:color w:val="000000" w:themeColor="text1"/>
          <w:sz w:val="28"/>
          <w:szCs w:val="28"/>
          <w:lang w:val="uk-UA"/>
        </w:rPr>
        <w:t xml:space="preserve"> </w:t>
      </w:r>
      <w:r w:rsidRPr="00095E91">
        <w:rPr>
          <w:bCs/>
          <w:color w:val="000000" w:themeColor="text1"/>
          <w:sz w:val="28"/>
          <w:szCs w:val="28"/>
          <w:lang w:val="uk-UA"/>
        </w:rPr>
        <w:t>учасників антитерористичної операції, які були призвані на військову службу за призовом під час мобілізації та були звільнені у запас</w:t>
      </w:r>
      <w:r>
        <w:rPr>
          <w:bCs/>
          <w:color w:val="000000" w:themeColor="text1"/>
          <w:sz w:val="28"/>
          <w:szCs w:val="28"/>
          <w:lang w:val="uk-UA"/>
        </w:rPr>
        <w:t xml:space="preserve"> та членів їх сімей.</w:t>
      </w:r>
    </w:p>
    <w:p w:rsidR="00CC049B" w:rsidRDefault="00CC049B" w:rsidP="00CC049B">
      <w:pPr>
        <w:pStyle w:val="a3"/>
        <w:tabs>
          <w:tab w:val="left" w:pos="993"/>
        </w:tabs>
        <w:ind w:left="710"/>
        <w:jc w:val="both"/>
        <w:rPr>
          <w:bCs/>
          <w:color w:val="000000" w:themeColor="text1"/>
          <w:sz w:val="28"/>
          <w:szCs w:val="28"/>
          <w:lang w:val="uk-UA"/>
        </w:rPr>
      </w:pPr>
    </w:p>
    <w:p w:rsidR="00CC049B" w:rsidRPr="00153A8F" w:rsidRDefault="00CC049B" w:rsidP="00CC049B">
      <w:pPr>
        <w:pStyle w:val="a3"/>
        <w:numPr>
          <w:ilvl w:val="0"/>
          <w:numId w:val="9"/>
        </w:numPr>
        <w:tabs>
          <w:tab w:val="left" w:pos="993"/>
        </w:tabs>
        <w:jc w:val="center"/>
        <w:rPr>
          <w:b/>
          <w:sz w:val="28"/>
          <w:szCs w:val="28"/>
          <w:lang w:val="uk-UA"/>
        </w:rPr>
      </w:pPr>
      <w:r w:rsidRPr="00CC049B">
        <w:rPr>
          <w:b/>
          <w:bCs/>
          <w:color w:val="000000" w:themeColor="text1"/>
          <w:sz w:val="28"/>
          <w:szCs w:val="28"/>
          <w:lang w:val="uk-UA"/>
        </w:rPr>
        <w:t xml:space="preserve">Керівництво </w:t>
      </w:r>
      <w:r w:rsidR="003E4C8E">
        <w:rPr>
          <w:b/>
          <w:bCs/>
          <w:color w:val="000000" w:themeColor="text1"/>
          <w:sz w:val="28"/>
          <w:szCs w:val="28"/>
          <w:lang w:val="uk-UA"/>
        </w:rPr>
        <w:t xml:space="preserve"> та склад </w:t>
      </w:r>
      <w:r w:rsidRPr="00CC049B">
        <w:rPr>
          <w:b/>
          <w:bCs/>
          <w:color w:val="000000" w:themeColor="text1"/>
          <w:sz w:val="28"/>
          <w:szCs w:val="28"/>
          <w:lang w:val="uk-UA"/>
        </w:rPr>
        <w:t>Ради</w:t>
      </w:r>
    </w:p>
    <w:p w:rsidR="00AD65B4" w:rsidRPr="003E4C8E" w:rsidRDefault="006D5EC8" w:rsidP="006D5EC8">
      <w:pPr>
        <w:pStyle w:val="a3"/>
        <w:numPr>
          <w:ilvl w:val="1"/>
          <w:numId w:val="9"/>
        </w:numPr>
        <w:tabs>
          <w:tab w:val="left" w:pos="709"/>
        </w:tabs>
        <w:ind w:left="0" w:firstLine="709"/>
        <w:jc w:val="both"/>
        <w:rPr>
          <w:color w:val="FF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Раду</w:t>
      </w:r>
      <w:r w:rsidR="00AD65B4" w:rsidRPr="00CC049B">
        <w:rPr>
          <w:sz w:val="28"/>
          <w:szCs w:val="28"/>
          <w:lang w:val="uk-UA"/>
        </w:rPr>
        <w:t xml:space="preserve"> очолює </w:t>
      </w:r>
      <w:r>
        <w:rPr>
          <w:sz w:val="28"/>
          <w:szCs w:val="28"/>
          <w:lang w:val="uk-UA"/>
        </w:rPr>
        <w:t>заступник міського</w:t>
      </w:r>
      <w:r w:rsidR="00AD65B4" w:rsidRPr="00CC049B">
        <w:rPr>
          <w:sz w:val="28"/>
          <w:szCs w:val="28"/>
          <w:lang w:val="uk-UA"/>
        </w:rPr>
        <w:t xml:space="preserve"> голов</w:t>
      </w:r>
      <w:r>
        <w:rPr>
          <w:sz w:val="28"/>
          <w:szCs w:val="28"/>
          <w:lang w:val="uk-UA"/>
        </w:rPr>
        <w:t>и</w:t>
      </w:r>
      <w:r w:rsidR="00AD65B4" w:rsidRPr="00CC049B">
        <w:rPr>
          <w:bCs/>
          <w:color w:val="000000"/>
          <w:sz w:val="28"/>
          <w:szCs w:val="28"/>
          <w:lang w:val="uk-UA"/>
        </w:rPr>
        <w:t xml:space="preserve">. </w:t>
      </w:r>
      <w:r w:rsidR="00AD65B4" w:rsidRPr="00CC049B">
        <w:rPr>
          <w:color w:val="000000"/>
          <w:sz w:val="28"/>
          <w:szCs w:val="28"/>
          <w:lang w:val="uk-UA"/>
        </w:rPr>
        <w:t xml:space="preserve">Голова </w:t>
      </w:r>
      <w:r w:rsidR="008224DF">
        <w:rPr>
          <w:color w:val="000000"/>
          <w:sz w:val="28"/>
          <w:szCs w:val="28"/>
          <w:lang w:val="uk-UA"/>
        </w:rPr>
        <w:t>Ради</w:t>
      </w:r>
      <w:r w:rsidR="00AD65B4" w:rsidRPr="00CC049B">
        <w:rPr>
          <w:color w:val="000000"/>
          <w:sz w:val="28"/>
          <w:szCs w:val="28"/>
          <w:lang w:val="uk-UA"/>
        </w:rPr>
        <w:t xml:space="preserve"> має заступника.</w:t>
      </w:r>
    </w:p>
    <w:p w:rsidR="003E4C8E" w:rsidRPr="003E4C8E" w:rsidRDefault="003E4C8E" w:rsidP="00F30144">
      <w:pPr>
        <w:numPr>
          <w:ilvl w:val="1"/>
          <w:numId w:val="9"/>
        </w:numPr>
        <w:tabs>
          <w:tab w:val="left" w:pos="709"/>
          <w:tab w:val="left" w:pos="993"/>
        </w:tabs>
        <w:ind w:left="0" w:firstLine="709"/>
        <w:jc w:val="both"/>
        <w:rPr>
          <w:color w:val="FF0000"/>
          <w:sz w:val="28"/>
          <w:szCs w:val="28"/>
          <w:lang w:val="uk-UA"/>
        </w:rPr>
      </w:pPr>
      <w:r w:rsidRPr="003E4C8E">
        <w:rPr>
          <w:sz w:val="28"/>
          <w:szCs w:val="28"/>
          <w:lang w:val="uk-UA"/>
        </w:rPr>
        <w:t xml:space="preserve">До складу Ради на громадських засадах входять керівники структурних підрозділів </w:t>
      </w:r>
      <w:r w:rsidRPr="003E4C8E">
        <w:rPr>
          <w:color w:val="000000"/>
          <w:sz w:val="28"/>
          <w:szCs w:val="28"/>
          <w:lang w:val="uk-UA"/>
        </w:rPr>
        <w:t>виконавчого комітету Кременчуцької міської ради, Кременчуцького міського центру</w:t>
      </w:r>
      <w:r w:rsidRPr="003E4C8E">
        <w:rPr>
          <w:sz w:val="28"/>
          <w:szCs w:val="28"/>
          <w:lang w:val="uk-UA"/>
        </w:rPr>
        <w:t xml:space="preserve"> соціальних служб для сім'ї, дітей та молоді, уповноважені особи органів Національної поліції, Автозаводського та Крюківського районних судів м. Кременчука, Кременчуцької місцевої прокуратури, </w:t>
      </w:r>
      <w:r w:rsidRPr="003E4C8E">
        <w:rPr>
          <w:sz w:val="28"/>
          <w:szCs w:val="28"/>
          <w:lang w:val="uk-UA" w:eastAsia="ar-SA"/>
        </w:rPr>
        <w:t xml:space="preserve">Кременчуцького місцевого центру з надання безоплатної вторинної правової допомоги, </w:t>
      </w:r>
      <w:r w:rsidRPr="003E4C8E">
        <w:rPr>
          <w:sz w:val="28"/>
          <w:szCs w:val="28"/>
          <w:lang w:val="uk-UA"/>
        </w:rPr>
        <w:t xml:space="preserve">Автозаводського та Крюківського районних </w:t>
      </w:r>
      <w:r w:rsidRPr="003E4C8E">
        <w:rPr>
          <w:sz w:val="28"/>
          <w:szCs w:val="28"/>
          <w:lang w:val="uk-UA" w:eastAsia="ar-SA"/>
        </w:rPr>
        <w:t>відділів філії Державної установи «Центр пробації» в Полтавській області</w:t>
      </w:r>
      <w:r>
        <w:rPr>
          <w:sz w:val="28"/>
          <w:szCs w:val="28"/>
          <w:lang w:val="uk-UA" w:eastAsia="ar-SA"/>
        </w:rPr>
        <w:t xml:space="preserve"> тощо</w:t>
      </w:r>
      <w:r w:rsidRPr="003E4C8E">
        <w:rPr>
          <w:sz w:val="28"/>
          <w:szCs w:val="28"/>
          <w:lang w:val="uk-UA" w:eastAsia="ar-SA"/>
        </w:rPr>
        <w:t>.</w:t>
      </w:r>
    </w:p>
    <w:p w:rsidR="00827AB9" w:rsidRDefault="00827AB9" w:rsidP="006D5EC8">
      <w:pPr>
        <w:pStyle w:val="a3"/>
        <w:numPr>
          <w:ilvl w:val="1"/>
          <w:numId w:val="9"/>
        </w:numPr>
        <w:tabs>
          <w:tab w:val="left" w:pos="709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Представник управління у справах сімей та дітей виконавчого комітету Кременчуцької міської ради є секретарем Ради.</w:t>
      </w:r>
    </w:p>
    <w:p w:rsidR="00827AB9" w:rsidRDefault="00827AB9" w:rsidP="00827AB9">
      <w:pPr>
        <w:pStyle w:val="a3"/>
        <w:tabs>
          <w:tab w:val="left" w:pos="709"/>
        </w:tabs>
        <w:ind w:left="709"/>
        <w:jc w:val="both"/>
        <w:rPr>
          <w:sz w:val="28"/>
          <w:szCs w:val="28"/>
          <w:lang w:val="uk-UA"/>
        </w:rPr>
      </w:pPr>
    </w:p>
    <w:p w:rsidR="00F53CAA" w:rsidRDefault="00F53CAA" w:rsidP="00827AB9">
      <w:pPr>
        <w:pStyle w:val="a3"/>
        <w:tabs>
          <w:tab w:val="left" w:pos="709"/>
        </w:tabs>
        <w:ind w:left="709"/>
        <w:jc w:val="both"/>
        <w:rPr>
          <w:sz w:val="28"/>
          <w:szCs w:val="28"/>
          <w:lang w:val="uk-UA"/>
        </w:rPr>
      </w:pPr>
    </w:p>
    <w:p w:rsidR="00827AB9" w:rsidRDefault="00827AB9" w:rsidP="00827AB9">
      <w:pPr>
        <w:pStyle w:val="a3"/>
        <w:numPr>
          <w:ilvl w:val="0"/>
          <w:numId w:val="9"/>
        </w:numPr>
        <w:tabs>
          <w:tab w:val="left" w:pos="709"/>
        </w:tabs>
        <w:jc w:val="center"/>
        <w:rPr>
          <w:b/>
          <w:sz w:val="28"/>
          <w:szCs w:val="28"/>
          <w:lang w:val="uk-UA"/>
        </w:rPr>
      </w:pPr>
      <w:r w:rsidRPr="00827AB9">
        <w:rPr>
          <w:b/>
          <w:sz w:val="28"/>
          <w:szCs w:val="28"/>
          <w:lang w:val="uk-UA"/>
        </w:rPr>
        <w:lastRenderedPageBreak/>
        <w:t>Форма роботи Ради</w:t>
      </w:r>
    </w:p>
    <w:p w:rsidR="00AD65B4" w:rsidRDefault="00AD65B4" w:rsidP="00827AB9">
      <w:pPr>
        <w:pStyle w:val="a3"/>
        <w:numPr>
          <w:ilvl w:val="1"/>
          <w:numId w:val="9"/>
        </w:numPr>
        <w:tabs>
          <w:tab w:val="left" w:pos="426"/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r w:rsidRPr="00827AB9">
        <w:rPr>
          <w:sz w:val="28"/>
          <w:szCs w:val="28"/>
          <w:lang w:val="uk-UA"/>
        </w:rPr>
        <w:t xml:space="preserve">Основною організаційною формою діяльності </w:t>
      </w:r>
      <w:r w:rsidR="00827AB9">
        <w:rPr>
          <w:sz w:val="28"/>
          <w:szCs w:val="28"/>
          <w:lang w:val="uk-UA"/>
        </w:rPr>
        <w:t>Ради</w:t>
      </w:r>
      <w:r w:rsidRPr="00827AB9">
        <w:rPr>
          <w:sz w:val="28"/>
          <w:szCs w:val="28"/>
          <w:lang w:val="uk-UA"/>
        </w:rPr>
        <w:t xml:space="preserve"> є її засідання, які проводяться у разі потреби, але не рідше, ніж один раз на місяць.</w:t>
      </w:r>
    </w:p>
    <w:p w:rsidR="004F58AD" w:rsidRDefault="00827AB9" w:rsidP="005575D2">
      <w:pPr>
        <w:pStyle w:val="a3"/>
        <w:numPr>
          <w:ilvl w:val="1"/>
          <w:numId w:val="9"/>
        </w:numPr>
        <w:tabs>
          <w:tab w:val="left" w:pos="426"/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r w:rsidRPr="004F58AD">
        <w:rPr>
          <w:sz w:val="28"/>
          <w:szCs w:val="28"/>
          <w:lang w:val="uk-UA"/>
        </w:rPr>
        <w:t>Керує засіданням голова Ради. У разі його відсутності засідання проводить заступник голови Ради.</w:t>
      </w:r>
    </w:p>
    <w:p w:rsidR="00915CA9" w:rsidRPr="00827AB9" w:rsidRDefault="00915CA9" w:rsidP="00915CA9">
      <w:pPr>
        <w:pStyle w:val="a3"/>
        <w:numPr>
          <w:ilvl w:val="1"/>
          <w:numId w:val="9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Рада</w:t>
      </w:r>
      <w:r w:rsidRPr="00827AB9">
        <w:rPr>
          <w:sz w:val="28"/>
          <w:szCs w:val="28"/>
          <w:lang w:val="uk-UA"/>
        </w:rPr>
        <w:t xml:space="preserve"> у межах своєї компетенції приймає рішення, організовує їх виконання.</w:t>
      </w:r>
    </w:p>
    <w:p w:rsidR="00915CA9" w:rsidRPr="00827AB9" w:rsidRDefault="00915CA9" w:rsidP="00915CA9">
      <w:pPr>
        <w:pStyle w:val="a3"/>
        <w:numPr>
          <w:ilvl w:val="1"/>
          <w:numId w:val="9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827AB9">
        <w:rPr>
          <w:sz w:val="28"/>
          <w:szCs w:val="28"/>
          <w:lang w:val="uk-UA"/>
        </w:rPr>
        <w:t xml:space="preserve">Рішення </w:t>
      </w:r>
      <w:r>
        <w:rPr>
          <w:sz w:val="28"/>
          <w:szCs w:val="28"/>
          <w:lang w:val="uk-UA"/>
        </w:rPr>
        <w:t>Ради</w:t>
      </w:r>
      <w:r w:rsidRPr="00827AB9">
        <w:rPr>
          <w:sz w:val="28"/>
          <w:szCs w:val="28"/>
          <w:lang w:val="uk-UA"/>
        </w:rPr>
        <w:t xml:space="preserve"> прийма</w:t>
      </w:r>
      <w:r>
        <w:rPr>
          <w:sz w:val="28"/>
          <w:szCs w:val="28"/>
          <w:lang w:val="uk-UA"/>
        </w:rPr>
        <w:t>ю</w:t>
      </w:r>
      <w:r w:rsidRPr="00827AB9">
        <w:rPr>
          <w:sz w:val="28"/>
          <w:szCs w:val="28"/>
          <w:lang w:val="uk-UA"/>
        </w:rPr>
        <w:t xml:space="preserve">ться відкритим голосуванням простою більшістю голосів членів </w:t>
      </w:r>
      <w:r>
        <w:rPr>
          <w:sz w:val="28"/>
          <w:szCs w:val="28"/>
          <w:lang w:val="uk-UA"/>
        </w:rPr>
        <w:t>Ради</w:t>
      </w:r>
      <w:r w:rsidRPr="00827AB9">
        <w:rPr>
          <w:sz w:val="28"/>
          <w:szCs w:val="28"/>
          <w:lang w:val="uk-UA"/>
        </w:rPr>
        <w:t xml:space="preserve">, присутніх на засіданні. У разі рівного розподілу голосів вирішальним є голос голови </w:t>
      </w:r>
      <w:r w:rsidR="00F53CAA">
        <w:rPr>
          <w:sz w:val="28"/>
          <w:szCs w:val="28"/>
          <w:lang w:val="uk-UA"/>
        </w:rPr>
        <w:t>Ради</w:t>
      </w:r>
      <w:r w:rsidRPr="00827AB9">
        <w:rPr>
          <w:sz w:val="28"/>
          <w:szCs w:val="28"/>
          <w:lang w:val="uk-UA"/>
        </w:rPr>
        <w:t>.</w:t>
      </w:r>
    </w:p>
    <w:p w:rsidR="00915CA9" w:rsidRPr="00827AB9" w:rsidRDefault="00915CA9" w:rsidP="00915CA9">
      <w:pPr>
        <w:pStyle w:val="a3"/>
        <w:numPr>
          <w:ilvl w:val="1"/>
          <w:numId w:val="9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827AB9">
        <w:rPr>
          <w:sz w:val="28"/>
          <w:szCs w:val="28"/>
          <w:lang w:val="uk-UA"/>
        </w:rPr>
        <w:t xml:space="preserve">Окрема думка члена </w:t>
      </w:r>
      <w:r>
        <w:rPr>
          <w:sz w:val="28"/>
          <w:szCs w:val="28"/>
          <w:lang w:val="uk-UA"/>
        </w:rPr>
        <w:t>Ради</w:t>
      </w:r>
      <w:r w:rsidRPr="00827AB9">
        <w:rPr>
          <w:sz w:val="28"/>
          <w:szCs w:val="28"/>
          <w:lang w:val="uk-UA"/>
        </w:rPr>
        <w:t xml:space="preserve">, який голосував проти прийняття рішення, викладається в письмовій формі і додається до рішення </w:t>
      </w:r>
      <w:r>
        <w:rPr>
          <w:sz w:val="28"/>
          <w:szCs w:val="28"/>
          <w:lang w:val="uk-UA"/>
        </w:rPr>
        <w:t>Ради</w:t>
      </w:r>
      <w:r w:rsidRPr="00827AB9">
        <w:rPr>
          <w:sz w:val="28"/>
          <w:szCs w:val="28"/>
          <w:lang w:val="uk-UA"/>
        </w:rPr>
        <w:t>.</w:t>
      </w:r>
    </w:p>
    <w:p w:rsidR="00915CA9" w:rsidRPr="00F53CAA" w:rsidRDefault="00216858" w:rsidP="00915CA9">
      <w:pPr>
        <w:pStyle w:val="a3"/>
        <w:numPr>
          <w:ilvl w:val="1"/>
          <w:numId w:val="9"/>
        </w:numPr>
        <w:tabs>
          <w:tab w:val="left" w:pos="426"/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r w:rsidRPr="00F53CAA">
        <w:rPr>
          <w:sz w:val="28"/>
          <w:szCs w:val="28"/>
          <w:lang w:val="uk-UA"/>
        </w:rPr>
        <w:t xml:space="preserve">Рішення </w:t>
      </w:r>
      <w:r w:rsidR="00915CA9" w:rsidRPr="00F53CAA">
        <w:rPr>
          <w:sz w:val="28"/>
          <w:szCs w:val="28"/>
          <w:lang w:val="uk-UA"/>
        </w:rPr>
        <w:t xml:space="preserve">Ради </w:t>
      </w:r>
      <w:r w:rsidRPr="00F53CAA">
        <w:rPr>
          <w:sz w:val="28"/>
          <w:szCs w:val="28"/>
          <w:lang w:val="uk-UA"/>
        </w:rPr>
        <w:t xml:space="preserve">оформляється протоколом, який складається у двох примірниках, підписується </w:t>
      </w:r>
      <w:r w:rsidR="00915CA9" w:rsidRPr="00F53CAA">
        <w:rPr>
          <w:sz w:val="28"/>
          <w:szCs w:val="28"/>
          <w:lang w:val="uk-UA"/>
        </w:rPr>
        <w:t>головуючим під час засідання Ради та її секретарем.</w:t>
      </w:r>
    </w:p>
    <w:p w:rsidR="004F58AD" w:rsidRPr="00F53CAA" w:rsidRDefault="00827AB9" w:rsidP="004F58AD">
      <w:pPr>
        <w:pStyle w:val="a3"/>
        <w:numPr>
          <w:ilvl w:val="1"/>
          <w:numId w:val="9"/>
        </w:numPr>
        <w:tabs>
          <w:tab w:val="left" w:pos="426"/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r w:rsidRPr="00F53CAA">
        <w:rPr>
          <w:sz w:val="28"/>
          <w:szCs w:val="28"/>
          <w:lang w:val="uk-UA"/>
        </w:rPr>
        <w:t>Протокол</w:t>
      </w:r>
      <w:r w:rsidR="004F58AD" w:rsidRPr="00F53CAA">
        <w:rPr>
          <w:sz w:val="28"/>
          <w:szCs w:val="28"/>
          <w:lang w:val="uk-UA"/>
        </w:rPr>
        <w:t>и</w:t>
      </w:r>
      <w:r w:rsidRPr="00F53CAA">
        <w:rPr>
          <w:sz w:val="28"/>
          <w:szCs w:val="28"/>
          <w:lang w:val="uk-UA"/>
        </w:rPr>
        <w:t xml:space="preserve"> засідання Ради</w:t>
      </w:r>
      <w:r w:rsidR="00AD65B4" w:rsidRPr="00F53CAA">
        <w:rPr>
          <w:sz w:val="28"/>
          <w:szCs w:val="28"/>
          <w:lang w:val="uk-UA"/>
        </w:rPr>
        <w:t xml:space="preserve"> </w:t>
      </w:r>
      <w:r w:rsidR="004F58AD" w:rsidRPr="00F53CAA">
        <w:rPr>
          <w:sz w:val="28"/>
          <w:szCs w:val="28"/>
          <w:lang w:val="uk-UA"/>
        </w:rPr>
        <w:t>зберігаються в управлінні у справах сімей та дітей виконавчого комітету Кременчуцької міської ради та Кременчуцькому міському центрі соціальних служб для сім’ї, дітей та молоді. М</w:t>
      </w:r>
      <w:r w:rsidR="00AD65B4" w:rsidRPr="00F53CAA">
        <w:rPr>
          <w:sz w:val="28"/>
          <w:szCs w:val="28"/>
          <w:lang w:val="uk-UA"/>
        </w:rPr>
        <w:t xml:space="preserve">атеріали до </w:t>
      </w:r>
      <w:r w:rsidR="004F58AD" w:rsidRPr="00F53CAA">
        <w:rPr>
          <w:sz w:val="28"/>
          <w:szCs w:val="28"/>
          <w:lang w:val="uk-UA"/>
        </w:rPr>
        <w:t xml:space="preserve">протоколів </w:t>
      </w:r>
      <w:r w:rsidR="00AD65B4" w:rsidRPr="00F53CAA">
        <w:rPr>
          <w:sz w:val="28"/>
          <w:szCs w:val="28"/>
          <w:lang w:val="uk-UA"/>
        </w:rPr>
        <w:t>зберігаються в управлінні у справах сім</w:t>
      </w:r>
      <w:r w:rsidRPr="00F53CAA">
        <w:rPr>
          <w:sz w:val="28"/>
          <w:szCs w:val="28"/>
          <w:lang w:val="uk-UA"/>
        </w:rPr>
        <w:t>ей та</w:t>
      </w:r>
      <w:r w:rsidR="00AD65B4" w:rsidRPr="00F53CAA">
        <w:rPr>
          <w:sz w:val="28"/>
          <w:szCs w:val="28"/>
          <w:lang w:val="uk-UA"/>
        </w:rPr>
        <w:t xml:space="preserve"> дітей виконавчого комітету Кременчуцької міської ради.</w:t>
      </w:r>
    </w:p>
    <w:p w:rsidR="00AD65B4" w:rsidRPr="004F58AD" w:rsidRDefault="00AD65B4" w:rsidP="004F58AD">
      <w:pPr>
        <w:pStyle w:val="a3"/>
        <w:numPr>
          <w:ilvl w:val="1"/>
          <w:numId w:val="9"/>
        </w:numPr>
        <w:tabs>
          <w:tab w:val="left" w:pos="426"/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r w:rsidRPr="004F58AD">
        <w:rPr>
          <w:sz w:val="28"/>
          <w:szCs w:val="28"/>
          <w:lang w:val="uk-UA"/>
        </w:rPr>
        <w:t>Номер протоколу повинен відповідати порядковому номеру засідання. Нумерація протоколів ведеться в межах календарного року.</w:t>
      </w:r>
    </w:p>
    <w:p w:rsidR="00AD65B4" w:rsidRPr="00827AB9" w:rsidRDefault="004F58AD" w:rsidP="00827AB9">
      <w:pPr>
        <w:pStyle w:val="a3"/>
        <w:numPr>
          <w:ilvl w:val="1"/>
          <w:numId w:val="9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AD65B4" w:rsidRPr="00827AB9">
        <w:rPr>
          <w:sz w:val="28"/>
          <w:szCs w:val="28"/>
          <w:lang w:val="uk-UA"/>
        </w:rPr>
        <w:t xml:space="preserve">Засідання </w:t>
      </w:r>
      <w:r w:rsidR="00827AB9">
        <w:rPr>
          <w:sz w:val="28"/>
          <w:szCs w:val="28"/>
          <w:lang w:val="uk-UA"/>
        </w:rPr>
        <w:t>Ради</w:t>
      </w:r>
      <w:r w:rsidR="00AD65B4" w:rsidRPr="00827AB9">
        <w:rPr>
          <w:sz w:val="28"/>
          <w:szCs w:val="28"/>
          <w:lang w:val="uk-UA"/>
        </w:rPr>
        <w:t xml:space="preserve"> є правомо</w:t>
      </w:r>
      <w:r w:rsidR="00F53CAA">
        <w:rPr>
          <w:sz w:val="28"/>
          <w:szCs w:val="28"/>
          <w:lang w:val="uk-UA"/>
        </w:rPr>
        <w:t>ч</w:t>
      </w:r>
      <w:r w:rsidR="00AD65B4" w:rsidRPr="00827AB9">
        <w:rPr>
          <w:sz w:val="28"/>
          <w:szCs w:val="28"/>
          <w:lang w:val="uk-UA"/>
        </w:rPr>
        <w:t>ним, якщо на ньому присутні не менш, як дві третини загальної кількості її членів.</w:t>
      </w:r>
    </w:p>
    <w:p w:rsidR="00AD65B4" w:rsidRPr="00827AB9" w:rsidRDefault="004F58AD" w:rsidP="00827AB9">
      <w:pPr>
        <w:pStyle w:val="a3"/>
        <w:numPr>
          <w:ilvl w:val="1"/>
          <w:numId w:val="9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AD65B4" w:rsidRPr="00827AB9">
        <w:rPr>
          <w:sz w:val="28"/>
          <w:szCs w:val="28"/>
          <w:lang w:val="uk-UA"/>
        </w:rPr>
        <w:t xml:space="preserve">У разі відсутності члена </w:t>
      </w:r>
      <w:r w:rsidR="00827AB9">
        <w:rPr>
          <w:sz w:val="28"/>
          <w:szCs w:val="28"/>
          <w:lang w:val="uk-UA"/>
        </w:rPr>
        <w:t>Ради</w:t>
      </w:r>
      <w:r w:rsidR="00AD65B4" w:rsidRPr="00827AB9">
        <w:rPr>
          <w:sz w:val="28"/>
          <w:szCs w:val="28"/>
          <w:lang w:val="uk-UA"/>
        </w:rPr>
        <w:t xml:space="preserve"> з поважних причин допускається його заміна іншим фахівцем того органу, який він представляє та який його уповноважив взяти участь у засіданні </w:t>
      </w:r>
      <w:r w:rsidR="00827AB9">
        <w:rPr>
          <w:sz w:val="28"/>
          <w:szCs w:val="28"/>
          <w:lang w:val="uk-UA"/>
        </w:rPr>
        <w:t>Ради</w:t>
      </w:r>
      <w:r w:rsidR="00AD65B4" w:rsidRPr="00827AB9">
        <w:rPr>
          <w:sz w:val="28"/>
          <w:szCs w:val="28"/>
          <w:lang w:val="uk-UA"/>
        </w:rPr>
        <w:t>, що підтверджується письмовим дорученням.</w:t>
      </w:r>
    </w:p>
    <w:p w:rsidR="00AD65B4" w:rsidRDefault="004F58AD" w:rsidP="0047122A">
      <w:pPr>
        <w:pStyle w:val="a3"/>
        <w:numPr>
          <w:ilvl w:val="1"/>
          <w:numId w:val="9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r w:rsidRPr="00915CA9">
        <w:rPr>
          <w:sz w:val="28"/>
          <w:szCs w:val="28"/>
          <w:lang w:val="uk-UA"/>
        </w:rPr>
        <w:t xml:space="preserve"> </w:t>
      </w:r>
      <w:r w:rsidR="00AD65B4" w:rsidRPr="00915CA9">
        <w:rPr>
          <w:sz w:val="28"/>
          <w:szCs w:val="28"/>
          <w:lang w:val="uk-UA"/>
        </w:rPr>
        <w:t xml:space="preserve">Голова, його заступник, секретар та члени </w:t>
      </w:r>
      <w:r w:rsidR="00827AB9" w:rsidRPr="00915CA9">
        <w:rPr>
          <w:sz w:val="28"/>
          <w:szCs w:val="28"/>
          <w:lang w:val="uk-UA"/>
        </w:rPr>
        <w:t>Ради</w:t>
      </w:r>
      <w:r w:rsidR="00AD65B4" w:rsidRPr="00915CA9">
        <w:rPr>
          <w:sz w:val="28"/>
          <w:szCs w:val="28"/>
          <w:lang w:val="uk-UA"/>
        </w:rPr>
        <w:t xml:space="preserve"> беруть участь у її роботі на громадських засадах.</w:t>
      </w:r>
    </w:p>
    <w:p w:rsidR="00F53CAA" w:rsidRPr="00915CA9" w:rsidRDefault="00F53CAA" w:rsidP="0047122A">
      <w:pPr>
        <w:pStyle w:val="a3"/>
        <w:numPr>
          <w:ilvl w:val="1"/>
          <w:numId w:val="9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Документи для розгляду на засіданні Ради подаються секретарю Ради не пізніше ніж за два робочі дні до дати її проведення. </w:t>
      </w:r>
    </w:p>
    <w:p w:rsidR="00AD65B4" w:rsidRPr="00827AB9" w:rsidRDefault="00AD65B4" w:rsidP="00827AB9">
      <w:pPr>
        <w:pStyle w:val="a3"/>
        <w:numPr>
          <w:ilvl w:val="1"/>
          <w:numId w:val="9"/>
        </w:numPr>
        <w:tabs>
          <w:tab w:val="left" w:pos="1134"/>
        </w:tabs>
        <w:ind w:left="0" w:firstLine="709"/>
        <w:jc w:val="both"/>
        <w:rPr>
          <w:color w:val="000000"/>
          <w:sz w:val="28"/>
          <w:szCs w:val="28"/>
          <w:lang w:val="uk-UA"/>
        </w:rPr>
      </w:pPr>
      <w:r w:rsidRPr="00827AB9">
        <w:rPr>
          <w:sz w:val="28"/>
          <w:szCs w:val="28"/>
          <w:lang w:val="uk-UA"/>
        </w:rPr>
        <w:t xml:space="preserve">Організаційне забезпечення діяльності </w:t>
      </w:r>
      <w:r w:rsidR="00827AB9">
        <w:rPr>
          <w:sz w:val="28"/>
          <w:szCs w:val="28"/>
          <w:lang w:val="uk-UA"/>
        </w:rPr>
        <w:t>Ради</w:t>
      </w:r>
      <w:r w:rsidRPr="00827AB9">
        <w:rPr>
          <w:sz w:val="28"/>
          <w:szCs w:val="28"/>
          <w:lang w:val="uk-UA"/>
        </w:rPr>
        <w:t xml:space="preserve"> здійснюється </w:t>
      </w:r>
      <w:r w:rsidRPr="00827AB9">
        <w:rPr>
          <w:bCs/>
          <w:color w:val="000000"/>
          <w:sz w:val="28"/>
          <w:szCs w:val="28"/>
          <w:lang w:val="uk-UA"/>
        </w:rPr>
        <w:t>управлінням у справах сім</w:t>
      </w:r>
      <w:r w:rsidR="00827AB9">
        <w:rPr>
          <w:bCs/>
          <w:color w:val="000000"/>
          <w:sz w:val="28"/>
          <w:szCs w:val="28"/>
          <w:lang w:val="uk-UA"/>
        </w:rPr>
        <w:t>ей та</w:t>
      </w:r>
      <w:r w:rsidRPr="00827AB9">
        <w:rPr>
          <w:bCs/>
          <w:color w:val="000000"/>
          <w:sz w:val="28"/>
          <w:szCs w:val="28"/>
          <w:lang w:val="uk-UA"/>
        </w:rPr>
        <w:t xml:space="preserve"> дітей виконавчого комітету Кременчуцької міської ради.</w:t>
      </w:r>
    </w:p>
    <w:p w:rsidR="00827AB9" w:rsidRPr="00827AB9" w:rsidRDefault="00827AB9" w:rsidP="00827AB9">
      <w:pPr>
        <w:pStyle w:val="a3"/>
        <w:tabs>
          <w:tab w:val="left" w:pos="1134"/>
        </w:tabs>
        <w:ind w:left="709"/>
        <w:jc w:val="both"/>
        <w:rPr>
          <w:color w:val="000000"/>
          <w:sz w:val="28"/>
          <w:szCs w:val="28"/>
          <w:lang w:val="uk-UA"/>
        </w:rPr>
      </w:pPr>
    </w:p>
    <w:p w:rsidR="00AD65B4" w:rsidRPr="00DD1082" w:rsidRDefault="00AD65B4" w:rsidP="00AD65B4">
      <w:pPr>
        <w:spacing w:line="120" w:lineRule="auto"/>
        <w:jc w:val="both"/>
        <w:rPr>
          <w:b/>
          <w:color w:val="000000"/>
          <w:sz w:val="28"/>
          <w:szCs w:val="28"/>
          <w:lang w:val="uk-UA"/>
        </w:rPr>
      </w:pPr>
    </w:p>
    <w:tbl>
      <w:tblPr>
        <w:tblStyle w:val="ab"/>
        <w:tblW w:w="9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8"/>
        <w:gridCol w:w="1808"/>
        <w:gridCol w:w="2682"/>
      </w:tblGrid>
      <w:tr w:rsidR="00AD65B4" w:rsidTr="00095998">
        <w:tc>
          <w:tcPr>
            <w:tcW w:w="5138" w:type="dxa"/>
          </w:tcPr>
          <w:p w:rsidR="00AD65B4" w:rsidRDefault="004A0AFD" w:rsidP="004A0AFD">
            <w:pPr>
              <w:ind w:left="-113"/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Заступник міського голови</w:t>
            </w:r>
          </w:p>
        </w:tc>
        <w:tc>
          <w:tcPr>
            <w:tcW w:w="1808" w:type="dxa"/>
          </w:tcPr>
          <w:p w:rsidR="00AD65B4" w:rsidRDefault="00AD65B4" w:rsidP="00095998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82" w:type="dxa"/>
          </w:tcPr>
          <w:p w:rsidR="00AD65B4" w:rsidRDefault="00AD65B4" w:rsidP="00095998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 w:rsidRPr="00DD1082">
              <w:rPr>
                <w:b/>
                <w:color w:val="000000"/>
                <w:sz w:val="28"/>
                <w:szCs w:val="28"/>
                <w:lang w:val="uk-UA"/>
              </w:rPr>
              <w:t>Р.</w:t>
            </w:r>
            <w:r w:rsidR="00894435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="004A0AFD">
              <w:rPr>
                <w:b/>
                <w:color w:val="000000"/>
                <w:sz w:val="28"/>
                <w:szCs w:val="28"/>
                <w:lang w:val="uk-UA"/>
              </w:rPr>
              <w:t>ПРОЦЕНКО</w:t>
            </w:r>
          </w:p>
          <w:p w:rsidR="00AD65B4" w:rsidRDefault="00AD65B4" w:rsidP="00095998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  <w:p w:rsidR="00AD65B4" w:rsidRDefault="00AD65B4" w:rsidP="00095998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</w:tr>
      <w:tr w:rsidR="00AD65B4" w:rsidTr="00095998">
        <w:tc>
          <w:tcPr>
            <w:tcW w:w="5138" w:type="dxa"/>
          </w:tcPr>
          <w:p w:rsidR="00AD65B4" w:rsidRPr="00DD1082" w:rsidRDefault="004A0AFD" w:rsidP="00827AB9">
            <w:pPr>
              <w:ind w:left="-113"/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Заступник н</w:t>
            </w:r>
            <w:r w:rsidR="00AD65B4" w:rsidRPr="00DD1082">
              <w:rPr>
                <w:b/>
                <w:color w:val="000000"/>
                <w:sz w:val="28"/>
                <w:szCs w:val="28"/>
                <w:lang w:val="uk-UA"/>
              </w:rPr>
              <w:t>ачальник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>а</w:t>
            </w:r>
            <w:r w:rsidR="00AD65B4" w:rsidRPr="00DD1082">
              <w:rPr>
                <w:b/>
                <w:color w:val="000000"/>
                <w:sz w:val="28"/>
                <w:szCs w:val="28"/>
                <w:lang w:val="uk-UA"/>
              </w:rPr>
              <w:t xml:space="preserve"> управління</w:t>
            </w:r>
            <w:r w:rsidR="00AD65B4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="00AD65B4" w:rsidRPr="00DD1082">
              <w:rPr>
                <w:b/>
                <w:color w:val="000000"/>
                <w:sz w:val="28"/>
                <w:szCs w:val="28"/>
                <w:lang w:val="uk-UA"/>
              </w:rPr>
              <w:t>у справах сім</w:t>
            </w:r>
            <w:r w:rsidR="00AD65B4">
              <w:rPr>
                <w:b/>
                <w:color w:val="000000"/>
                <w:sz w:val="28"/>
                <w:szCs w:val="28"/>
                <w:lang w:val="uk-UA"/>
              </w:rPr>
              <w:t>ей та</w:t>
            </w:r>
            <w:r w:rsidR="00AD65B4" w:rsidRPr="00DD1082">
              <w:rPr>
                <w:b/>
                <w:color w:val="000000"/>
                <w:sz w:val="28"/>
                <w:szCs w:val="28"/>
                <w:lang w:val="uk-UA"/>
              </w:rPr>
              <w:t xml:space="preserve"> дітей виконавчого комітету Кременчуцької міської ради</w:t>
            </w:r>
            <w:r w:rsidR="00AD65B4" w:rsidRPr="00DD1082">
              <w:rPr>
                <w:b/>
                <w:color w:val="000000"/>
                <w:sz w:val="28"/>
                <w:szCs w:val="28"/>
                <w:lang w:val="uk-UA"/>
              </w:rPr>
              <w:tab/>
            </w:r>
          </w:p>
          <w:p w:rsidR="00AD65B4" w:rsidRDefault="00AD65B4" w:rsidP="00827AB9">
            <w:pPr>
              <w:ind w:left="-113"/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808" w:type="dxa"/>
          </w:tcPr>
          <w:p w:rsidR="00AD65B4" w:rsidRDefault="00AD65B4" w:rsidP="00095998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82" w:type="dxa"/>
          </w:tcPr>
          <w:p w:rsidR="00AD65B4" w:rsidRDefault="00AD65B4" w:rsidP="00095998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  <w:p w:rsidR="00AD65B4" w:rsidRDefault="00AD65B4" w:rsidP="00095998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  <w:p w:rsidR="00AD65B4" w:rsidRDefault="00AD65B4" w:rsidP="004A0AFD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А.</w:t>
            </w:r>
            <w:r w:rsidR="00894435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="004A0AFD">
              <w:rPr>
                <w:b/>
                <w:color w:val="000000"/>
                <w:sz w:val="28"/>
                <w:szCs w:val="28"/>
                <w:lang w:val="uk-UA"/>
              </w:rPr>
              <w:t>КАЛЮЖНА</w:t>
            </w:r>
          </w:p>
        </w:tc>
      </w:tr>
    </w:tbl>
    <w:p w:rsidR="00F53CAA" w:rsidRDefault="00F53CAA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AD65B4" w:rsidRPr="00DD1082" w:rsidRDefault="00153A8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lastRenderedPageBreak/>
        <w:t>Д</w:t>
      </w:r>
      <w:r w:rsidR="00AD65B4" w:rsidRPr="00DD1082">
        <w:rPr>
          <w:b/>
          <w:sz w:val="28"/>
          <w:szCs w:val="28"/>
          <w:lang w:val="uk-UA" w:eastAsia="ar-SA"/>
        </w:rPr>
        <w:t>одаток 2</w:t>
      </w:r>
    </w:p>
    <w:p w:rsidR="00AD65B4" w:rsidRPr="00DD1082" w:rsidRDefault="00AD65B4" w:rsidP="00AD65B4">
      <w:pPr>
        <w:suppressAutoHyphens/>
        <w:ind w:left="4956"/>
        <w:rPr>
          <w:b/>
          <w:sz w:val="28"/>
          <w:szCs w:val="28"/>
          <w:lang w:val="uk-UA" w:eastAsia="ar-SA"/>
        </w:rPr>
      </w:pPr>
      <w:r w:rsidRPr="00DD1082">
        <w:rPr>
          <w:b/>
          <w:sz w:val="28"/>
          <w:szCs w:val="28"/>
          <w:lang w:val="uk-UA" w:eastAsia="ar-SA"/>
        </w:rPr>
        <w:t xml:space="preserve">до рішення виконавчого комітету  </w:t>
      </w:r>
    </w:p>
    <w:p w:rsidR="00AD65B4" w:rsidRPr="00DD1082" w:rsidRDefault="00AD65B4" w:rsidP="00AD65B4">
      <w:pPr>
        <w:suppressAutoHyphens/>
        <w:ind w:left="4956"/>
        <w:rPr>
          <w:b/>
          <w:sz w:val="28"/>
          <w:szCs w:val="28"/>
          <w:lang w:val="uk-UA" w:eastAsia="ar-SA"/>
        </w:rPr>
      </w:pPr>
      <w:r w:rsidRPr="00DD1082">
        <w:rPr>
          <w:b/>
          <w:sz w:val="28"/>
          <w:szCs w:val="28"/>
          <w:lang w:val="uk-UA" w:eastAsia="ar-SA"/>
        </w:rPr>
        <w:t xml:space="preserve">Кременчуцької міської ради Полтавської області </w:t>
      </w:r>
    </w:p>
    <w:p w:rsidR="00AD65B4" w:rsidRPr="00DD1082" w:rsidRDefault="00AD65B4" w:rsidP="00AD65B4">
      <w:pPr>
        <w:suppressAutoHyphens/>
        <w:ind w:left="4956"/>
        <w:rPr>
          <w:b/>
          <w:sz w:val="28"/>
          <w:szCs w:val="28"/>
          <w:lang w:val="uk-UA" w:eastAsia="ar-SA"/>
        </w:rPr>
      </w:pPr>
    </w:p>
    <w:p w:rsidR="00AD65B4" w:rsidRPr="00DD1082" w:rsidRDefault="00AD65B4" w:rsidP="00AD65B4">
      <w:pPr>
        <w:suppressAutoHyphens/>
        <w:ind w:left="4956"/>
        <w:rPr>
          <w:b/>
          <w:sz w:val="28"/>
          <w:szCs w:val="28"/>
          <w:lang w:val="uk-UA" w:eastAsia="ar-SA"/>
        </w:rPr>
      </w:pPr>
    </w:p>
    <w:p w:rsidR="000A5B3C" w:rsidRDefault="00AD65B4" w:rsidP="000A5B3C">
      <w:pPr>
        <w:tabs>
          <w:tab w:val="left" w:pos="993"/>
        </w:tabs>
        <w:suppressAutoHyphens/>
        <w:jc w:val="center"/>
        <w:rPr>
          <w:b/>
          <w:sz w:val="28"/>
          <w:szCs w:val="28"/>
          <w:lang w:val="uk-UA"/>
        </w:rPr>
      </w:pPr>
      <w:r w:rsidRPr="00DD1082">
        <w:rPr>
          <w:b/>
          <w:sz w:val="28"/>
          <w:szCs w:val="28"/>
          <w:lang w:val="uk-UA" w:eastAsia="ar-SA"/>
        </w:rPr>
        <w:t xml:space="preserve">Склад </w:t>
      </w:r>
      <w:r w:rsidR="00827AB9" w:rsidRPr="00827AB9">
        <w:rPr>
          <w:b/>
          <w:sz w:val="28"/>
          <w:szCs w:val="28"/>
          <w:lang w:val="uk-UA" w:eastAsia="ar-SA"/>
        </w:rPr>
        <w:t>Координаційної ради у справах сімей та дітей при виконавчому комітеті Кременчуцької міської ради</w:t>
      </w:r>
      <w:r w:rsidR="000A5B3C" w:rsidRPr="000A5B3C">
        <w:rPr>
          <w:b/>
          <w:sz w:val="28"/>
          <w:szCs w:val="28"/>
          <w:lang w:val="uk-UA"/>
        </w:rPr>
        <w:t xml:space="preserve"> </w:t>
      </w:r>
      <w:r w:rsidR="000A5B3C">
        <w:rPr>
          <w:b/>
          <w:sz w:val="28"/>
          <w:szCs w:val="28"/>
          <w:lang w:val="uk-UA"/>
        </w:rPr>
        <w:t>Полтавської області</w:t>
      </w:r>
    </w:p>
    <w:p w:rsidR="00AD65B4" w:rsidRPr="00F53CAA" w:rsidRDefault="00AD65B4" w:rsidP="00AD65B4">
      <w:pPr>
        <w:suppressAutoHyphens/>
        <w:jc w:val="center"/>
        <w:rPr>
          <w:b/>
          <w:sz w:val="28"/>
          <w:szCs w:val="28"/>
          <w:lang w:val="uk-UA" w:eastAsia="ar-SA"/>
        </w:rPr>
      </w:pPr>
    </w:p>
    <w:p w:rsidR="00AD65B4" w:rsidRPr="00DD1082" w:rsidRDefault="00AD65B4" w:rsidP="00AD65B4">
      <w:pPr>
        <w:suppressAutoHyphens/>
        <w:jc w:val="center"/>
        <w:rPr>
          <w:b/>
          <w:sz w:val="28"/>
          <w:szCs w:val="28"/>
          <w:lang w:val="uk-UA" w:eastAsia="ar-S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352"/>
        <w:gridCol w:w="549"/>
        <w:gridCol w:w="6727"/>
      </w:tblGrid>
      <w:tr w:rsidR="00827AB9" w:rsidRPr="00827AB9" w:rsidTr="00B50DF8">
        <w:tc>
          <w:tcPr>
            <w:tcW w:w="2352" w:type="dxa"/>
            <w:shd w:val="clear" w:color="auto" w:fill="auto"/>
          </w:tcPr>
          <w:p w:rsidR="00827AB9" w:rsidRPr="00827AB9" w:rsidRDefault="00827AB9" w:rsidP="00B50DF8">
            <w:pPr>
              <w:rPr>
                <w:sz w:val="28"/>
                <w:szCs w:val="28"/>
              </w:rPr>
            </w:pPr>
            <w:r w:rsidRPr="00827AB9">
              <w:rPr>
                <w:sz w:val="28"/>
                <w:szCs w:val="28"/>
              </w:rPr>
              <w:t>Усанова Ольга Петрівна</w:t>
            </w:r>
          </w:p>
          <w:p w:rsidR="00827AB9" w:rsidRPr="00827AB9" w:rsidRDefault="00827AB9" w:rsidP="00B50DF8">
            <w:pPr>
              <w:rPr>
                <w:sz w:val="28"/>
                <w:szCs w:val="28"/>
              </w:rPr>
            </w:pPr>
          </w:p>
        </w:tc>
        <w:tc>
          <w:tcPr>
            <w:tcW w:w="549" w:type="dxa"/>
            <w:shd w:val="clear" w:color="auto" w:fill="auto"/>
          </w:tcPr>
          <w:p w:rsidR="00827AB9" w:rsidRPr="00827AB9" w:rsidRDefault="00827AB9" w:rsidP="00095998">
            <w:pPr>
              <w:jc w:val="center"/>
              <w:rPr>
                <w:sz w:val="28"/>
                <w:szCs w:val="28"/>
              </w:rPr>
            </w:pPr>
            <w:r w:rsidRPr="00827AB9">
              <w:rPr>
                <w:sz w:val="28"/>
                <w:szCs w:val="28"/>
              </w:rPr>
              <w:t>–</w:t>
            </w:r>
          </w:p>
        </w:tc>
        <w:tc>
          <w:tcPr>
            <w:tcW w:w="6727" w:type="dxa"/>
            <w:shd w:val="clear" w:color="auto" w:fill="auto"/>
          </w:tcPr>
          <w:p w:rsidR="00827AB9" w:rsidRPr="002E029E" w:rsidRDefault="00827AB9" w:rsidP="00095998">
            <w:pPr>
              <w:jc w:val="both"/>
              <w:rPr>
                <w:sz w:val="28"/>
                <w:szCs w:val="28"/>
                <w:lang w:val="uk-UA"/>
              </w:rPr>
            </w:pPr>
            <w:r w:rsidRPr="002E029E">
              <w:rPr>
                <w:sz w:val="28"/>
                <w:szCs w:val="28"/>
                <w:lang w:val="uk-UA"/>
              </w:rPr>
              <w:t>заступник міського голови, голова Координаційної ради;</w:t>
            </w:r>
          </w:p>
          <w:p w:rsidR="00827AB9" w:rsidRPr="002E029E" w:rsidRDefault="00827AB9" w:rsidP="0009599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827AB9" w:rsidRPr="00827AB9" w:rsidTr="00B50DF8">
        <w:tc>
          <w:tcPr>
            <w:tcW w:w="2352" w:type="dxa"/>
            <w:shd w:val="clear" w:color="auto" w:fill="auto"/>
          </w:tcPr>
          <w:p w:rsidR="00827AB9" w:rsidRPr="002E029E" w:rsidRDefault="002E029E" w:rsidP="00B50DF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Макаров Андрій Ігорович</w:t>
            </w:r>
          </w:p>
          <w:p w:rsidR="00827AB9" w:rsidRPr="00827AB9" w:rsidRDefault="00827AB9" w:rsidP="00B50DF8">
            <w:pPr>
              <w:rPr>
                <w:sz w:val="28"/>
                <w:szCs w:val="28"/>
              </w:rPr>
            </w:pPr>
          </w:p>
        </w:tc>
        <w:tc>
          <w:tcPr>
            <w:tcW w:w="549" w:type="dxa"/>
            <w:shd w:val="clear" w:color="auto" w:fill="auto"/>
          </w:tcPr>
          <w:p w:rsidR="00827AB9" w:rsidRPr="00827AB9" w:rsidRDefault="00827AB9" w:rsidP="00095998">
            <w:pPr>
              <w:jc w:val="center"/>
              <w:rPr>
                <w:sz w:val="28"/>
                <w:szCs w:val="28"/>
              </w:rPr>
            </w:pPr>
            <w:r w:rsidRPr="00827AB9">
              <w:rPr>
                <w:sz w:val="28"/>
                <w:szCs w:val="28"/>
              </w:rPr>
              <w:t>–</w:t>
            </w:r>
          </w:p>
        </w:tc>
        <w:tc>
          <w:tcPr>
            <w:tcW w:w="6727" w:type="dxa"/>
            <w:shd w:val="clear" w:color="auto" w:fill="auto"/>
          </w:tcPr>
          <w:p w:rsidR="00827AB9" w:rsidRPr="002E029E" w:rsidRDefault="00827AB9" w:rsidP="00095998">
            <w:pPr>
              <w:jc w:val="both"/>
              <w:rPr>
                <w:sz w:val="28"/>
                <w:szCs w:val="28"/>
                <w:lang w:val="uk-UA"/>
              </w:rPr>
            </w:pPr>
            <w:r w:rsidRPr="002E029E">
              <w:rPr>
                <w:sz w:val="28"/>
                <w:szCs w:val="28"/>
                <w:lang w:val="uk-UA"/>
              </w:rPr>
              <w:t>начальник управління у справах сімей та дітей  виконавчого комітету Кременчуцької міської ради, заступник голови Координаційної ради;</w:t>
            </w:r>
          </w:p>
          <w:p w:rsidR="00827AB9" w:rsidRPr="002E029E" w:rsidRDefault="00827AB9" w:rsidP="0009599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827AB9" w:rsidRPr="00827AB9" w:rsidTr="00B50DF8">
        <w:trPr>
          <w:trHeight w:val="912"/>
        </w:trPr>
        <w:tc>
          <w:tcPr>
            <w:tcW w:w="2352" w:type="dxa"/>
            <w:shd w:val="clear" w:color="auto" w:fill="auto"/>
          </w:tcPr>
          <w:p w:rsidR="00827AB9" w:rsidRPr="00827AB9" w:rsidRDefault="00827AB9" w:rsidP="00B50DF8">
            <w:pPr>
              <w:rPr>
                <w:sz w:val="28"/>
                <w:szCs w:val="28"/>
              </w:rPr>
            </w:pPr>
            <w:r w:rsidRPr="00827AB9">
              <w:rPr>
                <w:sz w:val="28"/>
                <w:szCs w:val="28"/>
              </w:rPr>
              <w:t>Калюжна Анна Олександрівна</w:t>
            </w:r>
          </w:p>
        </w:tc>
        <w:tc>
          <w:tcPr>
            <w:tcW w:w="549" w:type="dxa"/>
            <w:shd w:val="clear" w:color="auto" w:fill="auto"/>
          </w:tcPr>
          <w:p w:rsidR="00827AB9" w:rsidRPr="00827AB9" w:rsidRDefault="00827AB9" w:rsidP="00095998">
            <w:pPr>
              <w:jc w:val="center"/>
              <w:rPr>
                <w:sz w:val="28"/>
                <w:szCs w:val="28"/>
              </w:rPr>
            </w:pPr>
            <w:r w:rsidRPr="00827AB9">
              <w:rPr>
                <w:sz w:val="28"/>
                <w:szCs w:val="28"/>
              </w:rPr>
              <w:t>–</w:t>
            </w:r>
          </w:p>
        </w:tc>
        <w:tc>
          <w:tcPr>
            <w:tcW w:w="6727" w:type="dxa"/>
            <w:shd w:val="clear" w:color="auto" w:fill="auto"/>
          </w:tcPr>
          <w:p w:rsidR="00827AB9" w:rsidRPr="002E029E" w:rsidRDefault="00827AB9" w:rsidP="00095998">
            <w:pPr>
              <w:jc w:val="both"/>
              <w:rPr>
                <w:sz w:val="28"/>
                <w:szCs w:val="28"/>
                <w:lang w:val="uk-UA"/>
              </w:rPr>
            </w:pPr>
            <w:r w:rsidRPr="002E029E">
              <w:rPr>
                <w:sz w:val="28"/>
                <w:szCs w:val="28"/>
                <w:lang w:val="uk-UA"/>
              </w:rPr>
              <w:t>заступник начальника управління у справах сімей та дітей виконавчого комітету Кременчуцької міської ради, секретар Координаційної ради.</w:t>
            </w:r>
          </w:p>
          <w:p w:rsidR="00827AB9" w:rsidRPr="002E029E" w:rsidRDefault="00827AB9" w:rsidP="0009599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827AB9" w:rsidRPr="00827AB9" w:rsidTr="00B50DF8">
        <w:tc>
          <w:tcPr>
            <w:tcW w:w="2352" w:type="dxa"/>
            <w:shd w:val="clear" w:color="auto" w:fill="auto"/>
          </w:tcPr>
          <w:p w:rsidR="00827AB9" w:rsidRPr="00827AB9" w:rsidRDefault="00827AB9" w:rsidP="00B50DF8">
            <w:pPr>
              <w:rPr>
                <w:sz w:val="28"/>
                <w:szCs w:val="28"/>
              </w:rPr>
            </w:pPr>
          </w:p>
        </w:tc>
        <w:tc>
          <w:tcPr>
            <w:tcW w:w="549" w:type="dxa"/>
            <w:shd w:val="clear" w:color="auto" w:fill="auto"/>
          </w:tcPr>
          <w:p w:rsidR="00827AB9" w:rsidRPr="00827AB9" w:rsidRDefault="00827AB9" w:rsidP="000959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727" w:type="dxa"/>
            <w:shd w:val="clear" w:color="auto" w:fill="auto"/>
          </w:tcPr>
          <w:p w:rsidR="00827AB9" w:rsidRPr="002E029E" w:rsidRDefault="00827AB9" w:rsidP="00095998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2E029E">
              <w:rPr>
                <w:b/>
                <w:sz w:val="28"/>
                <w:szCs w:val="28"/>
                <w:lang w:val="uk-UA"/>
              </w:rPr>
              <w:t>Члени Координаційної ради:</w:t>
            </w:r>
          </w:p>
          <w:p w:rsidR="00827AB9" w:rsidRPr="002E029E" w:rsidRDefault="00827AB9" w:rsidP="00095998">
            <w:pPr>
              <w:spacing w:line="120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E0D45" w:rsidRPr="00827AB9" w:rsidTr="00B50DF8">
        <w:tc>
          <w:tcPr>
            <w:tcW w:w="2352" w:type="dxa"/>
            <w:shd w:val="clear" w:color="auto" w:fill="auto"/>
          </w:tcPr>
          <w:p w:rsidR="007E0D45" w:rsidRPr="00827AB9" w:rsidRDefault="007E0D45" w:rsidP="00B50DF8">
            <w:pPr>
              <w:tabs>
                <w:tab w:val="left" w:pos="2977"/>
              </w:tabs>
              <w:ind w:right="30"/>
              <w:rPr>
                <w:sz w:val="28"/>
                <w:szCs w:val="28"/>
              </w:rPr>
            </w:pPr>
            <w:r w:rsidRPr="00827AB9">
              <w:rPr>
                <w:sz w:val="28"/>
                <w:szCs w:val="28"/>
              </w:rPr>
              <w:t>Глоба Лідія Миколаївна</w:t>
            </w:r>
          </w:p>
        </w:tc>
        <w:tc>
          <w:tcPr>
            <w:tcW w:w="549" w:type="dxa"/>
            <w:shd w:val="clear" w:color="auto" w:fill="auto"/>
          </w:tcPr>
          <w:p w:rsidR="007E0D45" w:rsidRPr="00827AB9" w:rsidRDefault="007E0D45" w:rsidP="007E0D45">
            <w:pPr>
              <w:tabs>
                <w:tab w:val="left" w:pos="2977"/>
              </w:tabs>
              <w:ind w:right="30"/>
              <w:jc w:val="center"/>
              <w:rPr>
                <w:sz w:val="28"/>
                <w:szCs w:val="28"/>
              </w:rPr>
            </w:pPr>
            <w:r w:rsidRPr="00827AB9">
              <w:rPr>
                <w:sz w:val="28"/>
                <w:szCs w:val="28"/>
              </w:rPr>
              <w:t>–</w:t>
            </w:r>
          </w:p>
        </w:tc>
        <w:tc>
          <w:tcPr>
            <w:tcW w:w="6727" w:type="dxa"/>
            <w:shd w:val="clear" w:color="auto" w:fill="auto"/>
          </w:tcPr>
          <w:p w:rsidR="007E0D45" w:rsidRPr="002E029E" w:rsidRDefault="007E0D45" w:rsidP="007E0D45">
            <w:pPr>
              <w:tabs>
                <w:tab w:val="left" w:pos="2977"/>
              </w:tabs>
              <w:ind w:right="30"/>
              <w:jc w:val="both"/>
              <w:rPr>
                <w:sz w:val="28"/>
                <w:szCs w:val="28"/>
                <w:lang w:val="uk-UA"/>
              </w:rPr>
            </w:pPr>
            <w:r w:rsidRPr="002E029E">
              <w:rPr>
                <w:sz w:val="28"/>
                <w:szCs w:val="28"/>
                <w:lang w:val="uk-UA"/>
              </w:rPr>
              <w:t>начальник управління соціального захисту населення Автозаводського району департаменту соціального захисту населення та питань АТО виконавчого комітету Кременчуцької міської ради Полтавської області;</w:t>
            </w:r>
          </w:p>
          <w:p w:rsidR="007E0D45" w:rsidRPr="002E029E" w:rsidRDefault="007E0D45" w:rsidP="007E0D45">
            <w:pPr>
              <w:tabs>
                <w:tab w:val="left" w:pos="2977"/>
              </w:tabs>
              <w:ind w:right="3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E029E" w:rsidRPr="00827AB9" w:rsidTr="00B50DF8">
        <w:tc>
          <w:tcPr>
            <w:tcW w:w="2352" w:type="dxa"/>
            <w:shd w:val="clear" w:color="auto" w:fill="auto"/>
          </w:tcPr>
          <w:p w:rsidR="002E029E" w:rsidRDefault="002E029E" w:rsidP="00B50DF8">
            <w:pPr>
              <w:tabs>
                <w:tab w:val="left" w:pos="2977"/>
              </w:tabs>
              <w:ind w:right="30"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 xml:space="preserve">Гончаренко Денис </w:t>
            </w:r>
            <w:r w:rsidRPr="002E029E">
              <w:rPr>
                <w:sz w:val="28"/>
                <w:szCs w:val="28"/>
                <w:lang w:val="uk-UA" w:eastAsia="ar-SA"/>
              </w:rPr>
              <w:t>Васильович</w:t>
            </w:r>
          </w:p>
          <w:p w:rsidR="007E0D45" w:rsidRPr="00827AB9" w:rsidRDefault="007E0D45" w:rsidP="00B50DF8">
            <w:pPr>
              <w:tabs>
                <w:tab w:val="left" w:pos="2977"/>
              </w:tabs>
              <w:ind w:right="30"/>
              <w:rPr>
                <w:sz w:val="28"/>
                <w:szCs w:val="28"/>
              </w:rPr>
            </w:pPr>
          </w:p>
        </w:tc>
        <w:tc>
          <w:tcPr>
            <w:tcW w:w="549" w:type="dxa"/>
            <w:shd w:val="clear" w:color="auto" w:fill="auto"/>
          </w:tcPr>
          <w:p w:rsidR="002E029E" w:rsidRPr="00827AB9" w:rsidRDefault="002E029E" w:rsidP="00095998">
            <w:pPr>
              <w:tabs>
                <w:tab w:val="left" w:pos="2977"/>
              </w:tabs>
              <w:ind w:right="30"/>
              <w:jc w:val="center"/>
              <w:rPr>
                <w:sz w:val="28"/>
                <w:szCs w:val="28"/>
              </w:rPr>
            </w:pPr>
            <w:r w:rsidRPr="002E029E"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6727" w:type="dxa"/>
            <w:shd w:val="clear" w:color="auto" w:fill="auto"/>
          </w:tcPr>
          <w:p w:rsidR="002E029E" w:rsidRPr="002E029E" w:rsidRDefault="002E029E" w:rsidP="007E0D45">
            <w:pPr>
              <w:ind w:right="-30"/>
              <w:jc w:val="both"/>
              <w:rPr>
                <w:sz w:val="28"/>
                <w:szCs w:val="28"/>
                <w:lang w:val="uk-UA"/>
              </w:rPr>
            </w:pPr>
            <w:r w:rsidRPr="002E029E">
              <w:rPr>
                <w:sz w:val="28"/>
                <w:szCs w:val="28"/>
                <w:lang w:val="uk-UA" w:eastAsia="ar-SA"/>
              </w:rPr>
              <w:t xml:space="preserve">керівник апарату Автозаводського районного суду      </w:t>
            </w:r>
            <w:r w:rsidR="007E0D45">
              <w:rPr>
                <w:sz w:val="28"/>
                <w:szCs w:val="28"/>
                <w:lang w:val="uk-UA" w:eastAsia="ar-SA"/>
              </w:rPr>
              <w:t xml:space="preserve">                 м. Кременчука </w:t>
            </w:r>
            <w:r w:rsidRPr="002E029E">
              <w:rPr>
                <w:sz w:val="28"/>
                <w:szCs w:val="28"/>
                <w:lang w:val="uk-UA" w:eastAsia="ar-SA"/>
              </w:rPr>
              <w:t>(за згодою);</w:t>
            </w:r>
          </w:p>
        </w:tc>
      </w:tr>
      <w:tr w:rsidR="00827AB9" w:rsidRPr="00827AB9" w:rsidTr="00B50DF8">
        <w:tc>
          <w:tcPr>
            <w:tcW w:w="2352" w:type="dxa"/>
            <w:shd w:val="clear" w:color="auto" w:fill="auto"/>
          </w:tcPr>
          <w:p w:rsidR="00827AB9" w:rsidRPr="00827AB9" w:rsidRDefault="00827AB9" w:rsidP="00B50DF8">
            <w:pPr>
              <w:tabs>
                <w:tab w:val="left" w:pos="2977"/>
              </w:tabs>
              <w:ind w:right="30"/>
              <w:rPr>
                <w:sz w:val="28"/>
                <w:szCs w:val="28"/>
              </w:rPr>
            </w:pPr>
            <w:r w:rsidRPr="00827AB9">
              <w:rPr>
                <w:sz w:val="28"/>
                <w:szCs w:val="28"/>
              </w:rPr>
              <w:t>Гребенюк Інна Леонідівна</w:t>
            </w:r>
          </w:p>
        </w:tc>
        <w:tc>
          <w:tcPr>
            <w:tcW w:w="549" w:type="dxa"/>
            <w:shd w:val="clear" w:color="auto" w:fill="auto"/>
          </w:tcPr>
          <w:p w:rsidR="00827AB9" w:rsidRPr="00827AB9" w:rsidRDefault="00827AB9" w:rsidP="00095998">
            <w:pPr>
              <w:tabs>
                <w:tab w:val="left" w:pos="2977"/>
              </w:tabs>
              <w:ind w:right="30"/>
              <w:jc w:val="center"/>
              <w:rPr>
                <w:sz w:val="28"/>
                <w:szCs w:val="28"/>
              </w:rPr>
            </w:pPr>
            <w:r w:rsidRPr="00827AB9">
              <w:rPr>
                <w:sz w:val="28"/>
                <w:szCs w:val="28"/>
              </w:rPr>
              <w:t>–</w:t>
            </w:r>
          </w:p>
        </w:tc>
        <w:tc>
          <w:tcPr>
            <w:tcW w:w="6727" w:type="dxa"/>
            <w:shd w:val="clear" w:color="auto" w:fill="auto"/>
          </w:tcPr>
          <w:p w:rsidR="00827AB9" w:rsidRPr="002E029E" w:rsidRDefault="002E029E" w:rsidP="00095998">
            <w:pPr>
              <w:ind w:right="15"/>
              <w:jc w:val="both"/>
              <w:rPr>
                <w:sz w:val="28"/>
                <w:szCs w:val="28"/>
                <w:lang w:val="uk-UA"/>
              </w:rPr>
            </w:pPr>
            <w:r w:rsidRPr="002E029E">
              <w:rPr>
                <w:sz w:val="28"/>
                <w:szCs w:val="28"/>
                <w:lang w:val="uk-UA" w:eastAsia="ar-SA"/>
              </w:rPr>
              <w:t>начальник Автозаводського районного відділу філії Державної установи «Центр пробації» в Полтавській області</w:t>
            </w:r>
            <w:r w:rsidR="00123BC1">
              <w:rPr>
                <w:sz w:val="28"/>
                <w:szCs w:val="28"/>
                <w:lang w:val="uk-UA" w:eastAsia="ar-SA"/>
              </w:rPr>
              <w:t xml:space="preserve">, підполковник внутрішньої служби                                </w:t>
            </w:r>
            <w:r w:rsidRPr="002E029E">
              <w:rPr>
                <w:sz w:val="28"/>
                <w:szCs w:val="28"/>
                <w:lang w:val="uk-UA"/>
              </w:rPr>
              <w:t xml:space="preserve"> </w:t>
            </w:r>
            <w:r w:rsidR="00827AB9" w:rsidRPr="002E029E">
              <w:rPr>
                <w:sz w:val="28"/>
                <w:szCs w:val="28"/>
                <w:lang w:val="uk-UA"/>
              </w:rPr>
              <w:t>(за згодою);</w:t>
            </w:r>
          </w:p>
          <w:p w:rsidR="00827AB9" w:rsidRPr="002E029E" w:rsidRDefault="00827AB9" w:rsidP="00095998">
            <w:pPr>
              <w:ind w:right="15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E0D45" w:rsidRPr="00827AB9" w:rsidTr="00B50DF8">
        <w:tc>
          <w:tcPr>
            <w:tcW w:w="2352" w:type="dxa"/>
            <w:shd w:val="clear" w:color="auto" w:fill="auto"/>
          </w:tcPr>
          <w:p w:rsidR="007E0D45" w:rsidRPr="00827AB9" w:rsidRDefault="007E0D45" w:rsidP="00B50DF8">
            <w:pPr>
              <w:tabs>
                <w:tab w:val="left" w:pos="2977"/>
              </w:tabs>
              <w:ind w:right="30"/>
              <w:rPr>
                <w:sz w:val="28"/>
                <w:szCs w:val="28"/>
              </w:rPr>
            </w:pPr>
            <w:r w:rsidRPr="007E0D45">
              <w:rPr>
                <w:sz w:val="28"/>
                <w:szCs w:val="28"/>
                <w:lang w:val="uk-UA" w:eastAsia="ar-SA"/>
              </w:rPr>
              <w:t>Данілін</w:t>
            </w:r>
            <w:r>
              <w:rPr>
                <w:sz w:val="28"/>
                <w:szCs w:val="28"/>
                <w:lang w:val="uk-UA" w:eastAsia="ar-SA"/>
              </w:rPr>
              <w:t>а</w:t>
            </w:r>
            <w:r w:rsidRPr="007E0D45">
              <w:rPr>
                <w:sz w:val="28"/>
                <w:szCs w:val="28"/>
                <w:lang w:val="uk-UA" w:eastAsia="ar-SA"/>
              </w:rPr>
              <w:t xml:space="preserve"> Жанн</w:t>
            </w:r>
            <w:r>
              <w:rPr>
                <w:sz w:val="28"/>
                <w:szCs w:val="28"/>
                <w:lang w:val="uk-UA" w:eastAsia="ar-SA"/>
              </w:rPr>
              <w:t>а</w:t>
            </w:r>
            <w:r w:rsidRPr="007E0D45">
              <w:rPr>
                <w:sz w:val="28"/>
                <w:szCs w:val="28"/>
                <w:lang w:val="uk-UA" w:eastAsia="ar-SA"/>
              </w:rPr>
              <w:t xml:space="preserve"> Олександрівн</w:t>
            </w:r>
            <w:r>
              <w:rPr>
                <w:sz w:val="28"/>
                <w:szCs w:val="28"/>
                <w:lang w:val="uk-UA" w:eastAsia="ar-SA"/>
              </w:rPr>
              <w:t>а</w:t>
            </w:r>
          </w:p>
        </w:tc>
        <w:tc>
          <w:tcPr>
            <w:tcW w:w="549" w:type="dxa"/>
            <w:shd w:val="clear" w:color="auto" w:fill="auto"/>
          </w:tcPr>
          <w:p w:rsidR="007E0D45" w:rsidRPr="00827AB9" w:rsidRDefault="007E0D45" w:rsidP="00095998">
            <w:pPr>
              <w:tabs>
                <w:tab w:val="left" w:pos="2977"/>
              </w:tabs>
              <w:ind w:right="30"/>
              <w:jc w:val="center"/>
              <w:rPr>
                <w:sz w:val="28"/>
                <w:szCs w:val="28"/>
              </w:rPr>
            </w:pPr>
            <w:r w:rsidRPr="007E0D45"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6727" w:type="dxa"/>
            <w:shd w:val="clear" w:color="auto" w:fill="auto"/>
          </w:tcPr>
          <w:p w:rsidR="007E0D45" w:rsidRDefault="007E0D45" w:rsidP="007E0D45">
            <w:pPr>
              <w:ind w:right="15"/>
              <w:jc w:val="both"/>
              <w:rPr>
                <w:sz w:val="28"/>
                <w:szCs w:val="28"/>
                <w:lang w:val="uk-UA" w:eastAsia="ar-SA"/>
              </w:rPr>
            </w:pPr>
            <w:r w:rsidRPr="007E0D45">
              <w:rPr>
                <w:sz w:val="28"/>
                <w:szCs w:val="28"/>
                <w:lang w:val="uk-UA" w:eastAsia="ar-SA"/>
              </w:rPr>
              <w:t xml:space="preserve">керівник апарату Крюківського районного суду      </w:t>
            </w:r>
            <w:r>
              <w:rPr>
                <w:sz w:val="28"/>
                <w:szCs w:val="28"/>
                <w:lang w:val="uk-UA" w:eastAsia="ar-SA"/>
              </w:rPr>
              <w:t xml:space="preserve">                 м. Кременчука </w:t>
            </w:r>
            <w:r w:rsidRPr="007E0D45">
              <w:rPr>
                <w:sz w:val="28"/>
                <w:szCs w:val="28"/>
                <w:lang w:val="uk-UA" w:eastAsia="ar-SA"/>
              </w:rPr>
              <w:t>(за згодою);</w:t>
            </w:r>
          </w:p>
          <w:p w:rsidR="007E0D45" w:rsidRPr="002E029E" w:rsidRDefault="007E0D45" w:rsidP="007E0D45">
            <w:pPr>
              <w:ind w:right="15"/>
              <w:jc w:val="both"/>
              <w:rPr>
                <w:sz w:val="28"/>
                <w:szCs w:val="28"/>
                <w:lang w:val="uk-UA" w:eastAsia="ar-SA"/>
              </w:rPr>
            </w:pPr>
          </w:p>
        </w:tc>
      </w:tr>
      <w:tr w:rsidR="007E0D45" w:rsidRPr="00827AB9" w:rsidTr="00B50DF8">
        <w:tc>
          <w:tcPr>
            <w:tcW w:w="2352" w:type="dxa"/>
            <w:shd w:val="clear" w:color="auto" w:fill="auto"/>
          </w:tcPr>
          <w:p w:rsidR="007E0D45" w:rsidRPr="00827AB9" w:rsidRDefault="007E0D45" w:rsidP="00B50DF8">
            <w:pPr>
              <w:tabs>
                <w:tab w:val="left" w:pos="2977"/>
              </w:tabs>
              <w:ind w:right="30"/>
              <w:rPr>
                <w:sz w:val="28"/>
                <w:szCs w:val="28"/>
              </w:rPr>
            </w:pPr>
            <w:r w:rsidRPr="00827AB9">
              <w:rPr>
                <w:sz w:val="28"/>
                <w:szCs w:val="28"/>
              </w:rPr>
              <w:t>Деревянко Тетяна Миколаївна</w:t>
            </w:r>
          </w:p>
        </w:tc>
        <w:tc>
          <w:tcPr>
            <w:tcW w:w="549" w:type="dxa"/>
            <w:shd w:val="clear" w:color="auto" w:fill="auto"/>
          </w:tcPr>
          <w:p w:rsidR="007E0D45" w:rsidRPr="00827AB9" w:rsidRDefault="007E0D45" w:rsidP="007E0D45">
            <w:pPr>
              <w:tabs>
                <w:tab w:val="left" w:pos="2977"/>
              </w:tabs>
              <w:ind w:right="30"/>
              <w:jc w:val="center"/>
              <w:rPr>
                <w:sz w:val="28"/>
                <w:szCs w:val="28"/>
              </w:rPr>
            </w:pPr>
            <w:r w:rsidRPr="00827AB9">
              <w:rPr>
                <w:sz w:val="28"/>
                <w:szCs w:val="28"/>
              </w:rPr>
              <w:t>–</w:t>
            </w:r>
          </w:p>
        </w:tc>
        <w:tc>
          <w:tcPr>
            <w:tcW w:w="6727" w:type="dxa"/>
            <w:shd w:val="clear" w:color="auto" w:fill="auto"/>
          </w:tcPr>
          <w:p w:rsidR="007E0D45" w:rsidRPr="002E029E" w:rsidRDefault="007E0D45" w:rsidP="007E0D45">
            <w:pPr>
              <w:ind w:right="15"/>
              <w:jc w:val="both"/>
              <w:rPr>
                <w:sz w:val="28"/>
                <w:szCs w:val="28"/>
                <w:lang w:val="uk-UA"/>
              </w:rPr>
            </w:pPr>
            <w:r w:rsidRPr="002E029E">
              <w:rPr>
                <w:sz w:val="28"/>
                <w:szCs w:val="28"/>
                <w:lang w:val="uk-UA"/>
              </w:rPr>
              <w:t>заступник начальника відділу організації працевлаштування населення Кременчуцького міськрайонного центру зайнятості (за згодою);</w:t>
            </w:r>
          </w:p>
          <w:p w:rsidR="007E0D45" w:rsidRPr="002E029E" w:rsidRDefault="007E0D45" w:rsidP="007E0D45">
            <w:pPr>
              <w:ind w:right="15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827AB9" w:rsidRPr="00827AB9" w:rsidTr="00B50DF8">
        <w:tc>
          <w:tcPr>
            <w:tcW w:w="2352" w:type="dxa"/>
            <w:shd w:val="clear" w:color="auto" w:fill="auto"/>
          </w:tcPr>
          <w:p w:rsidR="00827AB9" w:rsidRPr="00827AB9" w:rsidRDefault="00827AB9" w:rsidP="00B50DF8">
            <w:pPr>
              <w:tabs>
                <w:tab w:val="left" w:pos="2977"/>
              </w:tabs>
              <w:ind w:right="30"/>
              <w:rPr>
                <w:sz w:val="28"/>
                <w:szCs w:val="28"/>
              </w:rPr>
            </w:pPr>
            <w:r w:rsidRPr="00827AB9">
              <w:rPr>
                <w:sz w:val="28"/>
                <w:szCs w:val="28"/>
              </w:rPr>
              <w:lastRenderedPageBreak/>
              <w:t>Доценко Марина Миколаївна</w:t>
            </w:r>
          </w:p>
        </w:tc>
        <w:tc>
          <w:tcPr>
            <w:tcW w:w="549" w:type="dxa"/>
            <w:shd w:val="clear" w:color="auto" w:fill="auto"/>
          </w:tcPr>
          <w:p w:rsidR="00827AB9" w:rsidRPr="00827AB9" w:rsidRDefault="00827AB9" w:rsidP="00095998">
            <w:pPr>
              <w:tabs>
                <w:tab w:val="left" w:pos="2977"/>
              </w:tabs>
              <w:ind w:right="30"/>
              <w:jc w:val="center"/>
              <w:rPr>
                <w:sz w:val="28"/>
                <w:szCs w:val="28"/>
              </w:rPr>
            </w:pPr>
            <w:r w:rsidRPr="00827AB9">
              <w:rPr>
                <w:sz w:val="28"/>
                <w:szCs w:val="28"/>
              </w:rPr>
              <w:t>–</w:t>
            </w:r>
          </w:p>
        </w:tc>
        <w:tc>
          <w:tcPr>
            <w:tcW w:w="6727" w:type="dxa"/>
            <w:shd w:val="clear" w:color="auto" w:fill="auto"/>
          </w:tcPr>
          <w:p w:rsidR="00827AB9" w:rsidRPr="002E029E" w:rsidRDefault="002E029E" w:rsidP="00095998">
            <w:pPr>
              <w:ind w:right="15"/>
              <w:jc w:val="both"/>
              <w:rPr>
                <w:sz w:val="28"/>
                <w:szCs w:val="28"/>
                <w:lang w:val="uk-UA"/>
              </w:rPr>
            </w:pPr>
            <w:r w:rsidRPr="002E029E">
              <w:rPr>
                <w:sz w:val="28"/>
                <w:szCs w:val="28"/>
                <w:lang w:val="uk-UA"/>
              </w:rPr>
              <w:t>директор</w:t>
            </w:r>
            <w:r w:rsidR="00827AB9" w:rsidRPr="002E029E">
              <w:rPr>
                <w:sz w:val="28"/>
                <w:szCs w:val="28"/>
                <w:lang w:val="uk-UA"/>
              </w:rPr>
              <w:t xml:space="preserve"> департаменту соціального захисту населення та питань АТО виконавчого комітету Кременчуцької міської ради Полтавської області;</w:t>
            </w:r>
          </w:p>
          <w:p w:rsidR="00827AB9" w:rsidRPr="002E029E" w:rsidRDefault="00827AB9" w:rsidP="00095998">
            <w:pPr>
              <w:ind w:right="15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E0D45" w:rsidRPr="008776B4" w:rsidTr="00894435">
        <w:tc>
          <w:tcPr>
            <w:tcW w:w="2352" w:type="dxa"/>
            <w:shd w:val="clear" w:color="auto" w:fill="auto"/>
          </w:tcPr>
          <w:p w:rsidR="007E0D45" w:rsidRDefault="007E0D45" w:rsidP="00B50DF8">
            <w:pPr>
              <w:tabs>
                <w:tab w:val="left" w:pos="2977"/>
              </w:tabs>
              <w:ind w:right="30"/>
              <w:rPr>
                <w:sz w:val="28"/>
                <w:szCs w:val="28"/>
                <w:lang w:val="uk-UA"/>
              </w:rPr>
            </w:pPr>
            <w:r w:rsidRPr="002E029E">
              <w:rPr>
                <w:sz w:val="28"/>
                <w:szCs w:val="28"/>
                <w:lang w:val="uk-UA"/>
              </w:rPr>
              <w:t>Заводчікова Наталія Григорівна</w:t>
            </w:r>
          </w:p>
          <w:p w:rsidR="007E0D45" w:rsidRPr="002E029E" w:rsidRDefault="007E0D45" w:rsidP="00B50DF8">
            <w:pPr>
              <w:tabs>
                <w:tab w:val="left" w:pos="2977"/>
              </w:tabs>
              <w:ind w:right="30"/>
              <w:rPr>
                <w:sz w:val="28"/>
                <w:szCs w:val="28"/>
                <w:lang w:val="uk-UA"/>
              </w:rPr>
            </w:pPr>
          </w:p>
        </w:tc>
        <w:tc>
          <w:tcPr>
            <w:tcW w:w="549" w:type="dxa"/>
            <w:shd w:val="clear" w:color="auto" w:fill="auto"/>
          </w:tcPr>
          <w:p w:rsidR="007E0D45" w:rsidRPr="002E029E" w:rsidRDefault="007E0D45" w:rsidP="007E0D45">
            <w:pPr>
              <w:tabs>
                <w:tab w:val="left" w:pos="2977"/>
              </w:tabs>
              <w:ind w:right="30"/>
              <w:jc w:val="center"/>
              <w:rPr>
                <w:sz w:val="28"/>
                <w:szCs w:val="28"/>
                <w:lang w:val="uk-UA"/>
              </w:rPr>
            </w:pPr>
            <w:r w:rsidRPr="002E029E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727" w:type="dxa"/>
            <w:shd w:val="clear" w:color="auto" w:fill="auto"/>
          </w:tcPr>
          <w:p w:rsidR="007E0D45" w:rsidRPr="002E029E" w:rsidRDefault="007E0D45" w:rsidP="007E0D45">
            <w:pPr>
              <w:ind w:right="-30"/>
              <w:jc w:val="both"/>
              <w:rPr>
                <w:sz w:val="28"/>
                <w:szCs w:val="28"/>
                <w:lang w:val="uk-UA"/>
              </w:rPr>
            </w:pPr>
            <w:r w:rsidRPr="002E029E">
              <w:rPr>
                <w:sz w:val="28"/>
                <w:szCs w:val="28"/>
                <w:lang w:val="uk-UA"/>
              </w:rPr>
              <w:t>начальник Автозаводської районної адміністрації виконавчого комітету Кременчуцької міської ради;</w:t>
            </w:r>
          </w:p>
          <w:p w:rsidR="007E0D45" w:rsidRPr="002E029E" w:rsidRDefault="007E0D45" w:rsidP="007E0D45">
            <w:pPr>
              <w:ind w:right="-3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827AB9" w:rsidRPr="00827AB9" w:rsidTr="00894435">
        <w:tc>
          <w:tcPr>
            <w:tcW w:w="2352" w:type="dxa"/>
            <w:shd w:val="clear" w:color="auto" w:fill="auto"/>
          </w:tcPr>
          <w:p w:rsidR="00827AB9" w:rsidRPr="00827AB9" w:rsidRDefault="00827AB9" w:rsidP="00B50DF8">
            <w:pPr>
              <w:rPr>
                <w:sz w:val="28"/>
                <w:szCs w:val="28"/>
              </w:rPr>
            </w:pPr>
            <w:r w:rsidRPr="00827AB9">
              <w:rPr>
                <w:sz w:val="28"/>
                <w:szCs w:val="28"/>
              </w:rPr>
              <w:t>Каут Наталія Анатоліївна</w:t>
            </w:r>
          </w:p>
        </w:tc>
        <w:tc>
          <w:tcPr>
            <w:tcW w:w="549" w:type="dxa"/>
            <w:shd w:val="clear" w:color="auto" w:fill="auto"/>
          </w:tcPr>
          <w:p w:rsidR="00827AB9" w:rsidRPr="00827AB9" w:rsidRDefault="00827AB9" w:rsidP="00095998">
            <w:pPr>
              <w:jc w:val="center"/>
              <w:rPr>
                <w:sz w:val="28"/>
                <w:szCs w:val="28"/>
              </w:rPr>
            </w:pPr>
            <w:r w:rsidRPr="00827AB9">
              <w:rPr>
                <w:sz w:val="28"/>
                <w:szCs w:val="28"/>
              </w:rPr>
              <w:t>–</w:t>
            </w:r>
          </w:p>
        </w:tc>
        <w:tc>
          <w:tcPr>
            <w:tcW w:w="6727" w:type="dxa"/>
            <w:shd w:val="clear" w:color="auto" w:fill="auto"/>
          </w:tcPr>
          <w:p w:rsidR="00827AB9" w:rsidRPr="002E029E" w:rsidRDefault="00827AB9" w:rsidP="00095998">
            <w:pPr>
              <w:tabs>
                <w:tab w:val="left" w:pos="1475"/>
              </w:tabs>
              <w:jc w:val="both"/>
              <w:rPr>
                <w:sz w:val="28"/>
                <w:szCs w:val="28"/>
                <w:lang w:val="uk-UA"/>
              </w:rPr>
            </w:pPr>
            <w:r w:rsidRPr="002E029E">
              <w:rPr>
                <w:sz w:val="28"/>
                <w:szCs w:val="28"/>
                <w:lang w:val="uk-UA"/>
              </w:rPr>
              <w:t xml:space="preserve">старший інспектор ювенальної превенції </w:t>
            </w:r>
            <w:r w:rsidR="00216858">
              <w:rPr>
                <w:sz w:val="28"/>
                <w:szCs w:val="28"/>
                <w:lang w:val="uk-UA"/>
              </w:rPr>
              <w:t xml:space="preserve">відділення превенції </w:t>
            </w:r>
            <w:r w:rsidRPr="002E029E">
              <w:rPr>
                <w:sz w:val="28"/>
                <w:szCs w:val="28"/>
                <w:lang w:val="uk-UA"/>
              </w:rPr>
              <w:t>Кременчуцького відділу поліції Г</w:t>
            </w:r>
            <w:r w:rsidR="007A2ECD">
              <w:rPr>
                <w:sz w:val="28"/>
                <w:szCs w:val="28"/>
                <w:lang w:val="uk-UA"/>
              </w:rPr>
              <w:t>оловного управління Національної поліції</w:t>
            </w:r>
            <w:r w:rsidRPr="002E029E">
              <w:rPr>
                <w:sz w:val="28"/>
                <w:szCs w:val="28"/>
                <w:lang w:val="uk-UA"/>
              </w:rPr>
              <w:t xml:space="preserve"> в Полтавській області (за згодою);</w:t>
            </w:r>
          </w:p>
          <w:p w:rsidR="00827AB9" w:rsidRPr="002E029E" w:rsidRDefault="00827AB9" w:rsidP="00095998">
            <w:pPr>
              <w:tabs>
                <w:tab w:val="left" w:pos="1475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894435" w:rsidRPr="00827AB9" w:rsidTr="00894435">
        <w:tc>
          <w:tcPr>
            <w:tcW w:w="2352" w:type="dxa"/>
            <w:shd w:val="clear" w:color="auto" w:fill="auto"/>
          </w:tcPr>
          <w:p w:rsidR="00894435" w:rsidRPr="00894435" w:rsidRDefault="00894435" w:rsidP="00894435">
            <w:pPr>
              <w:tabs>
                <w:tab w:val="left" w:pos="2977"/>
              </w:tabs>
              <w:ind w:right="3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Куницька Оксана Олександрівна</w:t>
            </w:r>
          </w:p>
        </w:tc>
        <w:tc>
          <w:tcPr>
            <w:tcW w:w="549" w:type="dxa"/>
            <w:shd w:val="clear" w:color="auto" w:fill="auto"/>
          </w:tcPr>
          <w:p w:rsidR="00894435" w:rsidRPr="00827AB9" w:rsidRDefault="00894435" w:rsidP="00894435">
            <w:pPr>
              <w:tabs>
                <w:tab w:val="left" w:pos="2977"/>
              </w:tabs>
              <w:ind w:right="30"/>
              <w:jc w:val="center"/>
              <w:rPr>
                <w:sz w:val="28"/>
                <w:szCs w:val="28"/>
              </w:rPr>
            </w:pPr>
            <w:r w:rsidRPr="00827AB9">
              <w:rPr>
                <w:sz w:val="28"/>
                <w:szCs w:val="28"/>
              </w:rPr>
              <w:t>–</w:t>
            </w:r>
          </w:p>
        </w:tc>
        <w:tc>
          <w:tcPr>
            <w:tcW w:w="6727" w:type="dxa"/>
            <w:shd w:val="clear" w:color="auto" w:fill="auto"/>
          </w:tcPr>
          <w:p w:rsidR="00894435" w:rsidRPr="002E029E" w:rsidRDefault="00894435" w:rsidP="00894435">
            <w:pPr>
              <w:ind w:right="-30"/>
              <w:jc w:val="both"/>
              <w:rPr>
                <w:sz w:val="28"/>
                <w:szCs w:val="28"/>
                <w:lang w:val="uk-UA"/>
              </w:rPr>
            </w:pPr>
            <w:r w:rsidRPr="002E029E">
              <w:rPr>
                <w:sz w:val="28"/>
                <w:szCs w:val="28"/>
                <w:lang w:val="uk-UA"/>
              </w:rPr>
              <w:t>начальник служби у справах дітей Автозаводської районної адміністрації виконавчого комітету Кременчуцької міської ради;</w:t>
            </w:r>
          </w:p>
          <w:p w:rsidR="00894435" w:rsidRPr="002E029E" w:rsidRDefault="00894435" w:rsidP="00894435">
            <w:pPr>
              <w:ind w:right="-3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894435" w:rsidRPr="00827AB9" w:rsidTr="00894435">
        <w:tc>
          <w:tcPr>
            <w:tcW w:w="2352" w:type="dxa"/>
            <w:shd w:val="clear" w:color="auto" w:fill="auto"/>
          </w:tcPr>
          <w:p w:rsidR="00894435" w:rsidRPr="002E029E" w:rsidRDefault="00894435" w:rsidP="00894435">
            <w:pPr>
              <w:rPr>
                <w:sz w:val="28"/>
                <w:szCs w:val="28"/>
                <w:lang w:val="uk-UA"/>
              </w:rPr>
            </w:pPr>
            <w:r w:rsidRPr="002E029E">
              <w:rPr>
                <w:sz w:val="28"/>
                <w:szCs w:val="28"/>
                <w:lang w:val="uk-UA"/>
              </w:rPr>
              <w:t>Лебедєва Тетяна Борисівна</w:t>
            </w:r>
          </w:p>
        </w:tc>
        <w:tc>
          <w:tcPr>
            <w:tcW w:w="549" w:type="dxa"/>
            <w:shd w:val="clear" w:color="auto" w:fill="auto"/>
          </w:tcPr>
          <w:p w:rsidR="00894435" w:rsidRPr="002E029E" w:rsidRDefault="00894435" w:rsidP="00894435">
            <w:pPr>
              <w:jc w:val="center"/>
              <w:rPr>
                <w:sz w:val="28"/>
                <w:szCs w:val="28"/>
                <w:lang w:val="uk-UA"/>
              </w:rPr>
            </w:pPr>
            <w:r w:rsidRPr="002E029E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727" w:type="dxa"/>
            <w:shd w:val="clear" w:color="auto" w:fill="auto"/>
          </w:tcPr>
          <w:p w:rsidR="00894435" w:rsidRPr="002E029E" w:rsidRDefault="00894435" w:rsidP="00894435">
            <w:pPr>
              <w:jc w:val="both"/>
              <w:rPr>
                <w:sz w:val="28"/>
                <w:szCs w:val="28"/>
                <w:lang w:val="uk-UA"/>
              </w:rPr>
            </w:pPr>
            <w:r w:rsidRPr="002E029E">
              <w:rPr>
                <w:sz w:val="28"/>
                <w:szCs w:val="28"/>
                <w:lang w:val="uk-UA" w:eastAsia="ar-SA"/>
              </w:rPr>
              <w:t>начальник Крюківського районного відділу філії Державної установи «Центр пробації» в Полтавській області</w:t>
            </w:r>
            <w:r w:rsidR="00123BC1">
              <w:rPr>
                <w:sz w:val="28"/>
                <w:szCs w:val="28"/>
                <w:lang w:val="uk-UA" w:eastAsia="ar-SA"/>
              </w:rPr>
              <w:t xml:space="preserve">, підполковник внутрішньої служби                                     </w:t>
            </w:r>
            <w:r w:rsidRPr="002E029E">
              <w:rPr>
                <w:sz w:val="28"/>
                <w:szCs w:val="28"/>
                <w:lang w:val="uk-UA"/>
              </w:rPr>
              <w:t xml:space="preserve"> (за згодою);</w:t>
            </w:r>
          </w:p>
          <w:p w:rsidR="00894435" w:rsidRPr="002E029E" w:rsidRDefault="00894435" w:rsidP="00894435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894435" w:rsidRPr="008776B4" w:rsidTr="00894435">
        <w:tc>
          <w:tcPr>
            <w:tcW w:w="2352" w:type="dxa"/>
            <w:shd w:val="clear" w:color="auto" w:fill="auto"/>
          </w:tcPr>
          <w:p w:rsidR="00894435" w:rsidRPr="002E029E" w:rsidRDefault="00894435" w:rsidP="00894435">
            <w:pPr>
              <w:rPr>
                <w:sz w:val="28"/>
                <w:szCs w:val="28"/>
                <w:lang w:val="uk-UA"/>
              </w:rPr>
            </w:pPr>
            <w:r w:rsidRPr="002E029E">
              <w:rPr>
                <w:sz w:val="28"/>
                <w:szCs w:val="28"/>
                <w:lang w:val="uk-UA"/>
              </w:rPr>
              <w:t xml:space="preserve">Лозовик Дмитро Борисович </w:t>
            </w:r>
          </w:p>
        </w:tc>
        <w:tc>
          <w:tcPr>
            <w:tcW w:w="549" w:type="dxa"/>
            <w:shd w:val="clear" w:color="auto" w:fill="auto"/>
          </w:tcPr>
          <w:p w:rsidR="00894435" w:rsidRPr="002E029E" w:rsidRDefault="00894435" w:rsidP="00894435">
            <w:pPr>
              <w:jc w:val="center"/>
              <w:rPr>
                <w:sz w:val="28"/>
                <w:szCs w:val="28"/>
                <w:lang w:val="uk-UA"/>
              </w:rPr>
            </w:pPr>
            <w:r w:rsidRPr="002E029E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727" w:type="dxa"/>
            <w:shd w:val="clear" w:color="auto" w:fill="auto"/>
          </w:tcPr>
          <w:p w:rsidR="00894435" w:rsidRPr="002E029E" w:rsidRDefault="00894435" w:rsidP="00894435">
            <w:pPr>
              <w:tabs>
                <w:tab w:val="left" w:pos="2835"/>
              </w:tabs>
              <w:jc w:val="both"/>
              <w:rPr>
                <w:sz w:val="28"/>
                <w:szCs w:val="28"/>
                <w:lang w:val="uk-UA"/>
              </w:rPr>
            </w:pPr>
            <w:r w:rsidRPr="002E029E">
              <w:rPr>
                <w:sz w:val="28"/>
                <w:szCs w:val="28"/>
                <w:lang w:val="uk-UA"/>
              </w:rPr>
              <w:t>начальник Крюківської районної адміністрації виконавчого комітету Кременчуцької міської ради;</w:t>
            </w:r>
          </w:p>
          <w:p w:rsidR="00894435" w:rsidRPr="002E029E" w:rsidRDefault="00894435" w:rsidP="00894435">
            <w:pPr>
              <w:tabs>
                <w:tab w:val="left" w:pos="2835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894435" w:rsidRPr="008776B4" w:rsidTr="00B50DF8">
        <w:tc>
          <w:tcPr>
            <w:tcW w:w="2352" w:type="dxa"/>
            <w:shd w:val="clear" w:color="auto" w:fill="auto"/>
          </w:tcPr>
          <w:p w:rsidR="00894435" w:rsidRPr="00216858" w:rsidRDefault="00894435" w:rsidP="00894435">
            <w:pPr>
              <w:rPr>
                <w:color w:val="000000"/>
                <w:sz w:val="28"/>
                <w:szCs w:val="28"/>
                <w:lang w:val="uk-UA"/>
              </w:rPr>
            </w:pPr>
            <w:r w:rsidRPr="00216858">
              <w:rPr>
                <w:color w:val="000000"/>
                <w:sz w:val="28"/>
                <w:szCs w:val="28"/>
                <w:lang w:val="uk-UA"/>
              </w:rPr>
              <w:t>Лянний Олександр Миколайович</w:t>
            </w:r>
          </w:p>
        </w:tc>
        <w:tc>
          <w:tcPr>
            <w:tcW w:w="549" w:type="dxa"/>
            <w:shd w:val="clear" w:color="auto" w:fill="auto"/>
          </w:tcPr>
          <w:p w:rsidR="00894435" w:rsidRPr="00216858" w:rsidRDefault="00894435" w:rsidP="0089443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16858">
              <w:rPr>
                <w:color w:val="000000"/>
                <w:sz w:val="28"/>
                <w:szCs w:val="28"/>
                <w:lang w:val="uk-UA"/>
              </w:rPr>
              <w:t>–</w:t>
            </w:r>
          </w:p>
        </w:tc>
        <w:tc>
          <w:tcPr>
            <w:tcW w:w="6727" w:type="dxa"/>
            <w:shd w:val="clear" w:color="auto" w:fill="auto"/>
          </w:tcPr>
          <w:p w:rsidR="00894435" w:rsidRPr="00216858" w:rsidRDefault="00216858" w:rsidP="00894435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216858">
              <w:rPr>
                <w:color w:val="000000"/>
                <w:sz w:val="28"/>
                <w:szCs w:val="28"/>
                <w:lang w:val="uk-UA"/>
              </w:rPr>
              <w:t xml:space="preserve">тимчасово виконуючий обов’язки заступника начальника відділення поліції № 1 </w:t>
            </w:r>
            <w:r w:rsidR="00894435" w:rsidRPr="00216858">
              <w:rPr>
                <w:color w:val="000000"/>
                <w:sz w:val="28"/>
                <w:szCs w:val="28"/>
                <w:lang w:val="uk-UA"/>
              </w:rPr>
              <w:t xml:space="preserve">Кременчуцького відділу поліції </w:t>
            </w:r>
            <w:r w:rsidR="00894435" w:rsidRPr="00216858">
              <w:rPr>
                <w:sz w:val="28"/>
                <w:szCs w:val="28"/>
                <w:lang w:val="uk-UA"/>
              </w:rPr>
              <w:t>Головного управління Національної поліції</w:t>
            </w:r>
            <w:r w:rsidR="00894435" w:rsidRPr="00216858">
              <w:rPr>
                <w:color w:val="000000"/>
                <w:sz w:val="28"/>
                <w:szCs w:val="28"/>
                <w:lang w:val="uk-UA"/>
              </w:rPr>
              <w:t xml:space="preserve"> в Полтавській області (за згодою);</w:t>
            </w:r>
          </w:p>
          <w:p w:rsidR="00894435" w:rsidRPr="00216858" w:rsidRDefault="00894435" w:rsidP="00894435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894435" w:rsidRPr="00827AB9" w:rsidTr="00B50DF8">
        <w:tc>
          <w:tcPr>
            <w:tcW w:w="2352" w:type="dxa"/>
            <w:shd w:val="clear" w:color="auto" w:fill="auto"/>
          </w:tcPr>
          <w:p w:rsidR="00894435" w:rsidRPr="00827AB9" w:rsidRDefault="00894435" w:rsidP="00894435">
            <w:pPr>
              <w:tabs>
                <w:tab w:val="left" w:pos="2977"/>
              </w:tabs>
              <w:ind w:right="3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Мазур Андрій Станіславович</w:t>
            </w:r>
            <w:r w:rsidRPr="00827AB9">
              <w:rPr>
                <w:sz w:val="28"/>
                <w:szCs w:val="28"/>
              </w:rPr>
              <w:t xml:space="preserve"> </w:t>
            </w:r>
          </w:p>
        </w:tc>
        <w:tc>
          <w:tcPr>
            <w:tcW w:w="549" w:type="dxa"/>
            <w:shd w:val="clear" w:color="auto" w:fill="auto"/>
          </w:tcPr>
          <w:p w:rsidR="00894435" w:rsidRPr="00827AB9" w:rsidRDefault="00894435" w:rsidP="00894435">
            <w:pPr>
              <w:tabs>
                <w:tab w:val="left" w:pos="2977"/>
              </w:tabs>
              <w:ind w:right="30"/>
              <w:jc w:val="center"/>
              <w:rPr>
                <w:sz w:val="28"/>
                <w:szCs w:val="28"/>
              </w:rPr>
            </w:pPr>
            <w:r w:rsidRPr="00827AB9">
              <w:rPr>
                <w:sz w:val="28"/>
                <w:szCs w:val="28"/>
              </w:rPr>
              <w:t>–</w:t>
            </w:r>
          </w:p>
        </w:tc>
        <w:tc>
          <w:tcPr>
            <w:tcW w:w="6727" w:type="dxa"/>
            <w:shd w:val="clear" w:color="auto" w:fill="auto"/>
          </w:tcPr>
          <w:p w:rsidR="00894435" w:rsidRPr="002E029E" w:rsidRDefault="00894435" w:rsidP="00894435">
            <w:pPr>
              <w:ind w:right="15"/>
              <w:jc w:val="both"/>
              <w:rPr>
                <w:sz w:val="28"/>
                <w:szCs w:val="28"/>
                <w:lang w:val="uk-UA"/>
              </w:rPr>
            </w:pPr>
            <w:r w:rsidRPr="002E029E">
              <w:rPr>
                <w:sz w:val="28"/>
                <w:szCs w:val="28"/>
                <w:lang w:val="uk-UA" w:eastAsia="ar-SA"/>
              </w:rPr>
              <w:t>головний спеціаліст з лікувальної роботи управління охорони здоров’я виконавчого комітету Кременчуцької міської ради Полтавської області</w:t>
            </w:r>
            <w:r w:rsidRPr="002E029E">
              <w:rPr>
                <w:sz w:val="28"/>
                <w:szCs w:val="28"/>
                <w:lang w:val="uk-UA"/>
              </w:rPr>
              <w:t>;</w:t>
            </w:r>
          </w:p>
          <w:p w:rsidR="00894435" w:rsidRPr="002E029E" w:rsidRDefault="00894435" w:rsidP="00894435">
            <w:pPr>
              <w:ind w:right="15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894435" w:rsidRPr="008776B4" w:rsidTr="00B50DF8">
        <w:tc>
          <w:tcPr>
            <w:tcW w:w="2352" w:type="dxa"/>
            <w:shd w:val="clear" w:color="auto" w:fill="auto"/>
          </w:tcPr>
          <w:p w:rsidR="00894435" w:rsidRPr="002E029E" w:rsidRDefault="00894435" w:rsidP="00894435">
            <w:pPr>
              <w:rPr>
                <w:sz w:val="28"/>
                <w:szCs w:val="28"/>
                <w:lang w:val="uk-UA"/>
              </w:rPr>
            </w:pPr>
            <w:r w:rsidRPr="002E029E">
              <w:rPr>
                <w:sz w:val="28"/>
                <w:szCs w:val="28"/>
                <w:lang w:val="uk-UA"/>
              </w:rPr>
              <w:t>Нікітенко Олексій Ген</w:t>
            </w:r>
            <w:r>
              <w:rPr>
                <w:sz w:val="28"/>
                <w:szCs w:val="28"/>
                <w:lang w:val="uk-UA"/>
              </w:rPr>
              <w:t>н</w:t>
            </w:r>
            <w:r w:rsidRPr="002E029E">
              <w:rPr>
                <w:sz w:val="28"/>
                <w:szCs w:val="28"/>
                <w:lang w:val="uk-UA"/>
              </w:rPr>
              <w:t xml:space="preserve">адійович </w:t>
            </w:r>
          </w:p>
        </w:tc>
        <w:tc>
          <w:tcPr>
            <w:tcW w:w="549" w:type="dxa"/>
            <w:shd w:val="clear" w:color="auto" w:fill="auto"/>
          </w:tcPr>
          <w:p w:rsidR="00894435" w:rsidRPr="002E029E" w:rsidRDefault="00894435" w:rsidP="00894435">
            <w:pPr>
              <w:jc w:val="center"/>
              <w:rPr>
                <w:sz w:val="28"/>
                <w:szCs w:val="28"/>
                <w:lang w:val="uk-UA"/>
              </w:rPr>
            </w:pPr>
            <w:r w:rsidRPr="002E029E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727" w:type="dxa"/>
            <w:shd w:val="clear" w:color="auto" w:fill="auto"/>
          </w:tcPr>
          <w:p w:rsidR="00894435" w:rsidRPr="002E029E" w:rsidRDefault="00894435" w:rsidP="00894435">
            <w:pPr>
              <w:jc w:val="both"/>
              <w:rPr>
                <w:sz w:val="28"/>
                <w:szCs w:val="28"/>
                <w:lang w:val="uk-UA"/>
              </w:rPr>
            </w:pPr>
            <w:r w:rsidRPr="002E029E">
              <w:rPr>
                <w:color w:val="000000"/>
                <w:sz w:val="28"/>
                <w:szCs w:val="28"/>
                <w:lang w:val="uk-UA"/>
              </w:rPr>
              <w:t xml:space="preserve">начальник </w:t>
            </w:r>
            <w:r w:rsidR="00216858">
              <w:rPr>
                <w:color w:val="000000"/>
                <w:sz w:val="28"/>
                <w:szCs w:val="28"/>
                <w:lang w:val="uk-UA"/>
              </w:rPr>
              <w:t xml:space="preserve">відділення превенції Кременчуцького відділу поліції </w:t>
            </w:r>
            <w:r w:rsidRPr="002E029E">
              <w:rPr>
                <w:sz w:val="28"/>
                <w:szCs w:val="28"/>
                <w:lang w:val="uk-UA"/>
              </w:rPr>
              <w:t>Г</w:t>
            </w:r>
            <w:r>
              <w:rPr>
                <w:sz w:val="28"/>
                <w:szCs w:val="28"/>
                <w:lang w:val="uk-UA"/>
              </w:rPr>
              <w:t>оловного управління Національної поліції</w:t>
            </w:r>
            <w:r w:rsidRPr="002E029E">
              <w:rPr>
                <w:color w:val="000000"/>
                <w:sz w:val="28"/>
                <w:szCs w:val="28"/>
                <w:lang w:val="uk-UA"/>
              </w:rPr>
              <w:t xml:space="preserve"> в Полтавській області </w:t>
            </w:r>
            <w:r w:rsidRPr="002E029E">
              <w:rPr>
                <w:sz w:val="28"/>
                <w:szCs w:val="28"/>
                <w:lang w:val="uk-UA"/>
              </w:rPr>
              <w:t>(за згодою);</w:t>
            </w:r>
          </w:p>
          <w:p w:rsidR="00894435" w:rsidRPr="002E029E" w:rsidRDefault="00894435" w:rsidP="00894435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894435" w:rsidRPr="008776B4" w:rsidTr="00B50DF8">
        <w:tc>
          <w:tcPr>
            <w:tcW w:w="2352" w:type="dxa"/>
            <w:shd w:val="clear" w:color="auto" w:fill="auto"/>
          </w:tcPr>
          <w:p w:rsidR="00894435" w:rsidRPr="002E029E" w:rsidRDefault="00894435" w:rsidP="00894435">
            <w:pPr>
              <w:tabs>
                <w:tab w:val="left" w:pos="2977"/>
              </w:tabs>
              <w:ind w:right="30"/>
              <w:rPr>
                <w:sz w:val="28"/>
                <w:szCs w:val="28"/>
                <w:lang w:val="uk-UA"/>
              </w:rPr>
            </w:pPr>
            <w:r w:rsidRPr="002E029E">
              <w:rPr>
                <w:sz w:val="28"/>
                <w:szCs w:val="28"/>
                <w:lang w:val="uk-UA"/>
              </w:rPr>
              <w:t xml:space="preserve">Процько Ігор Вікторович     </w:t>
            </w:r>
          </w:p>
        </w:tc>
        <w:tc>
          <w:tcPr>
            <w:tcW w:w="549" w:type="dxa"/>
            <w:shd w:val="clear" w:color="auto" w:fill="auto"/>
          </w:tcPr>
          <w:p w:rsidR="00894435" w:rsidRPr="002E029E" w:rsidRDefault="00894435" w:rsidP="00894435">
            <w:pPr>
              <w:tabs>
                <w:tab w:val="left" w:pos="2977"/>
              </w:tabs>
              <w:ind w:right="30"/>
              <w:jc w:val="center"/>
              <w:rPr>
                <w:sz w:val="28"/>
                <w:szCs w:val="28"/>
                <w:lang w:val="uk-UA"/>
              </w:rPr>
            </w:pPr>
            <w:r w:rsidRPr="002E029E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727" w:type="dxa"/>
            <w:shd w:val="clear" w:color="auto" w:fill="auto"/>
          </w:tcPr>
          <w:p w:rsidR="00894435" w:rsidRPr="002E029E" w:rsidRDefault="00894435" w:rsidP="00894435">
            <w:pPr>
              <w:tabs>
                <w:tab w:val="left" w:pos="2977"/>
              </w:tabs>
              <w:ind w:right="30"/>
              <w:jc w:val="both"/>
              <w:rPr>
                <w:sz w:val="28"/>
                <w:szCs w:val="28"/>
                <w:lang w:val="uk-UA"/>
              </w:rPr>
            </w:pPr>
            <w:r w:rsidRPr="00E4438B">
              <w:rPr>
                <w:sz w:val="28"/>
                <w:szCs w:val="28"/>
                <w:lang w:val="uk-UA"/>
              </w:rPr>
              <w:t>начальник відділу</w:t>
            </w:r>
            <w:r w:rsidRPr="002E029E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професійно-технічних, загальноосвітніх, позашкільних та музейних закладів </w:t>
            </w:r>
            <w:r w:rsidRPr="002E029E">
              <w:rPr>
                <w:sz w:val="28"/>
                <w:szCs w:val="28"/>
                <w:lang w:val="uk-UA"/>
              </w:rPr>
              <w:t>департаменту освіти виконавчого комітету Кременчуцької міської ради Полтавської області;</w:t>
            </w:r>
          </w:p>
          <w:p w:rsidR="00894435" w:rsidRDefault="00894435" w:rsidP="00894435">
            <w:pPr>
              <w:tabs>
                <w:tab w:val="left" w:pos="2977"/>
              </w:tabs>
              <w:spacing w:line="120" w:lineRule="auto"/>
              <w:ind w:right="28"/>
              <w:jc w:val="both"/>
              <w:rPr>
                <w:sz w:val="28"/>
                <w:szCs w:val="28"/>
                <w:lang w:val="uk-UA"/>
              </w:rPr>
            </w:pPr>
          </w:p>
          <w:p w:rsidR="00894435" w:rsidRPr="002E029E" w:rsidRDefault="00894435" w:rsidP="00894435">
            <w:pPr>
              <w:tabs>
                <w:tab w:val="left" w:pos="2977"/>
              </w:tabs>
              <w:spacing w:line="120" w:lineRule="auto"/>
              <w:ind w:right="28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894435" w:rsidRPr="00827AB9" w:rsidTr="00B50DF8">
        <w:tc>
          <w:tcPr>
            <w:tcW w:w="2352" w:type="dxa"/>
            <w:shd w:val="clear" w:color="auto" w:fill="auto"/>
          </w:tcPr>
          <w:p w:rsidR="00894435" w:rsidRPr="002E029E" w:rsidRDefault="00894435" w:rsidP="00894435">
            <w:pPr>
              <w:tabs>
                <w:tab w:val="left" w:pos="2977"/>
              </w:tabs>
              <w:ind w:right="30"/>
              <w:rPr>
                <w:sz w:val="28"/>
                <w:szCs w:val="28"/>
                <w:lang w:val="uk-UA"/>
              </w:rPr>
            </w:pPr>
            <w:r w:rsidRPr="002E029E">
              <w:rPr>
                <w:sz w:val="28"/>
                <w:szCs w:val="28"/>
                <w:lang w:val="uk-UA"/>
              </w:rPr>
              <w:lastRenderedPageBreak/>
              <w:t xml:space="preserve">Ревега Людмила Іванівна </w:t>
            </w:r>
          </w:p>
        </w:tc>
        <w:tc>
          <w:tcPr>
            <w:tcW w:w="549" w:type="dxa"/>
            <w:shd w:val="clear" w:color="auto" w:fill="auto"/>
          </w:tcPr>
          <w:p w:rsidR="00894435" w:rsidRPr="002E029E" w:rsidRDefault="00894435" w:rsidP="00894435">
            <w:pPr>
              <w:tabs>
                <w:tab w:val="left" w:pos="2977"/>
              </w:tabs>
              <w:ind w:right="30"/>
              <w:jc w:val="center"/>
              <w:rPr>
                <w:sz w:val="28"/>
                <w:szCs w:val="28"/>
                <w:lang w:val="uk-UA"/>
              </w:rPr>
            </w:pPr>
            <w:r w:rsidRPr="002E029E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727" w:type="dxa"/>
            <w:shd w:val="clear" w:color="auto" w:fill="auto"/>
          </w:tcPr>
          <w:p w:rsidR="00894435" w:rsidRDefault="00894435" w:rsidP="00894435">
            <w:pPr>
              <w:tabs>
                <w:tab w:val="left" w:pos="2977"/>
              </w:tabs>
              <w:ind w:right="30"/>
              <w:jc w:val="both"/>
              <w:rPr>
                <w:sz w:val="28"/>
                <w:szCs w:val="28"/>
                <w:lang w:val="uk-UA"/>
              </w:rPr>
            </w:pPr>
            <w:r w:rsidRPr="002E029E">
              <w:rPr>
                <w:sz w:val="28"/>
                <w:szCs w:val="28"/>
                <w:lang w:val="uk-UA"/>
              </w:rPr>
              <w:t>начальник управління соціального захисту населення Крюківського району департаменту соціального захисту населення та питань АТО виконавчого комітету Кременчуцької міської ради Полтавської області;</w:t>
            </w:r>
          </w:p>
          <w:p w:rsidR="00894435" w:rsidRPr="002E029E" w:rsidRDefault="00894435" w:rsidP="00894435">
            <w:pPr>
              <w:tabs>
                <w:tab w:val="left" w:pos="2977"/>
              </w:tabs>
              <w:ind w:right="3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894435" w:rsidRPr="008776B4" w:rsidTr="00B50DF8">
        <w:tc>
          <w:tcPr>
            <w:tcW w:w="2352" w:type="dxa"/>
            <w:shd w:val="clear" w:color="auto" w:fill="auto"/>
          </w:tcPr>
          <w:p w:rsidR="00894435" w:rsidRPr="002E029E" w:rsidRDefault="00894435" w:rsidP="00894435">
            <w:pPr>
              <w:rPr>
                <w:sz w:val="28"/>
                <w:szCs w:val="28"/>
                <w:lang w:val="uk-UA"/>
              </w:rPr>
            </w:pPr>
            <w:r w:rsidRPr="002E029E">
              <w:rPr>
                <w:sz w:val="28"/>
                <w:szCs w:val="28"/>
                <w:lang w:val="uk-UA"/>
              </w:rPr>
              <w:t>Сорокін Роман Іванович</w:t>
            </w:r>
          </w:p>
        </w:tc>
        <w:tc>
          <w:tcPr>
            <w:tcW w:w="549" w:type="dxa"/>
            <w:shd w:val="clear" w:color="auto" w:fill="auto"/>
          </w:tcPr>
          <w:p w:rsidR="00894435" w:rsidRPr="002E029E" w:rsidRDefault="00894435" w:rsidP="00894435">
            <w:pPr>
              <w:jc w:val="center"/>
              <w:rPr>
                <w:sz w:val="28"/>
                <w:szCs w:val="28"/>
                <w:lang w:val="uk-UA"/>
              </w:rPr>
            </w:pPr>
            <w:r w:rsidRPr="002E029E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727" w:type="dxa"/>
            <w:shd w:val="clear" w:color="auto" w:fill="auto"/>
          </w:tcPr>
          <w:p w:rsidR="00894435" w:rsidRPr="002E029E" w:rsidRDefault="00216858" w:rsidP="00894435">
            <w:pPr>
              <w:tabs>
                <w:tab w:val="left" w:pos="2835"/>
                <w:tab w:val="left" w:pos="6719"/>
              </w:tabs>
              <w:ind w:right="3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</w:t>
            </w:r>
            <w:r w:rsidR="00894435" w:rsidRPr="002E029E">
              <w:rPr>
                <w:sz w:val="28"/>
                <w:szCs w:val="28"/>
                <w:lang w:val="uk-UA"/>
              </w:rPr>
              <w:t xml:space="preserve">нспектор ювенальної превенції </w:t>
            </w:r>
            <w:r>
              <w:rPr>
                <w:sz w:val="28"/>
                <w:szCs w:val="28"/>
                <w:lang w:val="uk-UA"/>
              </w:rPr>
              <w:t xml:space="preserve">відділення поліції               № 1 </w:t>
            </w:r>
            <w:r w:rsidR="00894435" w:rsidRPr="002E029E">
              <w:rPr>
                <w:sz w:val="28"/>
                <w:szCs w:val="28"/>
                <w:lang w:val="uk-UA"/>
              </w:rPr>
              <w:t>Кременчуцького відділу поліції Г</w:t>
            </w:r>
            <w:r w:rsidR="00894435">
              <w:rPr>
                <w:sz w:val="28"/>
                <w:szCs w:val="28"/>
                <w:lang w:val="uk-UA"/>
              </w:rPr>
              <w:t>оловного управління Національної поліції</w:t>
            </w:r>
            <w:r w:rsidR="00894435" w:rsidRPr="002E029E">
              <w:rPr>
                <w:sz w:val="28"/>
                <w:szCs w:val="28"/>
                <w:lang w:val="uk-UA"/>
              </w:rPr>
              <w:t xml:space="preserve"> в Полтавській області (за згодою);</w:t>
            </w:r>
          </w:p>
          <w:p w:rsidR="00894435" w:rsidRPr="002E029E" w:rsidRDefault="00894435" w:rsidP="00894435">
            <w:pPr>
              <w:tabs>
                <w:tab w:val="left" w:pos="2835"/>
                <w:tab w:val="left" w:pos="6719"/>
              </w:tabs>
              <w:ind w:right="34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894435" w:rsidRPr="00827AB9" w:rsidTr="00B50DF8">
        <w:tc>
          <w:tcPr>
            <w:tcW w:w="2352" w:type="dxa"/>
            <w:shd w:val="clear" w:color="auto" w:fill="auto"/>
          </w:tcPr>
          <w:p w:rsidR="00894435" w:rsidRPr="00827AB9" w:rsidRDefault="00894435" w:rsidP="00894435">
            <w:pPr>
              <w:rPr>
                <w:sz w:val="28"/>
                <w:szCs w:val="28"/>
              </w:rPr>
            </w:pPr>
            <w:r w:rsidRPr="00827AB9">
              <w:rPr>
                <w:sz w:val="28"/>
                <w:szCs w:val="28"/>
              </w:rPr>
              <w:t>Сушко Роман Володимирович</w:t>
            </w:r>
          </w:p>
        </w:tc>
        <w:tc>
          <w:tcPr>
            <w:tcW w:w="549" w:type="dxa"/>
            <w:shd w:val="clear" w:color="auto" w:fill="auto"/>
          </w:tcPr>
          <w:p w:rsidR="00894435" w:rsidRPr="00827AB9" w:rsidRDefault="00894435" w:rsidP="00894435">
            <w:pPr>
              <w:jc w:val="center"/>
              <w:rPr>
                <w:sz w:val="28"/>
                <w:szCs w:val="28"/>
                <w:lang w:val="en-US"/>
              </w:rPr>
            </w:pPr>
            <w:r w:rsidRPr="00827AB9">
              <w:rPr>
                <w:sz w:val="28"/>
                <w:szCs w:val="28"/>
              </w:rPr>
              <w:t>–</w:t>
            </w:r>
          </w:p>
        </w:tc>
        <w:tc>
          <w:tcPr>
            <w:tcW w:w="6727" w:type="dxa"/>
            <w:shd w:val="clear" w:color="auto" w:fill="auto"/>
          </w:tcPr>
          <w:p w:rsidR="00894435" w:rsidRPr="00827AB9" w:rsidRDefault="00894435" w:rsidP="00894435">
            <w:pPr>
              <w:jc w:val="both"/>
              <w:rPr>
                <w:sz w:val="28"/>
                <w:szCs w:val="28"/>
              </w:rPr>
            </w:pPr>
            <w:r w:rsidRPr="00E4438B">
              <w:rPr>
                <w:sz w:val="28"/>
                <w:szCs w:val="28"/>
              </w:rPr>
              <w:t>військовий комісар Кременчуцького об’єднаного міського військового комісаріату</w:t>
            </w:r>
            <w:r w:rsidRPr="00827AB9">
              <w:rPr>
                <w:sz w:val="28"/>
                <w:szCs w:val="28"/>
              </w:rPr>
              <w:t xml:space="preserve"> (за згодою);</w:t>
            </w:r>
          </w:p>
          <w:p w:rsidR="00894435" w:rsidRPr="00827AB9" w:rsidRDefault="00894435" w:rsidP="00894435">
            <w:pPr>
              <w:jc w:val="both"/>
              <w:rPr>
                <w:sz w:val="28"/>
                <w:szCs w:val="28"/>
              </w:rPr>
            </w:pPr>
          </w:p>
        </w:tc>
      </w:tr>
      <w:tr w:rsidR="00894435" w:rsidRPr="00827AB9" w:rsidTr="00B50DF8">
        <w:tc>
          <w:tcPr>
            <w:tcW w:w="2352" w:type="dxa"/>
            <w:shd w:val="clear" w:color="auto" w:fill="auto"/>
          </w:tcPr>
          <w:p w:rsidR="00894435" w:rsidRPr="00827AB9" w:rsidRDefault="00894435" w:rsidP="008944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 w:eastAsia="ar-SA"/>
              </w:rPr>
              <w:t>Терещенко Світлана</w:t>
            </w:r>
            <w:r w:rsidRPr="002E029E">
              <w:rPr>
                <w:sz w:val="28"/>
                <w:szCs w:val="28"/>
                <w:lang w:val="uk-UA" w:eastAsia="ar-SA"/>
              </w:rPr>
              <w:t xml:space="preserve"> Олександрівн</w:t>
            </w:r>
            <w:r>
              <w:rPr>
                <w:sz w:val="28"/>
                <w:szCs w:val="28"/>
                <w:lang w:val="uk-UA" w:eastAsia="ar-SA"/>
              </w:rPr>
              <w:t>а</w:t>
            </w:r>
          </w:p>
        </w:tc>
        <w:tc>
          <w:tcPr>
            <w:tcW w:w="549" w:type="dxa"/>
            <w:shd w:val="clear" w:color="auto" w:fill="auto"/>
          </w:tcPr>
          <w:p w:rsidR="00894435" w:rsidRPr="00827AB9" w:rsidRDefault="00894435" w:rsidP="00894435">
            <w:pPr>
              <w:jc w:val="center"/>
              <w:rPr>
                <w:sz w:val="28"/>
                <w:szCs w:val="28"/>
              </w:rPr>
            </w:pPr>
            <w:r w:rsidRPr="002E029E"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6727" w:type="dxa"/>
            <w:shd w:val="clear" w:color="auto" w:fill="auto"/>
          </w:tcPr>
          <w:p w:rsidR="00894435" w:rsidRDefault="00894435" w:rsidP="00894435">
            <w:pPr>
              <w:jc w:val="both"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начальник</w:t>
            </w:r>
            <w:r w:rsidRPr="002E029E">
              <w:rPr>
                <w:sz w:val="28"/>
                <w:szCs w:val="28"/>
                <w:lang w:val="uk-UA" w:eastAsia="ar-SA"/>
              </w:rPr>
              <w:t xml:space="preserve"> відділу правопросвітництва та </w:t>
            </w:r>
            <w:r w:rsidR="00123BC1">
              <w:rPr>
                <w:sz w:val="28"/>
                <w:szCs w:val="28"/>
                <w:lang w:val="uk-UA" w:eastAsia="ar-SA"/>
              </w:rPr>
              <w:t>надання  б</w:t>
            </w:r>
            <w:r w:rsidRPr="002E029E">
              <w:rPr>
                <w:sz w:val="28"/>
                <w:szCs w:val="28"/>
                <w:lang w:val="uk-UA" w:eastAsia="ar-SA"/>
              </w:rPr>
              <w:t>езоплатної</w:t>
            </w:r>
            <w:r w:rsidR="00123BC1">
              <w:rPr>
                <w:sz w:val="28"/>
                <w:szCs w:val="28"/>
                <w:lang w:val="uk-UA" w:eastAsia="ar-SA"/>
              </w:rPr>
              <w:t xml:space="preserve"> </w:t>
            </w:r>
            <w:r w:rsidRPr="002E029E">
              <w:rPr>
                <w:sz w:val="28"/>
                <w:szCs w:val="28"/>
                <w:lang w:val="uk-UA" w:eastAsia="ar-SA"/>
              </w:rPr>
              <w:t>правової допомоги Кременчуцького місцевого центру з надання безоплатн</w:t>
            </w:r>
            <w:r>
              <w:rPr>
                <w:sz w:val="28"/>
                <w:szCs w:val="28"/>
                <w:lang w:val="uk-UA" w:eastAsia="ar-SA"/>
              </w:rPr>
              <w:t xml:space="preserve">ої вторинної правової допомоги </w:t>
            </w:r>
            <w:r w:rsidRPr="002E029E">
              <w:rPr>
                <w:sz w:val="28"/>
                <w:szCs w:val="28"/>
                <w:lang w:val="uk-UA" w:eastAsia="ar-SA"/>
              </w:rPr>
              <w:t>(за згодою)</w:t>
            </w:r>
            <w:r>
              <w:rPr>
                <w:sz w:val="28"/>
                <w:szCs w:val="28"/>
                <w:lang w:val="uk-UA" w:eastAsia="ar-SA"/>
              </w:rPr>
              <w:t>;</w:t>
            </w:r>
          </w:p>
          <w:p w:rsidR="00894435" w:rsidRPr="002E029E" w:rsidRDefault="00894435" w:rsidP="00894435">
            <w:pPr>
              <w:jc w:val="both"/>
              <w:rPr>
                <w:sz w:val="28"/>
                <w:szCs w:val="28"/>
                <w:highlight w:val="yellow"/>
              </w:rPr>
            </w:pPr>
          </w:p>
        </w:tc>
      </w:tr>
      <w:tr w:rsidR="00894435" w:rsidRPr="00827AB9" w:rsidTr="00B50DF8">
        <w:tc>
          <w:tcPr>
            <w:tcW w:w="2352" w:type="dxa"/>
            <w:shd w:val="clear" w:color="auto" w:fill="auto"/>
          </w:tcPr>
          <w:p w:rsidR="00894435" w:rsidRPr="00827AB9" w:rsidRDefault="00894435" w:rsidP="00894435">
            <w:pPr>
              <w:tabs>
                <w:tab w:val="left" w:pos="2977"/>
              </w:tabs>
              <w:ind w:right="30"/>
              <w:rPr>
                <w:sz w:val="28"/>
                <w:szCs w:val="28"/>
              </w:rPr>
            </w:pPr>
            <w:r w:rsidRPr="00827AB9">
              <w:rPr>
                <w:sz w:val="28"/>
                <w:szCs w:val="28"/>
              </w:rPr>
              <w:t xml:space="preserve">Тупало Наталія Павлівна   </w:t>
            </w:r>
          </w:p>
        </w:tc>
        <w:tc>
          <w:tcPr>
            <w:tcW w:w="549" w:type="dxa"/>
            <w:shd w:val="clear" w:color="auto" w:fill="auto"/>
          </w:tcPr>
          <w:p w:rsidR="00894435" w:rsidRPr="00827AB9" w:rsidRDefault="00894435" w:rsidP="00894435">
            <w:pPr>
              <w:tabs>
                <w:tab w:val="left" w:pos="2977"/>
              </w:tabs>
              <w:ind w:right="30"/>
              <w:jc w:val="center"/>
              <w:rPr>
                <w:sz w:val="28"/>
                <w:szCs w:val="28"/>
              </w:rPr>
            </w:pPr>
            <w:r w:rsidRPr="00827AB9">
              <w:rPr>
                <w:sz w:val="28"/>
                <w:szCs w:val="28"/>
              </w:rPr>
              <w:t>–</w:t>
            </w:r>
          </w:p>
        </w:tc>
        <w:tc>
          <w:tcPr>
            <w:tcW w:w="6727" w:type="dxa"/>
            <w:shd w:val="clear" w:color="auto" w:fill="auto"/>
          </w:tcPr>
          <w:p w:rsidR="00894435" w:rsidRPr="00827AB9" w:rsidRDefault="00894435" w:rsidP="00894435">
            <w:pPr>
              <w:ind w:right="30"/>
              <w:jc w:val="both"/>
              <w:rPr>
                <w:sz w:val="28"/>
                <w:szCs w:val="28"/>
              </w:rPr>
            </w:pPr>
            <w:r w:rsidRPr="00827AB9">
              <w:rPr>
                <w:sz w:val="28"/>
                <w:szCs w:val="28"/>
              </w:rPr>
              <w:t>начальник служби у</w:t>
            </w:r>
            <w:r w:rsidR="00216858">
              <w:rPr>
                <w:sz w:val="28"/>
                <w:szCs w:val="28"/>
                <w:lang w:val="uk-UA"/>
              </w:rPr>
              <w:t xml:space="preserve"> </w:t>
            </w:r>
            <w:r w:rsidRPr="00827AB9">
              <w:rPr>
                <w:sz w:val="28"/>
                <w:szCs w:val="28"/>
              </w:rPr>
              <w:t>справах дітей Крюківської районної адміністрації виконавчого комітету Кременчуцької міської ради;</w:t>
            </w:r>
          </w:p>
          <w:p w:rsidR="00894435" w:rsidRPr="00827AB9" w:rsidRDefault="00894435" w:rsidP="00894435">
            <w:pPr>
              <w:ind w:right="30"/>
              <w:jc w:val="both"/>
              <w:rPr>
                <w:sz w:val="28"/>
                <w:szCs w:val="28"/>
              </w:rPr>
            </w:pPr>
          </w:p>
        </w:tc>
      </w:tr>
      <w:tr w:rsidR="00894435" w:rsidRPr="00827AB9" w:rsidTr="00B50DF8">
        <w:tc>
          <w:tcPr>
            <w:tcW w:w="2352" w:type="dxa"/>
            <w:shd w:val="clear" w:color="auto" w:fill="auto"/>
          </w:tcPr>
          <w:p w:rsidR="00894435" w:rsidRPr="00827AB9" w:rsidRDefault="00894435" w:rsidP="00894435">
            <w:pPr>
              <w:tabs>
                <w:tab w:val="left" w:pos="2977"/>
              </w:tabs>
              <w:ind w:right="30"/>
              <w:rPr>
                <w:sz w:val="28"/>
                <w:szCs w:val="28"/>
              </w:rPr>
            </w:pPr>
            <w:r w:rsidRPr="00827AB9">
              <w:rPr>
                <w:sz w:val="28"/>
                <w:szCs w:val="28"/>
              </w:rPr>
              <w:t>Цилюрик Олена Сергіївна</w:t>
            </w:r>
          </w:p>
        </w:tc>
        <w:tc>
          <w:tcPr>
            <w:tcW w:w="549" w:type="dxa"/>
            <w:shd w:val="clear" w:color="auto" w:fill="auto"/>
          </w:tcPr>
          <w:p w:rsidR="00894435" w:rsidRPr="00827AB9" w:rsidRDefault="00894435" w:rsidP="00894435">
            <w:pPr>
              <w:tabs>
                <w:tab w:val="left" w:pos="2977"/>
              </w:tabs>
              <w:ind w:right="30"/>
              <w:jc w:val="center"/>
              <w:rPr>
                <w:sz w:val="28"/>
                <w:szCs w:val="28"/>
              </w:rPr>
            </w:pPr>
            <w:r w:rsidRPr="00827AB9">
              <w:rPr>
                <w:sz w:val="28"/>
                <w:szCs w:val="28"/>
              </w:rPr>
              <w:t>–</w:t>
            </w:r>
          </w:p>
        </w:tc>
        <w:tc>
          <w:tcPr>
            <w:tcW w:w="6727" w:type="dxa"/>
            <w:shd w:val="clear" w:color="auto" w:fill="auto"/>
          </w:tcPr>
          <w:p w:rsidR="00894435" w:rsidRPr="00827AB9" w:rsidRDefault="00894435" w:rsidP="00894435">
            <w:pPr>
              <w:tabs>
                <w:tab w:val="left" w:pos="2977"/>
              </w:tabs>
              <w:ind w:right="30"/>
              <w:jc w:val="both"/>
              <w:rPr>
                <w:sz w:val="28"/>
                <w:szCs w:val="28"/>
              </w:rPr>
            </w:pPr>
            <w:r w:rsidRPr="00827AB9">
              <w:rPr>
                <w:sz w:val="28"/>
                <w:szCs w:val="28"/>
              </w:rPr>
              <w:t>директор Кременчуцького міського центру соціальних с</w:t>
            </w:r>
            <w:r>
              <w:rPr>
                <w:sz w:val="28"/>
                <w:szCs w:val="28"/>
              </w:rPr>
              <w:t>лужб для сім`ї, дітей та молоді;</w:t>
            </w:r>
          </w:p>
          <w:p w:rsidR="00894435" w:rsidRPr="00827AB9" w:rsidRDefault="00894435" w:rsidP="00894435">
            <w:pPr>
              <w:tabs>
                <w:tab w:val="left" w:pos="2977"/>
              </w:tabs>
              <w:ind w:right="30"/>
              <w:jc w:val="both"/>
              <w:rPr>
                <w:sz w:val="28"/>
                <w:szCs w:val="28"/>
              </w:rPr>
            </w:pPr>
          </w:p>
        </w:tc>
      </w:tr>
      <w:tr w:rsidR="007E33B3" w:rsidRPr="00827AB9" w:rsidTr="0075787A">
        <w:tc>
          <w:tcPr>
            <w:tcW w:w="9628" w:type="dxa"/>
            <w:gridSpan w:val="3"/>
            <w:shd w:val="clear" w:color="auto" w:fill="auto"/>
          </w:tcPr>
          <w:p w:rsidR="007E33B3" w:rsidRPr="002E029E" w:rsidRDefault="007E33B3" w:rsidP="00894435">
            <w:pPr>
              <w:tabs>
                <w:tab w:val="left" w:pos="1475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Представник Кременчуцької місцевої прокуратури (за згодою).</w:t>
            </w:r>
          </w:p>
        </w:tc>
      </w:tr>
    </w:tbl>
    <w:p w:rsidR="00AD65B4" w:rsidRPr="00827AB9" w:rsidRDefault="00AD65B4" w:rsidP="00AD65B4">
      <w:pPr>
        <w:suppressAutoHyphens/>
        <w:jc w:val="center"/>
        <w:rPr>
          <w:b/>
          <w:sz w:val="28"/>
          <w:szCs w:val="28"/>
          <w:lang w:eastAsia="ar-SA"/>
        </w:rPr>
      </w:pPr>
    </w:p>
    <w:tbl>
      <w:tblPr>
        <w:tblStyle w:val="ab"/>
        <w:tblW w:w="96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94"/>
        <w:gridCol w:w="222"/>
        <w:gridCol w:w="222"/>
      </w:tblGrid>
      <w:tr w:rsidR="00AD65B4" w:rsidTr="004A0AFD">
        <w:tc>
          <w:tcPr>
            <w:tcW w:w="9194" w:type="dxa"/>
          </w:tcPr>
          <w:p w:rsidR="00AD65B4" w:rsidRDefault="00AD65B4" w:rsidP="00AD65B4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22" w:type="dxa"/>
          </w:tcPr>
          <w:p w:rsidR="00AD65B4" w:rsidRDefault="00AD65B4" w:rsidP="00AD65B4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22" w:type="dxa"/>
          </w:tcPr>
          <w:p w:rsidR="00AD65B4" w:rsidRDefault="00AD65B4" w:rsidP="00AD65B4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</w:tr>
      <w:tr w:rsidR="00AD65B4" w:rsidTr="004A0AFD">
        <w:tc>
          <w:tcPr>
            <w:tcW w:w="9194" w:type="dxa"/>
          </w:tcPr>
          <w:p w:rsidR="004A0AFD" w:rsidRPr="00DD1082" w:rsidRDefault="004A0AFD" w:rsidP="004A0AFD">
            <w:pPr>
              <w:spacing w:line="120" w:lineRule="auto"/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  <w:tbl>
            <w:tblPr>
              <w:tblStyle w:val="ab"/>
              <w:tblW w:w="962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138"/>
              <w:gridCol w:w="1808"/>
              <w:gridCol w:w="2682"/>
            </w:tblGrid>
            <w:tr w:rsidR="004A0AFD" w:rsidTr="00E96011">
              <w:tc>
                <w:tcPr>
                  <w:tcW w:w="5138" w:type="dxa"/>
                </w:tcPr>
                <w:p w:rsidR="004A0AFD" w:rsidRDefault="004A0AFD" w:rsidP="004A0AFD">
                  <w:pPr>
                    <w:ind w:left="-113"/>
                    <w:jc w:val="both"/>
                    <w:rPr>
                      <w:b/>
                      <w:color w:val="000000"/>
                      <w:sz w:val="28"/>
                      <w:szCs w:val="28"/>
                      <w:lang w:val="uk-UA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  <w:lang w:val="uk-UA"/>
                    </w:rPr>
                    <w:t>Заступник міського голови</w:t>
                  </w:r>
                </w:p>
              </w:tc>
              <w:tc>
                <w:tcPr>
                  <w:tcW w:w="1808" w:type="dxa"/>
                </w:tcPr>
                <w:p w:rsidR="004A0AFD" w:rsidRDefault="004A0AFD" w:rsidP="004A0AFD">
                  <w:pPr>
                    <w:jc w:val="both"/>
                    <w:rPr>
                      <w:b/>
                      <w:color w:val="000000"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2682" w:type="dxa"/>
                </w:tcPr>
                <w:p w:rsidR="004A0AFD" w:rsidRDefault="004A0AFD" w:rsidP="004A0AFD">
                  <w:pPr>
                    <w:jc w:val="both"/>
                    <w:rPr>
                      <w:b/>
                      <w:color w:val="000000"/>
                      <w:sz w:val="28"/>
                      <w:szCs w:val="28"/>
                      <w:lang w:val="uk-UA"/>
                    </w:rPr>
                  </w:pPr>
                  <w:r w:rsidRPr="00DD1082">
                    <w:rPr>
                      <w:b/>
                      <w:color w:val="000000"/>
                      <w:sz w:val="28"/>
                      <w:szCs w:val="28"/>
                      <w:lang w:val="uk-UA"/>
                    </w:rPr>
                    <w:t>Р.</w:t>
                  </w:r>
                  <w:r>
                    <w:rPr>
                      <w:b/>
                      <w:color w:val="000000"/>
                      <w:sz w:val="28"/>
                      <w:szCs w:val="28"/>
                      <w:lang w:val="uk-UA"/>
                    </w:rPr>
                    <w:t xml:space="preserve"> ПРОЦЕНКО</w:t>
                  </w:r>
                </w:p>
                <w:p w:rsidR="004A0AFD" w:rsidRDefault="004A0AFD" w:rsidP="004A0AFD">
                  <w:pPr>
                    <w:jc w:val="both"/>
                    <w:rPr>
                      <w:b/>
                      <w:color w:val="000000"/>
                      <w:sz w:val="28"/>
                      <w:szCs w:val="28"/>
                      <w:lang w:val="uk-UA"/>
                    </w:rPr>
                  </w:pPr>
                </w:p>
                <w:p w:rsidR="004A0AFD" w:rsidRDefault="004A0AFD" w:rsidP="004A0AFD">
                  <w:pPr>
                    <w:jc w:val="both"/>
                    <w:rPr>
                      <w:b/>
                      <w:color w:val="000000"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4A0AFD" w:rsidTr="00E96011">
              <w:tc>
                <w:tcPr>
                  <w:tcW w:w="5138" w:type="dxa"/>
                </w:tcPr>
                <w:p w:rsidR="004A0AFD" w:rsidRPr="00DD1082" w:rsidRDefault="004A0AFD" w:rsidP="004A0AFD">
                  <w:pPr>
                    <w:ind w:left="-113"/>
                    <w:jc w:val="both"/>
                    <w:rPr>
                      <w:b/>
                      <w:color w:val="000000"/>
                      <w:sz w:val="28"/>
                      <w:szCs w:val="28"/>
                      <w:lang w:val="uk-UA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  <w:lang w:val="uk-UA"/>
                    </w:rPr>
                    <w:t>Заступник н</w:t>
                  </w:r>
                  <w:r w:rsidRPr="00DD1082">
                    <w:rPr>
                      <w:b/>
                      <w:color w:val="000000"/>
                      <w:sz w:val="28"/>
                      <w:szCs w:val="28"/>
                      <w:lang w:val="uk-UA"/>
                    </w:rPr>
                    <w:t>ачальник</w:t>
                  </w:r>
                  <w:r>
                    <w:rPr>
                      <w:b/>
                      <w:color w:val="000000"/>
                      <w:sz w:val="28"/>
                      <w:szCs w:val="28"/>
                      <w:lang w:val="uk-UA"/>
                    </w:rPr>
                    <w:t>а</w:t>
                  </w:r>
                  <w:r w:rsidRPr="00DD1082">
                    <w:rPr>
                      <w:b/>
                      <w:color w:val="000000"/>
                      <w:sz w:val="28"/>
                      <w:szCs w:val="28"/>
                      <w:lang w:val="uk-UA"/>
                    </w:rPr>
                    <w:t xml:space="preserve"> управління</w:t>
                  </w:r>
                  <w:r>
                    <w:rPr>
                      <w:b/>
                      <w:color w:val="000000"/>
                      <w:sz w:val="28"/>
                      <w:szCs w:val="28"/>
                      <w:lang w:val="uk-UA"/>
                    </w:rPr>
                    <w:t xml:space="preserve"> </w:t>
                  </w:r>
                  <w:r w:rsidRPr="00DD1082">
                    <w:rPr>
                      <w:b/>
                      <w:color w:val="000000"/>
                      <w:sz w:val="28"/>
                      <w:szCs w:val="28"/>
                      <w:lang w:val="uk-UA"/>
                    </w:rPr>
                    <w:t>у справах сім</w:t>
                  </w:r>
                  <w:r>
                    <w:rPr>
                      <w:b/>
                      <w:color w:val="000000"/>
                      <w:sz w:val="28"/>
                      <w:szCs w:val="28"/>
                      <w:lang w:val="uk-UA"/>
                    </w:rPr>
                    <w:t>ей та</w:t>
                  </w:r>
                  <w:r w:rsidRPr="00DD1082">
                    <w:rPr>
                      <w:b/>
                      <w:color w:val="000000"/>
                      <w:sz w:val="28"/>
                      <w:szCs w:val="28"/>
                      <w:lang w:val="uk-UA"/>
                    </w:rPr>
                    <w:t xml:space="preserve"> дітей виконавчого комітету Кременчуцької міської ради</w:t>
                  </w:r>
                  <w:r w:rsidRPr="00DD1082">
                    <w:rPr>
                      <w:b/>
                      <w:color w:val="000000"/>
                      <w:sz w:val="28"/>
                      <w:szCs w:val="28"/>
                      <w:lang w:val="uk-UA"/>
                    </w:rPr>
                    <w:tab/>
                  </w:r>
                </w:p>
                <w:p w:rsidR="004A0AFD" w:rsidRDefault="004A0AFD" w:rsidP="004A0AFD">
                  <w:pPr>
                    <w:ind w:left="-113"/>
                    <w:jc w:val="both"/>
                    <w:rPr>
                      <w:b/>
                      <w:color w:val="000000"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1808" w:type="dxa"/>
                </w:tcPr>
                <w:p w:rsidR="004A0AFD" w:rsidRDefault="004A0AFD" w:rsidP="004A0AFD">
                  <w:pPr>
                    <w:jc w:val="both"/>
                    <w:rPr>
                      <w:b/>
                      <w:color w:val="000000"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2682" w:type="dxa"/>
                </w:tcPr>
                <w:p w:rsidR="004A0AFD" w:rsidRDefault="004A0AFD" w:rsidP="004A0AFD">
                  <w:pPr>
                    <w:jc w:val="both"/>
                    <w:rPr>
                      <w:b/>
                      <w:color w:val="000000"/>
                      <w:sz w:val="28"/>
                      <w:szCs w:val="28"/>
                      <w:lang w:val="uk-UA"/>
                    </w:rPr>
                  </w:pPr>
                </w:p>
                <w:p w:rsidR="004A0AFD" w:rsidRDefault="004A0AFD" w:rsidP="004A0AFD">
                  <w:pPr>
                    <w:jc w:val="both"/>
                    <w:rPr>
                      <w:b/>
                      <w:color w:val="000000"/>
                      <w:sz w:val="28"/>
                      <w:szCs w:val="28"/>
                      <w:lang w:val="uk-UA"/>
                    </w:rPr>
                  </w:pPr>
                </w:p>
                <w:p w:rsidR="004A0AFD" w:rsidRDefault="004A0AFD" w:rsidP="004A0AFD">
                  <w:pPr>
                    <w:jc w:val="both"/>
                    <w:rPr>
                      <w:b/>
                      <w:color w:val="000000"/>
                      <w:sz w:val="28"/>
                      <w:szCs w:val="28"/>
                      <w:lang w:val="uk-UA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  <w:lang w:val="uk-UA"/>
                    </w:rPr>
                    <w:t>А. КАЛЮЖНА</w:t>
                  </w:r>
                </w:p>
              </w:tc>
            </w:tr>
          </w:tbl>
          <w:p w:rsidR="00AD65B4" w:rsidRDefault="00AD65B4" w:rsidP="00AD65B4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22" w:type="dxa"/>
          </w:tcPr>
          <w:p w:rsidR="00AD65B4" w:rsidRDefault="00AD65B4" w:rsidP="00AD65B4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22" w:type="dxa"/>
          </w:tcPr>
          <w:p w:rsidR="00AD65B4" w:rsidRDefault="00AD65B4" w:rsidP="00894435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</w:tr>
    </w:tbl>
    <w:p w:rsidR="00E4438B" w:rsidRPr="00E4438B" w:rsidRDefault="00E4438B" w:rsidP="00E4438B">
      <w:pPr>
        <w:rPr>
          <w:sz w:val="28"/>
          <w:szCs w:val="28"/>
          <w:lang w:val="uk-UA"/>
        </w:rPr>
      </w:pPr>
    </w:p>
    <w:sectPr w:rsidR="00E4438B" w:rsidRPr="00E4438B" w:rsidSect="00357ECA">
      <w:footerReference w:type="default" r:id="rId8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6C68" w:rsidRDefault="007C6C68" w:rsidP="00806230">
      <w:r>
        <w:separator/>
      </w:r>
    </w:p>
  </w:endnote>
  <w:endnote w:type="continuationSeparator" w:id="0">
    <w:p w:rsidR="007C6C68" w:rsidRDefault="007C6C68" w:rsidP="00806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6230" w:rsidRPr="00AB3BF7" w:rsidRDefault="00806230" w:rsidP="00806230">
    <w:pPr>
      <w:pStyle w:val="a6"/>
      <w:rPr>
        <w:lang w:val="uk-UA"/>
      </w:rPr>
    </w:pPr>
    <w:r w:rsidRPr="00AB3BF7">
      <w:rPr>
        <w:lang w:val="uk-UA"/>
      </w:rPr>
      <w:t>________</w:t>
    </w:r>
    <w:r w:rsidR="0079259A">
      <w:rPr>
        <w:lang w:val="uk-UA"/>
      </w:rPr>
      <w:t>_</w:t>
    </w:r>
    <w:r w:rsidRPr="00AB3BF7">
      <w:rPr>
        <w:lang w:val="uk-UA"/>
      </w:rPr>
      <w:t>____________________________________________________</w:t>
    </w:r>
    <w:r>
      <w:rPr>
        <w:lang w:val="uk-UA"/>
      </w:rPr>
      <w:t>___________________</w:t>
    </w:r>
  </w:p>
  <w:p w:rsidR="00806230" w:rsidRDefault="00806230" w:rsidP="00806230">
    <w:pPr>
      <w:jc w:val="center"/>
      <w:rPr>
        <w:b/>
        <w:sz w:val="20"/>
        <w:szCs w:val="20"/>
        <w:lang w:val="uk-UA"/>
      </w:rPr>
    </w:pPr>
    <w:r w:rsidRPr="00442DA2">
      <w:rPr>
        <w:b/>
        <w:sz w:val="20"/>
        <w:szCs w:val="20"/>
        <w:lang w:val="uk-UA"/>
      </w:rPr>
      <w:t>Рішення виконавчого комітету Кременчуцької міської ради</w:t>
    </w:r>
    <w:r>
      <w:rPr>
        <w:b/>
        <w:sz w:val="20"/>
        <w:szCs w:val="20"/>
        <w:lang w:val="uk-UA"/>
      </w:rPr>
      <w:t xml:space="preserve"> Полтавської області</w:t>
    </w:r>
  </w:p>
  <w:p w:rsidR="00806230" w:rsidRDefault="00806230" w:rsidP="00806230">
    <w:pPr>
      <w:jc w:val="center"/>
      <w:rPr>
        <w:b/>
        <w:sz w:val="20"/>
        <w:szCs w:val="20"/>
        <w:lang w:val="uk-UA"/>
      </w:rPr>
    </w:pPr>
  </w:p>
  <w:p w:rsidR="00806230" w:rsidRDefault="00806230" w:rsidP="00806230">
    <w:pPr>
      <w:jc w:val="center"/>
      <w:rPr>
        <w:b/>
        <w:sz w:val="20"/>
        <w:szCs w:val="20"/>
        <w:lang w:val="uk-UA"/>
      </w:rPr>
    </w:pPr>
    <w:r w:rsidRPr="00442DA2">
      <w:rPr>
        <w:b/>
        <w:sz w:val="20"/>
        <w:szCs w:val="20"/>
        <w:lang w:val="uk-UA"/>
      </w:rPr>
      <w:t>від __________20____  № ______</w:t>
    </w:r>
  </w:p>
  <w:p w:rsidR="00806230" w:rsidRDefault="00806230" w:rsidP="00806230">
    <w:pPr>
      <w:jc w:val="center"/>
      <w:rPr>
        <w:rStyle w:val="aa"/>
        <w:sz w:val="20"/>
        <w:szCs w:val="20"/>
        <w:lang w:val="uk-UA"/>
      </w:rPr>
    </w:pPr>
    <w:r w:rsidRPr="00760A41">
      <w:rPr>
        <w:sz w:val="20"/>
        <w:szCs w:val="20"/>
        <w:lang w:val="uk-UA"/>
      </w:rPr>
      <w:t xml:space="preserve">Сторінка </w:t>
    </w:r>
    <w:r w:rsidR="00257759" w:rsidRPr="004A53B4">
      <w:rPr>
        <w:rStyle w:val="aa"/>
        <w:sz w:val="20"/>
        <w:szCs w:val="20"/>
      </w:rPr>
      <w:fldChar w:fldCharType="begin"/>
    </w:r>
    <w:r w:rsidRPr="004A53B4">
      <w:rPr>
        <w:rStyle w:val="aa"/>
        <w:sz w:val="20"/>
        <w:szCs w:val="20"/>
      </w:rPr>
      <w:instrText xml:space="preserve"> PAGE </w:instrText>
    </w:r>
    <w:r w:rsidR="00257759" w:rsidRPr="004A53B4">
      <w:rPr>
        <w:rStyle w:val="aa"/>
        <w:sz w:val="20"/>
        <w:szCs w:val="20"/>
      </w:rPr>
      <w:fldChar w:fldCharType="separate"/>
    </w:r>
    <w:r w:rsidR="008776B4">
      <w:rPr>
        <w:rStyle w:val="aa"/>
        <w:noProof/>
        <w:sz w:val="20"/>
        <w:szCs w:val="20"/>
      </w:rPr>
      <w:t>1</w:t>
    </w:r>
    <w:r w:rsidR="00257759" w:rsidRPr="004A53B4">
      <w:rPr>
        <w:rStyle w:val="aa"/>
        <w:sz w:val="20"/>
        <w:szCs w:val="20"/>
      </w:rPr>
      <w:fldChar w:fldCharType="end"/>
    </w:r>
    <w:r w:rsidRPr="00760A41">
      <w:rPr>
        <w:sz w:val="20"/>
        <w:szCs w:val="20"/>
        <w:lang w:val="uk-UA"/>
      </w:rPr>
      <w:t xml:space="preserve"> з </w:t>
    </w:r>
    <w:r w:rsidR="00817E88">
      <w:rPr>
        <w:sz w:val="20"/>
        <w:szCs w:val="20"/>
        <w:lang w:val="uk-UA"/>
      </w:rPr>
      <w:t>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6C68" w:rsidRDefault="007C6C68" w:rsidP="00806230">
      <w:r>
        <w:separator/>
      </w:r>
    </w:p>
  </w:footnote>
  <w:footnote w:type="continuationSeparator" w:id="0">
    <w:p w:rsidR="007C6C68" w:rsidRDefault="007C6C68" w:rsidP="008062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C6105"/>
    <w:multiLevelType w:val="multilevel"/>
    <w:tmpl w:val="1D78F3BA"/>
    <w:lvl w:ilvl="0">
      <w:start w:val="2"/>
      <w:numFmt w:val="decimal"/>
      <w:lvlText w:val="%1."/>
      <w:lvlJc w:val="left"/>
      <w:pPr>
        <w:ind w:left="4003" w:hanging="600"/>
      </w:pPr>
      <w:rPr>
        <w:rFonts w:hint="default"/>
        <w:b/>
      </w:rPr>
    </w:lvl>
    <w:lvl w:ilvl="1">
      <w:start w:val="10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1C5E696C"/>
    <w:multiLevelType w:val="multilevel"/>
    <w:tmpl w:val="439625FC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2" w15:restartNumberingAfterBreak="0">
    <w:nsid w:val="40717915"/>
    <w:multiLevelType w:val="multilevel"/>
    <w:tmpl w:val="A8DA688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42434204"/>
    <w:multiLevelType w:val="hybridMultilevel"/>
    <w:tmpl w:val="485ED4AA"/>
    <w:lvl w:ilvl="0" w:tplc="2792723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8B5CDC3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7CDC997A">
      <w:start w:val="2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0D1182"/>
    <w:multiLevelType w:val="multilevel"/>
    <w:tmpl w:val="B31CB97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auto"/>
      </w:rPr>
    </w:lvl>
  </w:abstractNum>
  <w:abstractNum w:abstractNumId="5" w15:restartNumberingAfterBreak="0">
    <w:nsid w:val="522D5E10"/>
    <w:multiLevelType w:val="hybridMultilevel"/>
    <w:tmpl w:val="38F688F2"/>
    <w:lvl w:ilvl="0" w:tplc="93E43388">
      <w:start w:val="5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59FA18E4"/>
    <w:multiLevelType w:val="hybridMultilevel"/>
    <w:tmpl w:val="6FF4410C"/>
    <w:lvl w:ilvl="0" w:tplc="12E682D4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6C845017"/>
    <w:multiLevelType w:val="hybridMultilevel"/>
    <w:tmpl w:val="9F3E91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1A7269"/>
    <w:multiLevelType w:val="multilevel"/>
    <w:tmpl w:val="22F461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  <w:color w:val="auto"/>
      </w:rPr>
    </w:lvl>
  </w:abstractNum>
  <w:abstractNum w:abstractNumId="9" w15:restartNumberingAfterBreak="0">
    <w:nsid w:val="783C6518"/>
    <w:multiLevelType w:val="multilevel"/>
    <w:tmpl w:val="14BE2B7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7BD85EDC"/>
    <w:multiLevelType w:val="hybridMultilevel"/>
    <w:tmpl w:val="2A7EA0EC"/>
    <w:lvl w:ilvl="0" w:tplc="596CE3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6"/>
  </w:num>
  <w:num w:numId="3">
    <w:abstractNumId w:val="10"/>
  </w:num>
  <w:num w:numId="4">
    <w:abstractNumId w:val="3"/>
  </w:num>
  <w:num w:numId="5">
    <w:abstractNumId w:val="1"/>
  </w:num>
  <w:num w:numId="6">
    <w:abstractNumId w:val="4"/>
  </w:num>
  <w:num w:numId="7">
    <w:abstractNumId w:val="8"/>
  </w:num>
  <w:num w:numId="8">
    <w:abstractNumId w:val="9"/>
  </w:num>
  <w:num w:numId="9">
    <w:abstractNumId w:val="2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ECA"/>
    <w:rsid w:val="00012AF8"/>
    <w:rsid w:val="00015B73"/>
    <w:rsid w:val="00030E1C"/>
    <w:rsid w:val="000314E7"/>
    <w:rsid w:val="00061ECD"/>
    <w:rsid w:val="0007785D"/>
    <w:rsid w:val="0009189A"/>
    <w:rsid w:val="00095E91"/>
    <w:rsid w:val="000A1711"/>
    <w:rsid w:val="000A5B3C"/>
    <w:rsid w:val="000C0792"/>
    <w:rsid w:val="000E0994"/>
    <w:rsid w:val="000F3E39"/>
    <w:rsid w:val="00123BC1"/>
    <w:rsid w:val="00153A8F"/>
    <w:rsid w:val="00195665"/>
    <w:rsid w:val="001B3DF1"/>
    <w:rsid w:val="001B4D7B"/>
    <w:rsid w:val="001D69B8"/>
    <w:rsid w:val="001F4665"/>
    <w:rsid w:val="00207AE3"/>
    <w:rsid w:val="00216858"/>
    <w:rsid w:val="00220E09"/>
    <w:rsid w:val="00227F83"/>
    <w:rsid w:val="0023784B"/>
    <w:rsid w:val="00257759"/>
    <w:rsid w:val="002A16EA"/>
    <w:rsid w:val="002E029E"/>
    <w:rsid w:val="0034643F"/>
    <w:rsid w:val="00353277"/>
    <w:rsid w:val="00357ECA"/>
    <w:rsid w:val="003808D6"/>
    <w:rsid w:val="003C7108"/>
    <w:rsid w:val="003E2CE6"/>
    <w:rsid w:val="003E3B1A"/>
    <w:rsid w:val="003E4C8E"/>
    <w:rsid w:val="003F622D"/>
    <w:rsid w:val="004551B3"/>
    <w:rsid w:val="004A0AFD"/>
    <w:rsid w:val="004F58AD"/>
    <w:rsid w:val="00501A64"/>
    <w:rsid w:val="0052428D"/>
    <w:rsid w:val="00532DFB"/>
    <w:rsid w:val="0055263E"/>
    <w:rsid w:val="00566BAB"/>
    <w:rsid w:val="00573A58"/>
    <w:rsid w:val="005854B6"/>
    <w:rsid w:val="005B54A4"/>
    <w:rsid w:val="005F6C11"/>
    <w:rsid w:val="006068B5"/>
    <w:rsid w:val="0061174D"/>
    <w:rsid w:val="006807BD"/>
    <w:rsid w:val="006B4D17"/>
    <w:rsid w:val="006D1837"/>
    <w:rsid w:val="006D5EC8"/>
    <w:rsid w:val="006E419E"/>
    <w:rsid w:val="0072056E"/>
    <w:rsid w:val="00783DFE"/>
    <w:rsid w:val="0079259A"/>
    <w:rsid w:val="007A2ECD"/>
    <w:rsid w:val="007B5DD8"/>
    <w:rsid w:val="007C6C68"/>
    <w:rsid w:val="007E0CAF"/>
    <w:rsid w:val="007E0D45"/>
    <w:rsid w:val="007E33B3"/>
    <w:rsid w:val="007E6B93"/>
    <w:rsid w:val="00806230"/>
    <w:rsid w:val="00817E88"/>
    <w:rsid w:val="00821977"/>
    <w:rsid w:val="008224DF"/>
    <w:rsid w:val="00824B99"/>
    <w:rsid w:val="00827AB9"/>
    <w:rsid w:val="00832FA6"/>
    <w:rsid w:val="00851D51"/>
    <w:rsid w:val="00866CBB"/>
    <w:rsid w:val="008776B4"/>
    <w:rsid w:val="008834BD"/>
    <w:rsid w:val="00894435"/>
    <w:rsid w:val="008C39E8"/>
    <w:rsid w:val="00915B28"/>
    <w:rsid w:val="00915CA9"/>
    <w:rsid w:val="0093117A"/>
    <w:rsid w:val="00934893"/>
    <w:rsid w:val="0099783F"/>
    <w:rsid w:val="009C4F8D"/>
    <w:rsid w:val="009F3A24"/>
    <w:rsid w:val="00A15279"/>
    <w:rsid w:val="00A35E04"/>
    <w:rsid w:val="00A553E5"/>
    <w:rsid w:val="00A60CE2"/>
    <w:rsid w:val="00AC2301"/>
    <w:rsid w:val="00AD65B4"/>
    <w:rsid w:val="00AE2C30"/>
    <w:rsid w:val="00B14BE7"/>
    <w:rsid w:val="00B237B2"/>
    <w:rsid w:val="00B50DF8"/>
    <w:rsid w:val="00B60170"/>
    <w:rsid w:val="00BF6AD6"/>
    <w:rsid w:val="00C123CC"/>
    <w:rsid w:val="00C24C69"/>
    <w:rsid w:val="00C35625"/>
    <w:rsid w:val="00CA67DB"/>
    <w:rsid w:val="00CC049B"/>
    <w:rsid w:val="00CC5B69"/>
    <w:rsid w:val="00CF51F6"/>
    <w:rsid w:val="00D04B41"/>
    <w:rsid w:val="00D116F9"/>
    <w:rsid w:val="00D3625B"/>
    <w:rsid w:val="00DA1412"/>
    <w:rsid w:val="00DA7332"/>
    <w:rsid w:val="00DB2AE8"/>
    <w:rsid w:val="00DE46E2"/>
    <w:rsid w:val="00E0376C"/>
    <w:rsid w:val="00E2761B"/>
    <w:rsid w:val="00E3111D"/>
    <w:rsid w:val="00E4438B"/>
    <w:rsid w:val="00EA5BCC"/>
    <w:rsid w:val="00EA77AB"/>
    <w:rsid w:val="00EB33D4"/>
    <w:rsid w:val="00F07CB6"/>
    <w:rsid w:val="00F24778"/>
    <w:rsid w:val="00F2710E"/>
    <w:rsid w:val="00F53CAA"/>
    <w:rsid w:val="00F70ABE"/>
    <w:rsid w:val="00F772A3"/>
    <w:rsid w:val="00FA2D1F"/>
    <w:rsid w:val="00FB124F"/>
    <w:rsid w:val="00FD541A"/>
    <w:rsid w:val="00FF7062"/>
    <w:rsid w:val="00FF7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D5CC8"/>
  <w15:docId w15:val="{2AA2AAAC-F0B6-4251-85E1-FF129F7F3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7E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7EC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0623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06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nhideWhenUsed/>
    <w:rsid w:val="0080623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06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0623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6230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page number"/>
    <w:basedOn w:val="a0"/>
    <w:rsid w:val="00806230"/>
  </w:style>
  <w:style w:type="table" w:styleId="ab">
    <w:name w:val="Table Grid"/>
    <w:basedOn w:val="a1"/>
    <w:uiPriority w:val="59"/>
    <w:rsid w:val="00883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4DE417-F1B4-48D8-BD0D-D43AA503B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2961</Words>
  <Characters>16879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19801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UserM</cp:lastModifiedBy>
  <cp:revision>16</cp:revision>
  <cp:lastPrinted>2020-07-22T05:25:00Z</cp:lastPrinted>
  <dcterms:created xsi:type="dcterms:W3CDTF">2020-07-10T11:22:00Z</dcterms:created>
  <dcterms:modified xsi:type="dcterms:W3CDTF">2020-07-23T13:17:00Z</dcterms:modified>
</cp:coreProperties>
</file>