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1B8" w:rsidRDefault="00E741B8" w:rsidP="00C95404">
      <w:pPr>
        <w:tabs>
          <w:tab w:val="left" w:pos="5040"/>
          <w:tab w:val="left" w:pos="5220"/>
          <w:tab w:val="left" w:pos="5580"/>
          <w:tab w:val="left" w:pos="5760"/>
        </w:tabs>
        <w:ind w:left="5040"/>
        <w:rPr>
          <w:b/>
          <w:bCs/>
          <w:sz w:val="28"/>
          <w:szCs w:val="28"/>
          <w:lang w:val="uk-UA"/>
        </w:rPr>
      </w:pPr>
    </w:p>
    <w:p w:rsidR="00C95404" w:rsidRPr="004C5F7D" w:rsidRDefault="00C95404" w:rsidP="00C95404">
      <w:pPr>
        <w:tabs>
          <w:tab w:val="left" w:pos="5040"/>
          <w:tab w:val="left" w:pos="5220"/>
          <w:tab w:val="left" w:pos="5580"/>
          <w:tab w:val="left" w:pos="5760"/>
        </w:tabs>
        <w:ind w:left="5040"/>
        <w:rPr>
          <w:b/>
          <w:bCs/>
          <w:sz w:val="28"/>
          <w:szCs w:val="28"/>
          <w:lang w:val="uk-UA"/>
        </w:rPr>
      </w:pPr>
      <w:r w:rsidRPr="004C5F7D">
        <w:rPr>
          <w:b/>
          <w:bCs/>
          <w:sz w:val="28"/>
          <w:szCs w:val="28"/>
          <w:lang w:val="uk-UA"/>
        </w:rPr>
        <w:t>ЗАТВЕРДЖЕНО</w:t>
      </w:r>
    </w:p>
    <w:p w:rsidR="00C95404" w:rsidRPr="004C5F7D" w:rsidRDefault="00C95404" w:rsidP="00C95404">
      <w:pPr>
        <w:ind w:left="5040" w:hanging="900"/>
        <w:rPr>
          <w:b/>
          <w:sz w:val="28"/>
          <w:szCs w:val="28"/>
          <w:lang w:val="uk-UA"/>
        </w:rPr>
      </w:pPr>
      <w:r w:rsidRPr="004C5F7D">
        <w:rPr>
          <w:b/>
          <w:bCs/>
          <w:sz w:val="28"/>
          <w:szCs w:val="28"/>
          <w:lang w:val="uk-UA"/>
        </w:rPr>
        <w:t xml:space="preserve">             Рішення </w:t>
      </w:r>
      <w:r w:rsidRPr="004C5F7D">
        <w:rPr>
          <w:b/>
          <w:sz w:val="28"/>
          <w:szCs w:val="28"/>
          <w:lang w:val="uk-UA"/>
        </w:rPr>
        <w:t>виконавчого комітету Кременчуцької міської ради Полтавської області</w:t>
      </w:r>
    </w:p>
    <w:p w:rsidR="001923D1" w:rsidRPr="00355AB7" w:rsidRDefault="00355AB7" w:rsidP="001923D1">
      <w:pPr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</w:t>
      </w:r>
      <w:r w:rsidRPr="00355AB7">
        <w:rPr>
          <w:bCs/>
          <w:sz w:val="28"/>
          <w:szCs w:val="28"/>
          <w:lang w:val="uk-UA"/>
        </w:rPr>
        <w:t xml:space="preserve"> 17.05.2019 № 661</w:t>
      </w:r>
    </w:p>
    <w:p w:rsidR="00E741B8" w:rsidRPr="004C5F7D" w:rsidRDefault="00C95404" w:rsidP="001923D1">
      <w:pPr>
        <w:rPr>
          <w:b/>
          <w:bCs/>
          <w:sz w:val="28"/>
          <w:szCs w:val="28"/>
          <w:lang w:val="uk-UA"/>
        </w:rPr>
      </w:pPr>
      <w:r w:rsidRPr="004C5F7D">
        <w:rPr>
          <w:b/>
          <w:bCs/>
          <w:sz w:val="28"/>
          <w:szCs w:val="28"/>
          <w:lang w:val="uk-UA"/>
        </w:rPr>
        <w:t xml:space="preserve">    </w:t>
      </w:r>
    </w:p>
    <w:p w:rsidR="00C95404" w:rsidRPr="004C5F7D" w:rsidRDefault="00C95404" w:rsidP="00C95404">
      <w:pPr>
        <w:ind w:left="360"/>
        <w:jc w:val="center"/>
        <w:rPr>
          <w:b/>
          <w:bCs/>
          <w:sz w:val="28"/>
          <w:szCs w:val="28"/>
          <w:lang w:val="uk-UA"/>
        </w:rPr>
      </w:pPr>
      <w:r w:rsidRPr="004C5F7D">
        <w:rPr>
          <w:b/>
          <w:bCs/>
          <w:sz w:val="28"/>
          <w:szCs w:val="28"/>
          <w:lang w:val="uk-UA"/>
        </w:rPr>
        <w:t>АКТ</w:t>
      </w:r>
    </w:p>
    <w:p w:rsidR="00320AD9" w:rsidRPr="004C5F7D" w:rsidRDefault="00C04DAD" w:rsidP="00246EE5">
      <w:pPr>
        <w:ind w:left="360"/>
        <w:jc w:val="center"/>
        <w:rPr>
          <w:b/>
          <w:bCs/>
          <w:sz w:val="28"/>
          <w:szCs w:val="28"/>
          <w:lang w:val="uk-UA"/>
        </w:rPr>
      </w:pPr>
      <w:r w:rsidRPr="004C5F7D">
        <w:rPr>
          <w:b/>
          <w:bCs/>
          <w:sz w:val="28"/>
          <w:szCs w:val="28"/>
          <w:lang w:val="uk-UA"/>
        </w:rPr>
        <w:t xml:space="preserve">приймання-передачі </w:t>
      </w:r>
    </w:p>
    <w:p w:rsidR="00CF26DF" w:rsidRPr="00246EE5" w:rsidRDefault="004C5F7D" w:rsidP="004C5F7D">
      <w:pPr>
        <w:jc w:val="center"/>
        <w:rPr>
          <w:b/>
          <w:sz w:val="28"/>
          <w:szCs w:val="28"/>
          <w:lang w:val="uk-UA"/>
        </w:rPr>
      </w:pPr>
      <w:r w:rsidRPr="00246EE5">
        <w:rPr>
          <w:b/>
          <w:sz w:val="28"/>
          <w:szCs w:val="28"/>
          <w:lang w:val="uk-UA"/>
        </w:rPr>
        <w:t xml:space="preserve">до комунальної власності територіальної громади міста Кременчука </w:t>
      </w:r>
      <w:r w:rsidR="00246EE5" w:rsidRPr="00246EE5">
        <w:rPr>
          <w:b/>
          <w:sz w:val="28"/>
          <w:szCs w:val="28"/>
        </w:rPr>
        <w:t>майна від Проекту «Партнерство для  розвитку міст» (Проекту ПРОМІС)</w:t>
      </w:r>
    </w:p>
    <w:p w:rsidR="00320AD9" w:rsidRPr="00D75A1B" w:rsidRDefault="00320AD9" w:rsidP="00C95404">
      <w:pPr>
        <w:jc w:val="both"/>
        <w:rPr>
          <w:lang w:val="uk-UA"/>
        </w:rPr>
      </w:pPr>
    </w:p>
    <w:p w:rsidR="00C95404" w:rsidRPr="004C5F7D" w:rsidRDefault="004A5E9F" w:rsidP="004A5E9F">
      <w:pPr>
        <w:pStyle w:val="2"/>
        <w:tabs>
          <w:tab w:val="left" w:pos="851"/>
        </w:tabs>
        <w:spacing w:before="0" w:after="0"/>
        <w:jc w:val="both"/>
        <w:rPr>
          <w:rFonts w:ascii="Times New Roman" w:hAnsi="Times New Roman" w:cs="Times New Roman"/>
          <w:b w:val="0"/>
          <w:i w:val="0"/>
          <w:lang w:val="uk-UA"/>
        </w:rPr>
      </w:pPr>
      <w:r>
        <w:rPr>
          <w:rFonts w:ascii="Times New Roman" w:hAnsi="Times New Roman" w:cs="Times New Roman"/>
          <w:b w:val="0"/>
          <w:i w:val="0"/>
          <w:lang w:val="uk-UA"/>
        </w:rPr>
        <w:t xml:space="preserve">           </w:t>
      </w:r>
      <w:r w:rsidR="00C95404" w:rsidRPr="00D75A1B">
        <w:rPr>
          <w:rFonts w:ascii="Times New Roman" w:hAnsi="Times New Roman" w:cs="Times New Roman"/>
          <w:b w:val="0"/>
          <w:i w:val="0"/>
          <w:lang w:val="uk-UA"/>
        </w:rPr>
        <w:t>Комісія, створена відповідно до</w:t>
      </w:r>
      <w:r w:rsidR="00D75A1B" w:rsidRPr="00D75A1B">
        <w:rPr>
          <w:rFonts w:ascii="Times New Roman" w:hAnsi="Times New Roman" w:cs="Times New Roman"/>
          <w:b w:val="0"/>
          <w:i w:val="0"/>
          <w:lang w:val="uk-UA"/>
        </w:rPr>
        <w:t xml:space="preserve"> рішення Кременчуцької міської ради Полтавської області від 13 грудня 2018 року «Про прийняття до комунальної власності територіальної громади міста Кременчука майна від Проекту «Партнерство для  розвитку міст» (Проекту ПРОМІС)»</w:t>
      </w:r>
      <w:r w:rsidR="00D75A1B">
        <w:rPr>
          <w:rFonts w:ascii="Times New Roman" w:hAnsi="Times New Roman" w:cs="Times New Roman"/>
          <w:b w:val="0"/>
          <w:i w:val="0"/>
          <w:lang w:val="uk-UA"/>
        </w:rPr>
        <w:t>,</w:t>
      </w:r>
      <w:r w:rsidR="00C95404" w:rsidRPr="004C5F7D">
        <w:rPr>
          <w:rFonts w:ascii="Times New Roman" w:hAnsi="Times New Roman" w:cs="Times New Roman"/>
          <w:b w:val="0"/>
          <w:i w:val="0"/>
          <w:lang w:val="uk-UA"/>
        </w:rPr>
        <w:t xml:space="preserve"> рішення </w:t>
      </w:r>
      <w:r w:rsidR="00110874" w:rsidRPr="004C5F7D">
        <w:rPr>
          <w:rFonts w:ascii="Times New Roman" w:hAnsi="Times New Roman" w:cs="Times New Roman"/>
          <w:b w:val="0"/>
          <w:i w:val="0"/>
          <w:lang w:val="uk-UA"/>
        </w:rPr>
        <w:t xml:space="preserve">виконавчого комітету Кременчуцької міської ради Полтавської області </w:t>
      </w:r>
      <w:r w:rsidR="004171B7" w:rsidRPr="00F850C2">
        <w:rPr>
          <w:rFonts w:ascii="Times New Roman" w:hAnsi="Times New Roman" w:cs="Times New Roman"/>
          <w:b w:val="0"/>
          <w:i w:val="0"/>
          <w:color w:val="000000"/>
          <w:lang w:val="uk-UA"/>
        </w:rPr>
        <w:t xml:space="preserve">від </w:t>
      </w:r>
      <w:r w:rsidR="00282EB0" w:rsidRPr="00F850C2">
        <w:rPr>
          <w:rFonts w:ascii="Times New Roman" w:hAnsi="Times New Roman" w:cs="Times New Roman"/>
          <w:b w:val="0"/>
          <w:i w:val="0"/>
          <w:color w:val="000000"/>
          <w:lang w:val="uk-UA"/>
        </w:rPr>
        <w:t>01.03</w:t>
      </w:r>
      <w:r w:rsidR="00A26BAF" w:rsidRPr="00F850C2">
        <w:rPr>
          <w:rFonts w:ascii="Times New Roman" w:hAnsi="Times New Roman" w:cs="Times New Roman"/>
          <w:b w:val="0"/>
          <w:i w:val="0"/>
          <w:color w:val="000000"/>
          <w:lang w:val="uk-UA"/>
        </w:rPr>
        <w:t>.2019</w:t>
      </w:r>
      <w:r w:rsidR="000B59D6" w:rsidRPr="00F850C2">
        <w:rPr>
          <w:rFonts w:ascii="Times New Roman" w:hAnsi="Times New Roman" w:cs="Times New Roman"/>
          <w:b w:val="0"/>
          <w:i w:val="0"/>
          <w:color w:val="000000"/>
          <w:lang w:val="uk-UA"/>
        </w:rPr>
        <w:t xml:space="preserve"> </w:t>
      </w:r>
      <w:r w:rsidR="004171B7" w:rsidRPr="00F850C2">
        <w:rPr>
          <w:rFonts w:ascii="Times New Roman" w:hAnsi="Times New Roman" w:cs="Times New Roman"/>
          <w:b w:val="0"/>
          <w:i w:val="0"/>
          <w:color w:val="000000"/>
          <w:lang w:val="uk-UA"/>
        </w:rPr>
        <w:t xml:space="preserve"> </w:t>
      </w:r>
      <w:r w:rsidR="002049E9" w:rsidRPr="00F850C2">
        <w:rPr>
          <w:rFonts w:ascii="Times New Roman" w:hAnsi="Times New Roman" w:cs="Times New Roman"/>
          <w:b w:val="0"/>
          <w:i w:val="0"/>
          <w:color w:val="000000"/>
          <w:lang w:val="uk-UA"/>
        </w:rPr>
        <w:t xml:space="preserve">               </w:t>
      </w:r>
      <w:r w:rsidR="00110874" w:rsidRPr="00F850C2">
        <w:rPr>
          <w:rFonts w:ascii="Times New Roman" w:hAnsi="Times New Roman" w:cs="Times New Roman"/>
          <w:b w:val="0"/>
          <w:i w:val="0"/>
          <w:color w:val="000000"/>
          <w:lang w:val="uk-UA"/>
        </w:rPr>
        <w:t>№</w:t>
      </w:r>
      <w:r w:rsidR="00F850C2" w:rsidRPr="00F850C2">
        <w:rPr>
          <w:rFonts w:ascii="Times New Roman" w:hAnsi="Times New Roman" w:cs="Times New Roman"/>
          <w:b w:val="0"/>
          <w:i w:val="0"/>
          <w:color w:val="000000"/>
          <w:lang w:val="uk-UA"/>
        </w:rPr>
        <w:t xml:space="preserve"> 282</w:t>
      </w:r>
      <w:r w:rsidR="000B59D6" w:rsidRPr="004C5F7D">
        <w:rPr>
          <w:rFonts w:ascii="Times New Roman" w:hAnsi="Times New Roman" w:cs="Times New Roman"/>
          <w:b w:val="0"/>
          <w:i w:val="0"/>
          <w:lang w:val="uk-UA"/>
        </w:rPr>
        <w:t xml:space="preserve"> </w:t>
      </w:r>
      <w:r w:rsidR="00110874" w:rsidRPr="004C5F7D">
        <w:rPr>
          <w:rFonts w:ascii="Times New Roman" w:hAnsi="Times New Roman" w:cs="Times New Roman"/>
          <w:b w:val="0"/>
          <w:i w:val="0"/>
          <w:lang w:val="uk-UA"/>
        </w:rPr>
        <w:t>«</w:t>
      </w:r>
      <w:r w:rsidR="006D1073" w:rsidRPr="004C5F7D">
        <w:rPr>
          <w:rFonts w:ascii="Times New Roman" w:hAnsi="Times New Roman" w:cs="Times New Roman"/>
          <w:b w:val="0"/>
          <w:i w:val="0"/>
          <w:lang w:val="uk-UA"/>
        </w:rPr>
        <w:t xml:space="preserve">Про створення та  затвердження   персонального складу комісії з питання </w:t>
      </w:r>
      <w:r w:rsidR="009827A3">
        <w:rPr>
          <w:rFonts w:ascii="Times New Roman" w:hAnsi="Times New Roman" w:cs="Times New Roman"/>
          <w:b w:val="0"/>
          <w:i w:val="0"/>
          <w:lang w:val="uk-UA"/>
        </w:rPr>
        <w:t xml:space="preserve">безоплатного </w:t>
      </w:r>
      <w:r w:rsidR="006D1073" w:rsidRPr="004C5F7D">
        <w:rPr>
          <w:rFonts w:ascii="Times New Roman" w:hAnsi="Times New Roman" w:cs="Times New Roman"/>
          <w:b w:val="0"/>
          <w:i w:val="0"/>
          <w:lang w:val="uk-UA"/>
        </w:rPr>
        <w:t xml:space="preserve">прийняття до комунальної </w:t>
      </w:r>
      <w:r w:rsidR="00237350" w:rsidRPr="004C5F7D">
        <w:rPr>
          <w:rFonts w:ascii="Times New Roman" w:hAnsi="Times New Roman" w:cs="Times New Roman"/>
          <w:b w:val="0"/>
          <w:i w:val="0"/>
          <w:lang w:val="uk-UA"/>
        </w:rPr>
        <w:t xml:space="preserve">власності  територіальної </w:t>
      </w:r>
      <w:r w:rsidR="006D1073" w:rsidRPr="004C5F7D">
        <w:rPr>
          <w:rFonts w:ascii="Times New Roman" w:hAnsi="Times New Roman" w:cs="Times New Roman"/>
          <w:b w:val="0"/>
          <w:i w:val="0"/>
          <w:lang w:val="uk-UA"/>
        </w:rPr>
        <w:t>гр</w:t>
      </w:r>
      <w:r w:rsidR="00237350" w:rsidRPr="004C5F7D">
        <w:rPr>
          <w:rFonts w:ascii="Times New Roman" w:hAnsi="Times New Roman" w:cs="Times New Roman"/>
          <w:b w:val="0"/>
          <w:i w:val="0"/>
          <w:lang w:val="uk-UA"/>
        </w:rPr>
        <w:t xml:space="preserve">омади міста Кременчука </w:t>
      </w:r>
      <w:r w:rsidR="00246EE5" w:rsidRPr="00643D55">
        <w:rPr>
          <w:rFonts w:ascii="Times New Roman" w:hAnsi="Times New Roman" w:cs="Times New Roman"/>
          <w:b w:val="0"/>
          <w:i w:val="0"/>
          <w:lang w:val="uk-UA"/>
        </w:rPr>
        <w:t>майна від Проекту «Партнерство для  розвитку міст» (Проекту ПРОМІС)</w:t>
      </w:r>
      <w:r w:rsidR="00CF26DF" w:rsidRPr="004C5F7D">
        <w:rPr>
          <w:rFonts w:ascii="Times New Roman" w:hAnsi="Times New Roman" w:cs="Times New Roman"/>
          <w:b w:val="0"/>
          <w:i w:val="0"/>
          <w:lang w:val="uk-UA"/>
        </w:rPr>
        <w:t>»</w:t>
      </w:r>
      <w:r w:rsidR="006D1073" w:rsidRPr="004C5F7D">
        <w:rPr>
          <w:rFonts w:ascii="Times New Roman" w:hAnsi="Times New Roman" w:cs="Times New Roman"/>
          <w:b w:val="0"/>
          <w:i w:val="0"/>
          <w:lang w:val="uk-UA"/>
        </w:rPr>
        <w:t xml:space="preserve">, </w:t>
      </w:r>
      <w:r w:rsidR="00110874" w:rsidRPr="004C5F7D">
        <w:rPr>
          <w:rFonts w:ascii="Times New Roman" w:hAnsi="Times New Roman" w:cs="Times New Roman"/>
          <w:b w:val="0"/>
          <w:i w:val="0"/>
          <w:lang w:val="uk-UA"/>
        </w:rPr>
        <w:t xml:space="preserve"> </w:t>
      </w:r>
      <w:r w:rsidR="00C95404" w:rsidRPr="004C5F7D">
        <w:rPr>
          <w:rFonts w:ascii="Times New Roman" w:hAnsi="Times New Roman" w:cs="Times New Roman"/>
          <w:b w:val="0"/>
          <w:i w:val="0"/>
          <w:lang w:val="uk-UA"/>
        </w:rPr>
        <w:t xml:space="preserve">у складі:  </w:t>
      </w:r>
    </w:p>
    <w:p w:rsidR="00320AD9" w:rsidRPr="004C5F7D" w:rsidRDefault="00320AD9" w:rsidP="006D1073">
      <w:pPr>
        <w:rPr>
          <w:lang w:val="uk-UA"/>
        </w:rPr>
      </w:pPr>
    </w:p>
    <w:p w:rsidR="009827A3" w:rsidRPr="00A97616" w:rsidRDefault="009827A3" w:rsidP="009827A3">
      <w:pPr>
        <w:tabs>
          <w:tab w:val="left" w:pos="4680"/>
          <w:tab w:val="left" w:pos="4860"/>
          <w:tab w:val="left" w:pos="5040"/>
        </w:tabs>
        <w:rPr>
          <w:sz w:val="28"/>
          <w:lang w:val="uk-UA"/>
        </w:rPr>
      </w:pPr>
      <w:r w:rsidRPr="00A97616">
        <w:rPr>
          <w:sz w:val="28"/>
          <w:lang w:val="uk-UA"/>
        </w:rPr>
        <w:t xml:space="preserve">Пелипенко                                             - перший заступник міського голови, </w:t>
      </w:r>
    </w:p>
    <w:p w:rsidR="009827A3" w:rsidRPr="00A97616" w:rsidRDefault="009827A3" w:rsidP="009827A3">
      <w:pPr>
        <w:tabs>
          <w:tab w:val="left" w:pos="4680"/>
          <w:tab w:val="left" w:pos="4860"/>
          <w:tab w:val="left" w:pos="5040"/>
        </w:tabs>
        <w:rPr>
          <w:sz w:val="28"/>
          <w:lang w:val="uk-UA"/>
        </w:rPr>
      </w:pPr>
      <w:r w:rsidRPr="00A97616">
        <w:rPr>
          <w:sz w:val="28"/>
          <w:lang w:val="uk-UA"/>
        </w:rPr>
        <w:t xml:space="preserve">Володимир Михайлович                       </w:t>
      </w:r>
      <w:r>
        <w:rPr>
          <w:sz w:val="28"/>
          <w:lang w:val="uk-UA"/>
        </w:rPr>
        <w:t xml:space="preserve"> </w:t>
      </w:r>
      <w:r w:rsidRPr="00A97616">
        <w:rPr>
          <w:sz w:val="28"/>
          <w:lang w:val="uk-UA"/>
        </w:rPr>
        <w:t>голова комісії;</w:t>
      </w:r>
    </w:p>
    <w:p w:rsidR="009827A3" w:rsidRPr="00A97616" w:rsidRDefault="009827A3" w:rsidP="009827A3">
      <w:pPr>
        <w:tabs>
          <w:tab w:val="left" w:pos="4680"/>
          <w:tab w:val="left" w:pos="4860"/>
          <w:tab w:val="left" w:pos="5040"/>
        </w:tabs>
        <w:rPr>
          <w:sz w:val="28"/>
          <w:lang w:val="uk-UA"/>
        </w:rPr>
      </w:pPr>
    </w:p>
    <w:p w:rsidR="009827A3" w:rsidRPr="00A97616" w:rsidRDefault="009827A3" w:rsidP="009827A3">
      <w:pPr>
        <w:ind w:left="2"/>
        <w:rPr>
          <w:color w:val="000000"/>
          <w:sz w:val="28"/>
          <w:szCs w:val="28"/>
          <w:lang w:val="uk-UA"/>
        </w:rPr>
      </w:pPr>
      <w:r w:rsidRPr="00A97616">
        <w:rPr>
          <w:color w:val="000000"/>
          <w:sz w:val="28"/>
          <w:szCs w:val="28"/>
          <w:lang w:val="uk-UA"/>
        </w:rPr>
        <w:t xml:space="preserve">Кучеренко                                              - директор </w:t>
      </w:r>
      <w:r w:rsidRPr="00A97616">
        <w:rPr>
          <w:sz w:val="28"/>
          <w:szCs w:val="28"/>
          <w:lang w:val="uk-UA"/>
        </w:rPr>
        <w:t>Проекту «</w:t>
      </w:r>
      <w:r w:rsidRPr="00A97616">
        <w:rPr>
          <w:sz w:val="28"/>
          <w:szCs w:val="28"/>
        </w:rPr>
        <w:t>Партнерство для</w:t>
      </w:r>
    </w:p>
    <w:p w:rsidR="009827A3" w:rsidRPr="00A97616" w:rsidRDefault="009827A3" w:rsidP="009827A3">
      <w:pPr>
        <w:ind w:left="2"/>
        <w:rPr>
          <w:sz w:val="28"/>
          <w:szCs w:val="28"/>
          <w:lang w:val="uk-UA"/>
        </w:rPr>
      </w:pPr>
      <w:r w:rsidRPr="00A97616">
        <w:rPr>
          <w:color w:val="000000"/>
          <w:sz w:val="28"/>
          <w:szCs w:val="28"/>
          <w:lang w:val="uk-UA"/>
        </w:rPr>
        <w:t xml:space="preserve">Олександр Вікторович  </w:t>
      </w:r>
      <w:r w:rsidRPr="00A97616">
        <w:rPr>
          <w:sz w:val="28"/>
          <w:szCs w:val="28"/>
        </w:rPr>
        <w:t xml:space="preserve">  </w:t>
      </w:r>
      <w:r w:rsidRPr="00A97616">
        <w:rPr>
          <w:sz w:val="28"/>
          <w:szCs w:val="28"/>
          <w:lang w:val="uk-UA"/>
        </w:rPr>
        <w:t xml:space="preserve">                      </w:t>
      </w:r>
      <w:r>
        <w:rPr>
          <w:sz w:val="28"/>
          <w:szCs w:val="28"/>
          <w:lang w:val="uk-UA"/>
        </w:rPr>
        <w:t xml:space="preserve">  </w:t>
      </w:r>
      <w:r w:rsidRPr="00A97616">
        <w:rPr>
          <w:sz w:val="28"/>
          <w:szCs w:val="28"/>
        </w:rPr>
        <w:t>розвитку міст» (Проекту ПРОМІС)</w:t>
      </w:r>
      <w:r w:rsidRPr="00A97616">
        <w:rPr>
          <w:color w:val="000000"/>
          <w:sz w:val="28"/>
          <w:szCs w:val="28"/>
          <w:lang w:val="uk-UA"/>
        </w:rPr>
        <w:t xml:space="preserve">,                                                                                                                                </w:t>
      </w:r>
    </w:p>
    <w:p w:rsidR="009827A3" w:rsidRPr="00A97616" w:rsidRDefault="009827A3" w:rsidP="009827A3">
      <w:pPr>
        <w:ind w:left="2"/>
        <w:rPr>
          <w:color w:val="000000"/>
          <w:sz w:val="28"/>
          <w:szCs w:val="28"/>
          <w:lang w:val="uk-UA"/>
        </w:rPr>
      </w:pPr>
      <w:r w:rsidRPr="00A97616">
        <w:rPr>
          <w:color w:val="000000"/>
          <w:sz w:val="28"/>
          <w:szCs w:val="28"/>
          <w:lang w:val="uk-UA"/>
        </w:rPr>
        <w:t xml:space="preserve">                                                                </w:t>
      </w:r>
      <w:r>
        <w:rPr>
          <w:color w:val="000000"/>
          <w:sz w:val="28"/>
          <w:szCs w:val="28"/>
          <w:lang w:val="uk-UA"/>
        </w:rPr>
        <w:t xml:space="preserve">   </w:t>
      </w:r>
      <w:r w:rsidRPr="00A97616">
        <w:rPr>
          <w:color w:val="000000"/>
          <w:sz w:val="28"/>
          <w:szCs w:val="28"/>
          <w:lang w:val="uk-UA"/>
        </w:rPr>
        <w:t>заступник голови комісії;</w:t>
      </w:r>
    </w:p>
    <w:p w:rsidR="009827A3" w:rsidRPr="00A97616" w:rsidRDefault="009827A3" w:rsidP="009827A3">
      <w:pPr>
        <w:ind w:left="2"/>
        <w:jc w:val="both"/>
        <w:rPr>
          <w:color w:val="000000"/>
          <w:sz w:val="28"/>
          <w:lang w:val="uk-UA"/>
        </w:rPr>
      </w:pPr>
    </w:p>
    <w:p w:rsidR="009827A3" w:rsidRPr="00A97616" w:rsidRDefault="009827A3" w:rsidP="009827A3">
      <w:pPr>
        <w:tabs>
          <w:tab w:val="left" w:pos="4678"/>
          <w:tab w:val="left" w:pos="4860"/>
        </w:tabs>
        <w:ind w:left="-11"/>
        <w:rPr>
          <w:bCs/>
          <w:sz w:val="28"/>
          <w:lang w:val="uk-UA"/>
        </w:rPr>
      </w:pPr>
      <w:r w:rsidRPr="00A97616">
        <w:rPr>
          <w:bCs/>
          <w:sz w:val="28"/>
          <w:lang w:val="uk-UA"/>
        </w:rPr>
        <w:t xml:space="preserve">Радченко                                                 - </w:t>
      </w:r>
      <w:r w:rsidRPr="00A97616">
        <w:rPr>
          <w:sz w:val="28"/>
          <w:lang w:val="uk-UA"/>
        </w:rPr>
        <w:t xml:space="preserve">головний  спеціаліст відділу </w:t>
      </w:r>
    </w:p>
    <w:p w:rsidR="009827A3" w:rsidRPr="00A97616" w:rsidRDefault="009827A3" w:rsidP="009827A3">
      <w:pPr>
        <w:tabs>
          <w:tab w:val="left" w:pos="4678"/>
          <w:tab w:val="left" w:pos="4860"/>
        </w:tabs>
        <w:ind w:left="-57"/>
        <w:rPr>
          <w:sz w:val="28"/>
          <w:lang w:val="uk-UA"/>
        </w:rPr>
      </w:pPr>
      <w:r w:rsidRPr="00A97616">
        <w:rPr>
          <w:sz w:val="28"/>
          <w:lang w:val="uk-UA"/>
        </w:rPr>
        <w:t xml:space="preserve">Дмитро Володимирович                        </w:t>
      </w:r>
      <w:r>
        <w:rPr>
          <w:sz w:val="28"/>
          <w:lang w:val="uk-UA"/>
        </w:rPr>
        <w:t xml:space="preserve">  </w:t>
      </w:r>
      <w:r w:rsidRPr="00A97616">
        <w:rPr>
          <w:sz w:val="28"/>
          <w:lang w:val="uk-UA"/>
        </w:rPr>
        <w:t xml:space="preserve">приватизації та контролю за рухом </w:t>
      </w:r>
    </w:p>
    <w:p w:rsidR="009827A3" w:rsidRPr="00A97616" w:rsidRDefault="009827A3" w:rsidP="009827A3">
      <w:pPr>
        <w:tabs>
          <w:tab w:val="left" w:pos="4678"/>
          <w:tab w:val="left" w:pos="4860"/>
        </w:tabs>
        <w:ind w:left="11"/>
        <w:rPr>
          <w:sz w:val="28"/>
          <w:lang w:val="uk-UA"/>
        </w:rPr>
      </w:pPr>
      <w:r w:rsidRPr="00A97616">
        <w:rPr>
          <w:sz w:val="28"/>
          <w:lang w:val="uk-UA"/>
        </w:rPr>
        <w:t xml:space="preserve">                                                                 </w:t>
      </w:r>
      <w:r>
        <w:rPr>
          <w:sz w:val="28"/>
          <w:lang w:val="uk-UA"/>
        </w:rPr>
        <w:t xml:space="preserve">  </w:t>
      </w:r>
      <w:r w:rsidRPr="00A97616">
        <w:rPr>
          <w:sz w:val="28"/>
          <w:lang w:val="uk-UA"/>
        </w:rPr>
        <w:t xml:space="preserve">комунального  майна Управління </w:t>
      </w:r>
    </w:p>
    <w:p w:rsidR="009827A3" w:rsidRPr="00A97616" w:rsidRDefault="009827A3" w:rsidP="009827A3">
      <w:pPr>
        <w:tabs>
          <w:tab w:val="left" w:pos="4678"/>
          <w:tab w:val="left" w:pos="4860"/>
        </w:tabs>
        <w:ind w:left="11"/>
        <w:rPr>
          <w:sz w:val="28"/>
          <w:lang w:val="uk-UA"/>
        </w:rPr>
      </w:pPr>
      <w:r w:rsidRPr="00A97616">
        <w:rPr>
          <w:sz w:val="28"/>
          <w:lang w:val="uk-UA"/>
        </w:rPr>
        <w:t xml:space="preserve">                                                                 </w:t>
      </w:r>
      <w:r>
        <w:rPr>
          <w:sz w:val="28"/>
          <w:lang w:val="uk-UA"/>
        </w:rPr>
        <w:t xml:space="preserve">  </w:t>
      </w:r>
      <w:r w:rsidRPr="00A97616">
        <w:rPr>
          <w:sz w:val="28"/>
          <w:lang w:val="uk-UA"/>
        </w:rPr>
        <w:t xml:space="preserve">міського  майна  Кременчуцької </w:t>
      </w:r>
    </w:p>
    <w:p w:rsidR="009827A3" w:rsidRPr="00A97616" w:rsidRDefault="009827A3" w:rsidP="009827A3">
      <w:pPr>
        <w:tabs>
          <w:tab w:val="left" w:pos="4678"/>
          <w:tab w:val="left" w:pos="4860"/>
        </w:tabs>
        <w:ind w:left="11"/>
        <w:rPr>
          <w:sz w:val="28"/>
          <w:lang w:val="uk-UA"/>
        </w:rPr>
      </w:pPr>
      <w:r w:rsidRPr="00A97616">
        <w:rPr>
          <w:sz w:val="28"/>
          <w:lang w:val="uk-UA"/>
        </w:rPr>
        <w:t xml:space="preserve">                                                                   міської  ради Полтавської області, </w:t>
      </w:r>
    </w:p>
    <w:p w:rsidR="009827A3" w:rsidRPr="00A97616" w:rsidRDefault="009827A3" w:rsidP="009827A3">
      <w:pPr>
        <w:tabs>
          <w:tab w:val="left" w:pos="4678"/>
          <w:tab w:val="left" w:pos="4860"/>
        </w:tabs>
        <w:ind w:left="11"/>
        <w:rPr>
          <w:sz w:val="28"/>
          <w:lang w:val="uk-UA"/>
        </w:rPr>
      </w:pPr>
      <w:r w:rsidRPr="00A97616">
        <w:rPr>
          <w:sz w:val="28"/>
          <w:lang w:val="uk-UA"/>
        </w:rPr>
        <w:t xml:space="preserve">                                                                 </w:t>
      </w:r>
      <w:r>
        <w:rPr>
          <w:sz w:val="28"/>
          <w:lang w:val="uk-UA"/>
        </w:rPr>
        <w:t xml:space="preserve">  </w:t>
      </w:r>
      <w:r w:rsidR="00D015CB">
        <w:rPr>
          <w:sz w:val="28"/>
          <w:lang w:val="uk-UA"/>
        </w:rPr>
        <w:t>секретар комісії.</w:t>
      </w:r>
    </w:p>
    <w:p w:rsidR="009827A3" w:rsidRPr="00A97616" w:rsidRDefault="009827A3" w:rsidP="009827A3">
      <w:pPr>
        <w:ind w:left="720"/>
        <w:jc w:val="both"/>
        <w:rPr>
          <w:sz w:val="28"/>
          <w:szCs w:val="28"/>
          <w:lang w:val="uk-UA"/>
        </w:rPr>
      </w:pPr>
      <w:r w:rsidRPr="00A97616">
        <w:rPr>
          <w:lang w:val="uk-UA"/>
        </w:rPr>
        <w:t xml:space="preserve">  </w:t>
      </w:r>
    </w:p>
    <w:p w:rsidR="009827A3" w:rsidRPr="00066976" w:rsidRDefault="009827A3" w:rsidP="009827A3">
      <w:pPr>
        <w:ind w:left="720"/>
        <w:jc w:val="center"/>
        <w:rPr>
          <w:b/>
          <w:sz w:val="28"/>
          <w:szCs w:val="28"/>
          <w:lang w:val="uk-UA"/>
        </w:rPr>
      </w:pPr>
      <w:r w:rsidRPr="00066976">
        <w:rPr>
          <w:b/>
          <w:sz w:val="28"/>
          <w:szCs w:val="28"/>
          <w:lang w:val="uk-UA"/>
        </w:rPr>
        <w:t>Члени  комісії :</w:t>
      </w:r>
    </w:p>
    <w:p w:rsidR="009827A3" w:rsidRPr="00A97616" w:rsidRDefault="009827A3" w:rsidP="009827A3">
      <w:pPr>
        <w:ind w:left="2"/>
        <w:jc w:val="both"/>
        <w:rPr>
          <w:color w:val="000000"/>
          <w:sz w:val="28"/>
          <w:szCs w:val="28"/>
          <w:lang w:val="uk-UA"/>
        </w:rPr>
      </w:pPr>
      <w:r w:rsidRPr="00A97616">
        <w:rPr>
          <w:color w:val="000000"/>
          <w:sz w:val="28"/>
          <w:szCs w:val="28"/>
          <w:lang w:val="uk-UA"/>
        </w:rPr>
        <w:t xml:space="preserve">                                                  </w:t>
      </w:r>
    </w:p>
    <w:p w:rsidR="009827A3" w:rsidRPr="00A97616" w:rsidRDefault="009827A3" w:rsidP="009827A3">
      <w:pPr>
        <w:ind w:left="4847" w:hanging="4858"/>
        <w:rPr>
          <w:color w:val="000000"/>
          <w:sz w:val="28"/>
          <w:lang w:val="uk-UA"/>
        </w:rPr>
      </w:pPr>
      <w:r w:rsidRPr="00A97616">
        <w:rPr>
          <w:color w:val="000000"/>
          <w:sz w:val="28"/>
          <w:lang w:val="uk-UA"/>
        </w:rPr>
        <w:t xml:space="preserve">Кузьменко Оксана Юріївна              </w:t>
      </w:r>
      <w:r>
        <w:rPr>
          <w:color w:val="000000"/>
          <w:sz w:val="28"/>
          <w:lang w:val="uk-UA"/>
        </w:rPr>
        <w:t xml:space="preserve">   </w:t>
      </w:r>
      <w:r w:rsidRPr="00A97616">
        <w:rPr>
          <w:color w:val="000000"/>
          <w:sz w:val="28"/>
          <w:lang w:val="uk-UA"/>
        </w:rPr>
        <w:t xml:space="preserve"> - заступник директора з проектної </w:t>
      </w:r>
    </w:p>
    <w:p w:rsidR="009827A3" w:rsidRPr="00A97616" w:rsidRDefault="009827A3" w:rsidP="009827A3">
      <w:pPr>
        <w:ind w:left="4860" w:hanging="4858"/>
        <w:rPr>
          <w:color w:val="000000"/>
          <w:sz w:val="28"/>
          <w:szCs w:val="28"/>
          <w:lang w:val="uk-UA"/>
        </w:rPr>
      </w:pPr>
      <w:r w:rsidRPr="00A97616">
        <w:rPr>
          <w:color w:val="000000"/>
          <w:sz w:val="28"/>
          <w:lang w:val="uk-UA"/>
        </w:rPr>
        <w:t xml:space="preserve">                                                                </w:t>
      </w:r>
      <w:r>
        <w:rPr>
          <w:color w:val="000000"/>
          <w:sz w:val="28"/>
          <w:lang w:val="uk-UA"/>
        </w:rPr>
        <w:t xml:space="preserve">   </w:t>
      </w:r>
      <w:r w:rsidRPr="00A97616">
        <w:rPr>
          <w:color w:val="000000"/>
          <w:sz w:val="28"/>
          <w:lang w:val="uk-UA"/>
        </w:rPr>
        <w:t xml:space="preserve">діяльності комунального підприємства  </w:t>
      </w:r>
    </w:p>
    <w:p w:rsidR="009827A3" w:rsidRPr="00A97616" w:rsidRDefault="009827A3" w:rsidP="009827A3">
      <w:pPr>
        <w:ind w:left="4860" w:hanging="4858"/>
        <w:rPr>
          <w:color w:val="000000"/>
          <w:sz w:val="28"/>
          <w:lang w:val="uk-UA"/>
        </w:rPr>
      </w:pPr>
      <w:r w:rsidRPr="00A97616">
        <w:rPr>
          <w:color w:val="000000"/>
          <w:sz w:val="28"/>
          <w:lang w:val="uk-UA"/>
        </w:rPr>
        <w:t xml:space="preserve">                                                                </w:t>
      </w:r>
      <w:r>
        <w:rPr>
          <w:color w:val="000000"/>
          <w:sz w:val="28"/>
          <w:lang w:val="uk-UA"/>
        </w:rPr>
        <w:t xml:space="preserve">   </w:t>
      </w:r>
      <w:r w:rsidRPr="00A97616">
        <w:rPr>
          <w:color w:val="000000"/>
          <w:sz w:val="28"/>
          <w:lang w:val="uk-UA"/>
        </w:rPr>
        <w:t>«Кременчуцький центр міжнародних</w:t>
      </w:r>
    </w:p>
    <w:p w:rsidR="009827A3" w:rsidRPr="00A97616" w:rsidRDefault="009827A3" w:rsidP="009827A3">
      <w:pPr>
        <w:ind w:left="4860" w:hanging="4858"/>
        <w:rPr>
          <w:color w:val="000000"/>
          <w:sz w:val="28"/>
          <w:lang w:val="uk-UA"/>
        </w:rPr>
      </w:pPr>
      <w:r w:rsidRPr="00A97616">
        <w:rPr>
          <w:color w:val="000000"/>
          <w:sz w:val="28"/>
          <w:lang w:val="uk-UA"/>
        </w:rPr>
        <w:t xml:space="preserve">                                                                </w:t>
      </w:r>
      <w:r>
        <w:rPr>
          <w:color w:val="000000"/>
          <w:sz w:val="28"/>
          <w:lang w:val="uk-UA"/>
        </w:rPr>
        <w:t xml:space="preserve">   </w:t>
      </w:r>
      <w:r w:rsidRPr="00A97616">
        <w:rPr>
          <w:color w:val="000000"/>
          <w:sz w:val="28"/>
          <w:lang w:val="uk-UA"/>
        </w:rPr>
        <w:t xml:space="preserve">зв’язків та економічного розвитку </w:t>
      </w:r>
    </w:p>
    <w:p w:rsidR="009827A3" w:rsidRPr="00A97616" w:rsidRDefault="009827A3" w:rsidP="009827A3">
      <w:pPr>
        <w:ind w:left="4860" w:hanging="4860"/>
        <w:rPr>
          <w:color w:val="000000"/>
          <w:sz w:val="28"/>
          <w:lang w:val="uk-UA"/>
        </w:rPr>
      </w:pPr>
      <w:r w:rsidRPr="00A97616">
        <w:rPr>
          <w:color w:val="000000"/>
          <w:sz w:val="28"/>
          <w:lang w:val="uk-UA"/>
        </w:rPr>
        <w:t xml:space="preserve">                                                                </w:t>
      </w:r>
      <w:r>
        <w:rPr>
          <w:color w:val="000000"/>
          <w:sz w:val="28"/>
          <w:lang w:val="uk-UA"/>
        </w:rPr>
        <w:t xml:space="preserve">   </w:t>
      </w:r>
      <w:r w:rsidRPr="00A97616">
        <w:rPr>
          <w:color w:val="000000"/>
          <w:sz w:val="28"/>
          <w:lang w:val="uk-UA"/>
        </w:rPr>
        <w:t>міста «Інститут розвитку Кременчука»;</w:t>
      </w:r>
    </w:p>
    <w:p w:rsidR="009827A3" w:rsidRPr="00A97616" w:rsidRDefault="009827A3" w:rsidP="009827A3">
      <w:pPr>
        <w:ind w:left="4860" w:hanging="4858"/>
        <w:rPr>
          <w:color w:val="000000"/>
          <w:sz w:val="28"/>
          <w:lang w:val="uk-UA"/>
        </w:rPr>
      </w:pPr>
      <w:r w:rsidRPr="00A97616">
        <w:rPr>
          <w:color w:val="000000"/>
          <w:sz w:val="28"/>
          <w:lang w:val="uk-UA"/>
        </w:rPr>
        <w:t xml:space="preserve"> </w:t>
      </w:r>
    </w:p>
    <w:p w:rsidR="009827A3" w:rsidRPr="00A97616" w:rsidRDefault="009827A3" w:rsidP="009827A3">
      <w:pPr>
        <w:ind w:left="4860" w:hanging="4858"/>
        <w:rPr>
          <w:sz w:val="28"/>
          <w:szCs w:val="28"/>
          <w:lang w:val="uk-UA"/>
        </w:rPr>
      </w:pPr>
      <w:r w:rsidRPr="00A97616">
        <w:rPr>
          <w:color w:val="000000"/>
          <w:sz w:val="28"/>
          <w:lang w:val="uk-UA"/>
        </w:rPr>
        <w:t xml:space="preserve">Мельник Андрій Васильович           </w:t>
      </w:r>
      <w:r>
        <w:rPr>
          <w:color w:val="000000"/>
          <w:sz w:val="28"/>
          <w:lang w:val="uk-UA"/>
        </w:rPr>
        <w:t xml:space="preserve">   </w:t>
      </w:r>
      <w:r w:rsidRPr="00A97616">
        <w:rPr>
          <w:color w:val="000000"/>
          <w:sz w:val="28"/>
          <w:lang w:val="uk-UA"/>
        </w:rPr>
        <w:t xml:space="preserve"> - директор</w:t>
      </w:r>
      <w:r w:rsidRPr="00A97616">
        <w:rPr>
          <w:szCs w:val="28"/>
        </w:rPr>
        <w:t xml:space="preserve"> </w:t>
      </w:r>
      <w:r w:rsidRPr="00A97616">
        <w:rPr>
          <w:sz w:val="28"/>
          <w:szCs w:val="28"/>
        </w:rPr>
        <w:t>комунального підприємства</w:t>
      </w:r>
    </w:p>
    <w:p w:rsidR="009827A3" w:rsidRPr="00A97616" w:rsidRDefault="009827A3" w:rsidP="009827A3">
      <w:pPr>
        <w:ind w:left="4860" w:hanging="4858"/>
        <w:rPr>
          <w:sz w:val="28"/>
          <w:szCs w:val="28"/>
          <w:lang w:val="uk-UA"/>
        </w:rPr>
      </w:pPr>
      <w:r w:rsidRPr="00A97616">
        <w:rPr>
          <w:sz w:val="28"/>
          <w:szCs w:val="28"/>
          <w:lang w:val="uk-UA"/>
        </w:rPr>
        <w:t xml:space="preserve">                                                                   </w:t>
      </w:r>
      <w:r w:rsidRPr="00A97616">
        <w:rPr>
          <w:sz w:val="28"/>
          <w:szCs w:val="28"/>
        </w:rPr>
        <w:t>«Кременчуцький центр міжнародних</w:t>
      </w:r>
    </w:p>
    <w:p w:rsidR="009827A3" w:rsidRPr="00A97616" w:rsidRDefault="009827A3" w:rsidP="009827A3">
      <w:pPr>
        <w:ind w:left="4678" w:hanging="4716"/>
        <w:rPr>
          <w:sz w:val="28"/>
          <w:szCs w:val="28"/>
          <w:lang w:val="uk-UA"/>
        </w:rPr>
      </w:pPr>
      <w:r w:rsidRPr="00A97616">
        <w:rPr>
          <w:sz w:val="28"/>
          <w:szCs w:val="28"/>
          <w:lang w:val="uk-UA"/>
        </w:rPr>
        <w:t xml:space="preserve">                                                                    з</w:t>
      </w:r>
      <w:r w:rsidRPr="00A97616">
        <w:rPr>
          <w:sz w:val="28"/>
          <w:szCs w:val="28"/>
        </w:rPr>
        <w:t>в’язків та економічного розвитку міс</w:t>
      </w:r>
      <w:r w:rsidRPr="00A97616">
        <w:rPr>
          <w:sz w:val="28"/>
          <w:szCs w:val="28"/>
          <w:lang w:val="uk-UA"/>
        </w:rPr>
        <w:t>-</w:t>
      </w:r>
    </w:p>
    <w:p w:rsidR="009827A3" w:rsidRPr="00A97616" w:rsidRDefault="009827A3" w:rsidP="0029511D">
      <w:pPr>
        <w:tabs>
          <w:tab w:val="left" w:pos="4536"/>
        </w:tabs>
        <w:ind w:left="4649" w:hanging="4676"/>
        <w:rPr>
          <w:color w:val="000000"/>
          <w:sz w:val="28"/>
          <w:szCs w:val="28"/>
          <w:lang w:val="uk-UA"/>
        </w:rPr>
      </w:pPr>
      <w:r w:rsidRPr="00A97616">
        <w:rPr>
          <w:sz w:val="28"/>
          <w:szCs w:val="28"/>
          <w:lang w:val="uk-UA"/>
        </w:rPr>
        <w:t xml:space="preserve">                                                                </w:t>
      </w:r>
      <w:r w:rsidR="0029511D">
        <w:rPr>
          <w:sz w:val="28"/>
          <w:szCs w:val="28"/>
          <w:lang w:val="uk-UA"/>
        </w:rPr>
        <w:t xml:space="preserve">   </w:t>
      </w:r>
      <w:r w:rsidRPr="00A97616">
        <w:rPr>
          <w:sz w:val="28"/>
          <w:szCs w:val="28"/>
        </w:rPr>
        <w:t>та</w:t>
      </w:r>
      <w:r w:rsidRPr="00A97616">
        <w:rPr>
          <w:sz w:val="28"/>
          <w:szCs w:val="28"/>
          <w:lang w:val="uk-UA"/>
        </w:rPr>
        <w:t xml:space="preserve"> </w:t>
      </w:r>
      <w:r w:rsidRPr="00A97616">
        <w:rPr>
          <w:sz w:val="28"/>
          <w:szCs w:val="28"/>
        </w:rPr>
        <w:t>«</w:t>
      </w:r>
      <w:r w:rsidRPr="00A97616">
        <w:rPr>
          <w:sz w:val="28"/>
          <w:szCs w:val="28"/>
          <w:lang w:val="uk-UA"/>
        </w:rPr>
        <w:t>Інститут розвитку Кременчука</w:t>
      </w:r>
      <w:r w:rsidRPr="00A97616">
        <w:rPr>
          <w:sz w:val="28"/>
          <w:szCs w:val="28"/>
        </w:rPr>
        <w:t>»</w:t>
      </w:r>
      <w:r w:rsidRPr="00A97616">
        <w:rPr>
          <w:sz w:val="28"/>
          <w:szCs w:val="28"/>
          <w:lang w:val="uk-UA"/>
        </w:rPr>
        <w:t>;</w:t>
      </w:r>
      <w:r w:rsidRPr="00A97616">
        <w:rPr>
          <w:color w:val="000000"/>
          <w:sz w:val="28"/>
          <w:szCs w:val="28"/>
          <w:lang w:val="uk-UA"/>
        </w:rPr>
        <w:t xml:space="preserve"> </w:t>
      </w:r>
    </w:p>
    <w:p w:rsidR="009827A3" w:rsidRPr="00A97616" w:rsidRDefault="009827A3" w:rsidP="009827A3">
      <w:pPr>
        <w:ind w:left="4860" w:hanging="4858"/>
        <w:rPr>
          <w:color w:val="000000"/>
          <w:sz w:val="28"/>
          <w:szCs w:val="28"/>
          <w:lang w:val="uk-UA"/>
        </w:rPr>
      </w:pPr>
    </w:p>
    <w:p w:rsidR="009827A3" w:rsidRPr="00A97616" w:rsidRDefault="009827A3" w:rsidP="0029511D">
      <w:pPr>
        <w:tabs>
          <w:tab w:val="left" w:pos="4678"/>
        </w:tabs>
        <w:ind w:left="4678" w:hanging="4660"/>
        <w:rPr>
          <w:sz w:val="28"/>
          <w:szCs w:val="28"/>
          <w:lang w:val="uk-UA"/>
        </w:rPr>
      </w:pPr>
      <w:r w:rsidRPr="00A97616">
        <w:rPr>
          <w:color w:val="000000"/>
          <w:sz w:val="28"/>
          <w:szCs w:val="28"/>
          <w:lang w:val="uk-UA"/>
        </w:rPr>
        <w:t xml:space="preserve">Опанасенко Ніна Федорівна              </w:t>
      </w:r>
      <w:r>
        <w:rPr>
          <w:color w:val="000000"/>
          <w:sz w:val="28"/>
          <w:szCs w:val="28"/>
          <w:lang w:val="uk-UA"/>
        </w:rPr>
        <w:t xml:space="preserve">  </w:t>
      </w:r>
      <w:r w:rsidRPr="00A97616"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  <w:lang w:val="uk-UA"/>
        </w:rPr>
        <w:t xml:space="preserve"> </w:t>
      </w:r>
      <w:r w:rsidRPr="00A97616">
        <w:rPr>
          <w:sz w:val="28"/>
          <w:szCs w:val="28"/>
          <w:lang w:val="uk-UA"/>
        </w:rPr>
        <w:t xml:space="preserve">головний бухгалтер </w:t>
      </w:r>
      <w:r w:rsidRPr="00A97616">
        <w:rPr>
          <w:sz w:val="28"/>
          <w:szCs w:val="28"/>
        </w:rPr>
        <w:t xml:space="preserve">комунального </w:t>
      </w:r>
    </w:p>
    <w:p w:rsidR="009827A3" w:rsidRPr="00A97616" w:rsidRDefault="009827A3" w:rsidP="009827A3">
      <w:pPr>
        <w:ind w:left="4860" w:hanging="4858"/>
        <w:rPr>
          <w:sz w:val="28"/>
          <w:szCs w:val="28"/>
          <w:lang w:val="uk-UA"/>
        </w:rPr>
      </w:pPr>
      <w:r w:rsidRPr="00A97616">
        <w:rPr>
          <w:sz w:val="28"/>
          <w:szCs w:val="28"/>
          <w:lang w:val="uk-UA"/>
        </w:rPr>
        <w:t xml:space="preserve">                                                                </w:t>
      </w:r>
      <w:r>
        <w:rPr>
          <w:sz w:val="28"/>
          <w:szCs w:val="28"/>
          <w:lang w:val="uk-UA"/>
        </w:rPr>
        <w:t xml:space="preserve">   </w:t>
      </w:r>
      <w:r w:rsidRPr="00A97616">
        <w:rPr>
          <w:sz w:val="28"/>
          <w:szCs w:val="28"/>
          <w:lang w:val="uk-UA"/>
        </w:rPr>
        <w:t>п</w:t>
      </w:r>
      <w:r w:rsidRPr="00A97616">
        <w:rPr>
          <w:sz w:val="28"/>
          <w:szCs w:val="28"/>
        </w:rPr>
        <w:t>ідприємства</w:t>
      </w:r>
      <w:r w:rsidRPr="00A97616">
        <w:rPr>
          <w:sz w:val="28"/>
          <w:szCs w:val="28"/>
          <w:lang w:val="uk-UA"/>
        </w:rPr>
        <w:t xml:space="preserve"> </w:t>
      </w:r>
      <w:r w:rsidRPr="00A97616">
        <w:rPr>
          <w:sz w:val="28"/>
          <w:szCs w:val="28"/>
        </w:rPr>
        <w:t xml:space="preserve">«Кременчуцький центр </w:t>
      </w:r>
    </w:p>
    <w:p w:rsidR="009827A3" w:rsidRPr="00A97616" w:rsidRDefault="009827A3" w:rsidP="009827A3">
      <w:pPr>
        <w:ind w:left="4860" w:hanging="4858"/>
        <w:rPr>
          <w:sz w:val="28"/>
          <w:szCs w:val="28"/>
          <w:lang w:val="uk-UA"/>
        </w:rPr>
      </w:pPr>
      <w:r w:rsidRPr="00A97616">
        <w:rPr>
          <w:sz w:val="28"/>
          <w:szCs w:val="28"/>
          <w:lang w:val="uk-UA"/>
        </w:rPr>
        <w:t xml:space="preserve">                                                                </w:t>
      </w:r>
      <w:r>
        <w:rPr>
          <w:sz w:val="28"/>
          <w:szCs w:val="28"/>
          <w:lang w:val="uk-UA"/>
        </w:rPr>
        <w:t xml:space="preserve">   </w:t>
      </w:r>
      <w:r w:rsidRPr="00A97616">
        <w:rPr>
          <w:sz w:val="28"/>
          <w:szCs w:val="28"/>
        </w:rPr>
        <w:t>міжнародних</w:t>
      </w:r>
      <w:r w:rsidRPr="00A97616">
        <w:rPr>
          <w:sz w:val="28"/>
          <w:szCs w:val="28"/>
          <w:lang w:val="uk-UA"/>
        </w:rPr>
        <w:t xml:space="preserve"> </w:t>
      </w:r>
      <w:r w:rsidRPr="00A97616">
        <w:rPr>
          <w:sz w:val="28"/>
          <w:szCs w:val="28"/>
        </w:rPr>
        <w:t xml:space="preserve">зв’язків та економічного </w:t>
      </w:r>
    </w:p>
    <w:p w:rsidR="009827A3" w:rsidRPr="00A97616" w:rsidRDefault="009827A3" w:rsidP="0029511D">
      <w:pPr>
        <w:ind w:left="4706" w:hanging="4858"/>
        <w:rPr>
          <w:sz w:val="28"/>
          <w:szCs w:val="28"/>
          <w:lang w:val="uk-UA"/>
        </w:rPr>
      </w:pPr>
      <w:r w:rsidRPr="00A97616">
        <w:rPr>
          <w:sz w:val="28"/>
          <w:szCs w:val="28"/>
          <w:lang w:val="uk-UA"/>
        </w:rPr>
        <w:t xml:space="preserve">                                                                     </w:t>
      </w:r>
      <w:r w:rsidRPr="00A97616">
        <w:rPr>
          <w:sz w:val="28"/>
          <w:szCs w:val="28"/>
        </w:rPr>
        <w:t>розвитку міста</w:t>
      </w:r>
      <w:r w:rsidRPr="00A97616">
        <w:rPr>
          <w:sz w:val="28"/>
          <w:szCs w:val="28"/>
          <w:lang w:val="uk-UA"/>
        </w:rPr>
        <w:t xml:space="preserve"> </w:t>
      </w:r>
      <w:r w:rsidRPr="00A97616">
        <w:rPr>
          <w:sz w:val="28"/>
          <w:szCs w:val="28"/>
        </w:rPr>
        <w:t>«</w:t>
      </w:r>
      <w:r w:rsidRPr="00A97616">
        <w:rPr>
          <w:sz w:val="28"/>
          <w:szCs w:val="28"/>
          <w:lang w:val="uk-UA"/>
        </w:rPr>
        <w:t>Інститут розвитку  Кременчука»;</w:t>
      </w:r>
    </w:p>
    <w:p w:rsidR="009827A3" w:rsidRPr="00A97616" w:rsidRDefault="009827A3" w:rsidP="009827A3">
      <w:pPr>
        <w:ind w:left="4820" w:hanging="4858"/>
        <w:rPr>
          <w:color w:val="000000"/>
          <w:sz w:val="28"/>
          <w:szCs w:val="28"/>
          <w:lang w:val="uk-UA"/>
        </w:rPr>
      </w:pPr>
    </w:p>
    <w:p w:rsidR="009827A3" w:rsidRPr="00A97616" w:rsidRDefault="009827A3" w:rsidP="009827A3">
      <w:pPr>
        <w:ind w:left="2" w:hanging="2"/>
        <w:rPr>
          <w:rFonts w:ascii="Arial" w:hAnsi="Arial" w:cs="Arial"/>
          <w:color w:val="000000"/>
          <w:shd w:val="clear" w:color="auto" w:fill="FFFFFF"/>
          <w:lang w:val="uk-UA"/>
        </w:rPr>
      </w:pPr>
      <w:r w:rsidRPr="00A97616">
        <w:rPr>
          <w:sz w:val="28"/>
          <w:szCs w:val="28"/>
          <w:lang w:val="uk-UA"/>
        </w:rPr>
        <w:t xml:space="preserve">Скоропатська Юлія Анатоліївна      </w:t>
      </w:r>
      <w:r>
        <w:rPr>
          <w:sz w:val="28"/>
          <w:szCs w:val="28"/>
          <w:lang w:val="uk-UA"/>
        </w:rPr>
        <w:t xml:space="preserve">    </w:t>
      </w:r>
      <w:r w:rsidRPr="00A97616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A97616">
        <w:rPr>
          <w:color w:val="000000"/>
          <w:sz w:val="28"/>
          <w:szCs w:val="28"/>
          <w:shd w:val="clear" w:color="auto" w:fill="FFFFFF"/>
          <w:lang w:val="uk-UA"/>
        </w:rPr>
        <w:t>к</w:t>
      </w:r>
      <w:r w:rsidRPr="00A97616">
        <w:rPr>
          <w:color w:val="000000"/>
          <w:sz w:val="28"/>
          <w:szCs w:val="28"/>
          <w:shd w:val="clear" w:color="auto" w:fill="FFFFFF"/>
        </w:rPr>
        <w:t>оординатор місцевих ініціатив</w:t>
      </w:r>
      <w:r w:rsidRPr="00A97616">
        <w:rPr>
          <w:rFonts w:ascii="Arial" w:hAnsi="Arial" w:cs="Arial"/>
          <w:color w:val="000000"/>
          <w:shd w:val="clear" w:color="auto" w:fill="FFFFFF"/>
          <w:lang w:val="uk-UA"/>
        </w:rPr>
        <w:t xml:space="preserve"> </w:t>
      </w:r>
      <w:r w:rsidRPr="00A97616"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  <w:t>/</w:t>
      </w:r>
      <w:r w:rsidRPr="00A97616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A97616">
        <w:rPr>
          <w:rFonts w:ascii="Arial" w:hAnsi="Arial" w:cs="Arial"/>
          <w:color w:val="000000"/>
          <w:shd w:val="clear" w:color="auto" w:fill="FFFFFF"/>
          <w:lang w:val="uk-UA"/>
        </w:rPr>
        <w:t xml:space="preserve">       </w:t>
      </w:r>
    </w:p>
    <w:p w:rsidR="009827A3" w:rsidRPr="00A97616" w:rsidRDefault="009827A3" w:rsidP="009827A3">
      <w:pPr>
        <w:ind w:left="2"/>
        <w:rPr>
          <w:sz w:val="28"/>
          <w:szCs w:val="28"/>
          <w:lang w:val="uk-UA"/>
        </w:rPr>
      </w:pPr>
      <w:r w:rsidRPr="00A97616">
        <w:rPr>
          <w:sz w:val="28"/>
          <w:szCs w:val="28"/>
          <w:lang w:val="uk-UA"/>
        </w:rPr>
        <w:t xml:space="preserve">                                                                    </w:t>
      </w:r>
      <w:r w:rsidRPr="00A97616">
        <w:rPr>
          <w:color w:val="000000"/>
          <w:sz w:val="28"/>
          <w:szCs w:val="28"/>
          <w:shd w:val="clear" w:color="auto" w:fill="FFFFFF"/>
        </w:rPr>
        <w:t>демонстраційних проектів</w:t>
      </w:r>
      <w:r w:rsidRPr="00A97616">
        <w:rPr>
          <w:sz w:val="28"/>
          <w:szCs w:val="28"/>
          <w:lang w:val="uk-UA"/>
        </w:rPr>
        <w:t xml:space="preserve"> Проекту  </w:t>
      </w:r>
    </w:p>
    <w:p w:rsidR="009827A3" w:rsidRPr="00A97616" w:rsidRDefault="009827A3" w:rsidP="009827A3">
      <w:pPr>
        <w:ind w:left="2"/>
        <w:rPr>
          <w:sz w:val="28"/>
          <w:szCs w:val="28"/>
          <w:lang w:val="uk-UA"/>
        </w:rPr>
      </w:pPr>
      <w:r w:rsidRPr="00A97616">
        <w:rPr>
          <w:sz w:val="28"/>
          <w:szCs w:val="28"/>
          <w:lang w:val="uk-UA"/>
        </w:rPr>
        <w:t xml:space="preserve">                                                                    «</w:t>
      </w:r>
      <w:r w:rsidRPr="00A97616">
        <w:rPr>
          <w:sz w:val="28"/>
          <w:szCs w:val="28"/>
        </w:rPr>
        <w:t>Партнер</w:t>
      </w:r>
      <w:r w:rsidRPr="00A97616">
        <w:rPr>
          <w:sz w:val="28"/>
          <w:szCs w:val="28"/>
          <w:lang w:val="uk-UA"/>
        </w:rPr>
        <w:t xml:space="preserve">ство для розвитку міст»         </w:t>
      </w:r>
    </w:p>
    <w:p w:rsidR="009827A3" w:rsidRPr="00A97616" w:rsidRDefault="009827A3" w:rsidP="0029511D">
      <w:pPr>
        <w:tabs>
          <w:tab w:val="left" w:pos="6946"/>
        </w:tabs>
        <w:ind w:left="2"/>
        <w:rPr>
          <w:sz w:val="28"/>
          <w:szCs w:val="28"/>
          <w:lang w:val="uk-UA"/>
        </w:rPr>
      </w:pPr>
      <w:r w:rsidRPr="00A97616">
        <w:rPr>
          <w:sz w:val="28"/>
          <w:szCs w:val="28"/>
          <w:lang w:val="uk-UA"/>
        </w:rPr>
        <w:t xml:space="preserve">                                                                    (Проекту </w:t>
      </w:r>
      <w:r w:rsidRPr="00A97616">
        <w:rPr>
          <w:sz w:val="28"/>
          <w:szCs w:val="28"/>
        </w:rPr>
        <w:t>ПРОМІС)</w:t>
      </w:r>
      <w:r w:rsidRPr="00A97616">
        <w:rPr>
          <w:sz w:val="28"/>
          <w:szCs w:val="28"/>
          <w:lang w:val="uk-UA"/>
        </w:rPr>
        <w:t>;</w:t>
      </w:r>
    </w:p>
    <w:p w:rsidR="009827A3" w:rsidRPr="00A97616" w:rsidRDefault="009827A3" w:rsidP="009827A3">
      <w:pPr>
        <w:ind w:left="2"/>
        <w:jc w:val="both"/>
        <w:rPr>
          <w:sz w:val="28"/>
          <w:szCs w:val="28"/>
          <w:lang w:val="uk-UA"/>
        </w:rPr>
      </w:pPr>
      <w:r w:rsidRPr="00A97616">
        <w:rPr>
          <w:sz w:val="28"/>
          <w:szCs w:val="28"/>
          <w:lang w:val="uk-UA"/>
        </w:rPr>
        <w:t xml:space="preserve">                                                               </w:t>
      </w:r>
    </w:p>
    <w:p w:rsidR="009827A3" w:rsidRPr="00A97616" w:rsidRDefault="009827A3" w:rsidP="009827A3">
      <w:pPr>
        <w:rPr>
          <w:sz w:val="28"/>
          <w:lang w:val="uk-UA"/>
        </w:rPr>
      </w:pPr>
      <w:r w:rsidRPr="00A97616">
        <w:rPr>
          <w:bCs/>
          <w:sz w:val="28"/>
          <w:lang w:val="uk-UA"/>
        </w:rPr>
        <w:t>Щербіна Олена Олександрівна</w:t>
      </w:r>
      <w:r w:rsidRPr="00A97616">
        <w:rPr>
          <w:bCs/>
          <w:color w:val="FFFFFF"/>
          <w:sz w:val="28"/>
          <w:lang w:val="uk-UA"/>
        </w:rPr>
        <w:t>……</w:t>
      </w:r>
      <w:r>
        <w:rPr>
          <w:bCs/>
          <w:color w:val="FFFFFF"/>
          <w:sz w:val="28"/>
          <w:lang w:val="uk-UA"/>
        </w:rPr>
        <w:t xml:space="preserve">    </w:t>
      </w:r>
      <w:r w:rsidRPr="00A97616">
        <w:rPr>
          <w:bCs/>
          <w:color w:val="FFFFFF"/>
          <w:sz w:val="28"/>
          <w:lang w:val="uk-UA"/>
        </w:rPr>
        <w:t xml:space="preserve"> </w:t>
      </w:r>
      <w:r w:rsidRPr="00A97616">
        <w:rPr>
          <w:bCs/>
          <w:sz w:val="28"/>
          <w:lang w:val="uk-UA"/>
        </w:rPr>
        <w:t xml:space="preserve">- </w:t>
      </w:r>
      <w:r w:rsidRPr="00A97616">
        <w:rPr>
          <w:sz w:val="28"/>
          <w:lang w:val="uk-UA"/>
        </w:rPr>
        <w:t xml:space="preserve">начальник Управління міського  </w:t>
      </w:r>
    </w:p>
    <w:p w:rsidR="009827A3" w:rsidRPr="00A97616" w:rsidRDefault="009827A3" w:rsidP="009827A3">
      <w:pPr>
        <w:ind w:left="-17"/>
        <w:rPr>
          <w:sz w:val="28"/>
          <w:lang w:val="uk-UA"/>
        </w:rPr>
      </w:pPr>
      <w:r w:rsidRPr="00A97616">
        <w:rPr>
          <w:color w:val="FFFFFF"/>
          <w:sz w:val="28"/>
          <w:lang w:val="uk-UA"/>
        </w:rPr>
        <w:t xml:space="preserve">…………………………………………..  </w:t>
      </w:r>
      <w:r w:rsidRPr="00A97616">
        <w:rPr>
          <w:sz w:val="28"/>
          <w:lang w:val="uk-UA"/>
        </w:rPr>
        <w:t xml:space="preserve">майна Кременчуцької міської  ради </w:t>
      </w:r>
    </w:p>
    <w:p w:rsidR="00A26BAF" w:rsidRPr="00A97616" w:rsidRDefault="009827A3" w:rsidP="0043302E">
      <w:pPr>
        <w:ind w:left="-6"/>
        <w:rPr>
          <w:sz w:val="28"/>
          <w:lang w:val="uk-UA"/>
        </w:rPr>
      </w:pPr>
      <w:r w:rsidRPr="00A97616">
        <w:rPr>
          <w:color w:val="FFFFFF"/>
          <w:sz w:val="28"/>
          <w:lang w:val="uk-UA"/>
        </w:rPr>
        <w:t xml:space="preserve">Ъъъъъъъъъъъъъъъъъъъъъъъъъъъъъъъ   </w:t>
      </w:r>
      <w:r w:rsidR="002049E9">
        <w:rPr>
          <w:sz w:val="28"/>
          <w:lang w:val="uk-UA"/>
        </w:rPr>
        <w:t>Полтавської області</w:t>
      </w:r>
      <w:r w:rsidR="00D015CB">
        <w:rPr>
          <w:sz w:val="28"/>
          <w:lang w:val="uk-UA"/>
        </w:rPr>
        <w:t>,</w:t>
      </w:r>
    </w:p>
    <w:p w:rsidR="00320AD9" w:rsidRDefault="00320AD9" w:rsidP="00246EE5">
      <w:pPr>
        <w:jc w:val="both"/>
        <w:rPr>
          <w:spacing w:val="-6"/>
          <w:sz w:val="16"/>
          <w:szCs w:val="16"/>
          <w:lang w:val="uk-UA"/>
        </w:rPr>
      </w:pPr>
      <w:r w:rsidRPr="0030488E">
        <w:rPr>
          <w:spacing w:val="-6"/>
          <w:sz w:val="16"/>
          <w:szCs w:val="16"/>
          <w:lang w:val="uk-UA"/>
        </w:rPr>
        <w:t xml:space="preserve">                                                             </w:t>
      </w:r>
    </w:p>
    <w:p w:rsidR="002049E9" w:rsidRPr="0030488E" w:rsidRDefault="002049E9" w:rsidP="00246EE5">
      <w:pPr>
        <w:jc w:val="both"/>
        <w:rPr>
          <w:sz w:val="16"/>
          <w:szCs w:val="16"/>
          <w:lang w:val="uk-UA"/>
        </w:rPr>
      </w:pPr>
    </w:p>
    <w:p w:rsidR="00320AD9" w:rsidRPr="00246EE5" w:rsidRDefault="00320AD9" w:rsidP="00C95404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</w:t>
      </w:r>
      <w:r w:rsidR="009161FB">
        <w:rPr>
          <w:sz w:val="28"/>
          <w:lang w:val="uk-UA"/>
        </w:rPr>
        <w:t>«___»_____________</w:t>
      </w:r>
      <w:r w:rsidR="006D1073" w:rsidRPr="004C5F7D">
        <w:rPr>
          <w:sz w:val="28"/>
          <w:lang w:val="uk-UA"/>
        </w:rPr>
        <w:t xml:space="preserve"> </w:t>
      </w:r>
      <w:r w:rsidR="00C95404" w:rsidRPr="004C5F7D">
        <w:rPr>
          <w:sz w:val="28"/>
          <w:lang w:val="uk-UA"/>
        </w:rPr>
        <w:t>20</w:t>
      </w:r>
      <w:r w:rsidR="002F6C95" w:rsidRPr="004C5F7D">
        <w:rPr>
          <w:sz w:val="28"/>
          <w:lang w:val="uk-UA"/>
        </w:rPr>
        <w:t>1</w:t>
      </w:r>
      <w:r w:rsidR="00A26BAF">
        <w:rPr>
          <w:sz w:val="28"/>
          <w:lang w:val="uk-UA"/>
        </w:rPr>
        <w:t>9</w:t>
      </w:r>
      <w:r w:rsidR="002F6C95" w:rsidRPr="004C5F7D">
        <w:rPr>
          <w:sz w:val="28"/>
          <w:lang w:val="uk-UA"/>
        </w:rPr>
        <w:t xml:space="preserve"> </w:t>
      </w:r>
      <w:r w:rsidR="00C95404" w:rsidRPr="004C5F7D">
        <w:rPr>
          <w:sz w:val="28"/>
          <w:lang w:val="uk-UA"/>
        </w:rPr>
        <w:t>р</w:t>
      </w:r>
      <w:r w:rsidR="002F6C95" w:rsidRPr="004C5F7D">
        <w:rPr>
          <w:sz w:val="28"/>
          <w:lang w:val="uk-UA"/>
        </w:rPr>
        <w:t>оку</w:t>
      </w:r>
      <w:r w:rsidR="00C95404" w:rsidRPr="004C5F7D">
        <w:rPr>
          <w:sz w:val="28"/>
          <w:lang w:val="uk-UA"/>
        </w:rPr>
        <w:t xml:space="preserve"> провела обстеження </w:t>
      </w:r>
      <w:r w:rsidR="00246EE5">
        <w:rPr>
          <w:sz w:val="28"/>
          <w:lang w:val="uk-UA"/>
        </w:rPr>
        <w:t xml:space="preserve">майна, що </w:t>
      </w:r>
      <w:r w:rsidR="00A26BAF">
        <w:rPr>
          <w:sz w:val="28"/>
          <w:lang w:val="uk-UA"/>
        </w:rPr>
        <w:t xml:space="preserve">безоплатно </w:t>
      </w:r>
      <w:r w:rsidR="00246EE5" w:rsidRPr="004C5F7D">
        <w:rPr>
          <w:sz w:val="28"/>
          <w:szCs w:val="28"/>
          <w:lang w:val="uk-UA"/>
        </w:rPr>
        <w:t>переда</w:t>
      </w:r>
      <w:r w:rsidR="00246EE5">
        <w:rPr>
          <w:sz w:val="28"/>
          <w:szCs w:val="28"/>
          <w:lang w:val="uk-UA"/>
        </w:rPr>
        <w:t>є</w:t>
      </w:r>
      <w:r w:rsidR="00246EE5" w:rsidRPr="004C5F7D">
        <w:rPr>
          <w:sz w:val="28"/>
          <w:szCs w:val="28"/>
          <w:lang w:val="uk-UA"/>
        </w:rPr>
        <w:t xml:space="preserve">ться </w:t>
      </w:r>
      <w:r w:rsidR="00246EE5" w:rsidRPr="00246EE5">
        <w:rPr>
          <w:sz w:val="28"/>
          <w:szCs w:val="28"/>
          <w:lang w:val="uk-UA"/>
        </w:rPr>
        <w:t>від Проекту «Партнерство для  розвитку міст» (Проекту ПРОМІС)</w:t>
      </w:r>
      <w:r w:rsidR="00246EE5">
        <w:rPr>
          <w:b/>
          <w:lang w:val="uk-UA"/>
        </w:rPr>
        <w:t xml:space="preserve"> </w:t>
      </w:r>
      <w:r w:rsidR="00246EE5" w:rsidRPr="004C5F7D">
        <w:rPr>
          <w:sz w:val="28"/>
          <w:szCs w:val="28"/>
          <w:lang w:val="uk-UA"/>
        </w:rPr>
        <w:t xml:space="preserve">до комунальної власності територіальної громади міста Кременчука </w:t>
      </w:r>
      <w:r w:rsidR="00507C68" w:rsidRPr="004C5F7D">
        <w:rPr>
          <w:sz w:val="28"/>
          <w:szCs w:val="28"/>
          <w:lang w:val="uk-UA"/>
        </w:rPr>
        <w:t xml:space="preserve">на </w:t>
      </w:r>
      <w:r w:rsidR="00B93DB0" w:rsidRPr="004C5F7D">
        <w:rPr>
          <w:sz w:val="28"/>
          <w:szCs w:val="28"/>
          <w:lang w:val="uk-UA"/>
        </w:rPr>
        <w:t>баланс</w:t>
      </w:r>
      <w:r w:rsidR="00246EE5">
        <w:rPr>
          <w:sz w:val="28"/>
          <w:szCs w:val="28"/>
          <w:lang w:val="uk-UA"/>
        </w:rPr>
        <w:t xml:space="preserve"> </w:t>
      </w:r>
      <w:r w:rsidR="00246EE5" w:rsidRPr="00A26BAF">
        <w:rPr>
          <w:sz w:val="28"/>
          <w:szCs w:val="28"/>
          <w:lang w:val="uk-UA"/>
        </w:rPr>
        <w:t>комунально</w:t>
      </w:r>
      <w:r w:rsidR="00F70E0E">
        <w:rPr>
          <w:sz w:val="28"/>
          <w:szCs w:val="28"/>
          <w:lang w:val="uk-UA"/>
        </w:rPr>
        <w:t>го</w:t>
      </w:r>
      <w:r w:rsidR="00246EE5" w:rsidRPr="00A26BAF">
        <w:rPr>
          <w:sz w:val="28"/>
          <w:szCs w:val="28"/>
          <w:lang w:val="uk-UA"/>
        </w:rPr>
        <w:t xml:space="preserve"> підприємств</w:t>
      </w:r>
      <w:r w:rsidR="00F70E0E">
        <w:rPr>
          <w:sz w:val="28"/>
          <w:szCs w:val="28"/>
          <w:lang w:val="uk-UA"/>
        </w:rPr>
        <w:t>а</w:t>
      </w:r>
      <w:r w:rsidR="00246EE5" w:rsidRPr="00A26BAF">
        <w:rPr>
          <w:sz w:val="28"/>
          <w:szCs w:val="28"/>
          <w:lang w:val="uk-UA"/>
        </w:rPr>
        <w:t xml:space="preserve"> «Кременчуцький центр міжнародних зв’язків та економічного розвитку міста «</w:t>
      </w:r>
      <w:r w:rsidR="00A26BAF">
        <w:rPr>
          <w:sz w:val="28"/>
          <w:szCs w:val="28"/>
          <w:lang w:val="uk-UA"/>
        </w:rPr>
        <w:t>Інститут розвитку Кременчука</w:t>
      </w:r>
      <w:r w:rsidR="00246EE5" w:rsidRPr="00A26BAF">
        <w:rPr>
          <w:sz w:val="28"/>
          <w:szCs w:val="28"/>
          <w:lang w:val="uk-UA"/>
        </w:rPr>
        <w:t>»</w:t>
      </w:r>
      <w:r w:rsidR="00EE7BF4" w:rsidRPr="00246EE5">
        <w:rPr>
          <w:sz w:val="28"/>
          <w:szCs w:val="28"/>
          <w:lang w:val="uk-UA"/>
        </w:rPr>
        <w:t>.</w:t>
      </w:r>
    </w:p>
    <w:p w:rsidR="002049E9" w:rsidRDefault="002049E9" w:rsidP="00C95404">
      <w:pPr>
        <w:jc w:val="both"/>
        <w:rPr>
          <w:sz w:val="28"/>
          <w:szCs w:val="28"/>
          <w:lang w:val="uk-UA"/>
        </w:rPr>
      </w:pPr>
    </w:p>
    <w:p w:rsidR="00246EE5" w:rsidRDefault="004A5E9F" w:rsidP="004A5E9F">
      <w:pPr>
        <w:tabs>
          <w:tab w:val="left" w:pos="851"/>
        </w:tabs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C95404" w:rsidRPr="004C5F7D">
        <w:rPr>
          <w:sz w:val="28"/>
          <w:szCs w:val="28"/>
          <w:lang w:val="uk-UA"/>
        </w:rPr>
        <w:t>Комісія встановила</w:t>
      </w:r>
      <w:r w:rsidR="0030488E">
        <w:rPr>
          <w:sz w:val="28"/>
          <w:szCs w:val="28"/>
          <w:lang w:val="uk-UA"/>
        </w:rPr>
        <w:t>, що д</w:t>
      </w:r>
      <w:r w:rsidR="00C95404" w:rsidRPr="004C5F7D">
        <w:rPr>
          <w:sz w:val="28"/>
          <w:szCs w:val="28"/>
          <w:lang w:val="uk-UA"/>
        </w:rPr>
        <w:t xml:space="preserve">о складу </w:t>
      </w:r>
      <w:r w:rsidR="00C95404" w:rsidRPr="004C5F7D">
        <w:rPr>
          <w:sz w:val="28"/>
          <w:lang w:val="uk-UA"/>
        </w:rPr>
        <w:t>об</w:t>
      </w:r>
      <w:r w:rsidR="00C95404" w:rsidRPr="004C5F7D">
        <w:rPr>
          <w:sz w:val="28"/>
        </w:rPr>
        <w:t>’</w:t>
      </w:r>
      <w:r w:rsidR="00C95404" w:rsidRPr="004C5F7D">
        <w:rPr>
          <w:sz w:val="28"/>
          <w:lang w:val="uk-UA"/>
        </w:rPr>
        <w:t>єкта передачі вход</w:t>
      </w:r>
      <w:r w:rsidR="00E635B0" w:rsidRPr="004C5F7D">
        <w:rPr>
          <w:sz w:val="28"/>
          <w:lang w:val="uk-UA"/>
        </w:rPr>
        <w:t>я</w:t>
      </w:r>
      <w:r w:rsidR="00C95404" w:rsidRPr="004C5F7D">
        <w:rPr>
          <w:sz w:val="28"/>
          <w:lang w:val="uk-UA"/>
        </w:rPr>
        <w:t>ть</w:t>
      </w:r>
      <w:r w:rsidR="00E635B0" w:rsidRPr="004C5F7D">
        <w:rPr>
          <w:sz w:val="28"/>
          <w:lang w:val="uk-UA"/>
        </w:rPr>
        <w:t>:</w:t>
      </w:r>
    </w:p>
    <w:p w:rsidR="002049E9" w:rsidRPr="004C5F7D" w:rsidRDefault="002049E9" w:rsidP="00C95404">
      <w:pPr>
        <w:jc w:val="both"/>
        <w:rPr>
          <w:sz w:val="28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1"/>
        <w:gridCol w:w="3476"/>
        <w:gridCol w:w="993"/>
        <w:gridCol w:w="992"/>
        <w:gridCol w:w="1134"/>
        <w:gridCol w:w="1134"/>
        <w:gridCol w:w="1417"/>
      </w:tblGrid>
      <w:tr w:rsidR="0043302E" w:rsidRPr="00611C11" w:rsidTr="0029511D">
        <w:trPr>
          <w:trHeight w:val="1372"/>
        </w:trPr>
        <w:tc>
          <w:tcPr>
            <w:tcW w:w="601" w:type="dxa"/>
            <w:vAlign w:val="center"/>
          </w:tcPr>
          <w:p w:rsidR="0043302E" w:rsidRPr="00611C11" w:rsidRDefault="0043302E" w:rsidP="0029511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43302E" w:rsidRPr="00611C11" w:rsidRDefault="0043302E" w:rsidP="0029511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11C11">
              <w:rPr>
                <w:b/>
                <w:sz w:val="22"/>
                <w:szCs w:val="22"/>
                <w:lang w:val="uk-UA"/>
              </w:rPr>
              <w:t>№</w:t>
            </w:r>
          </w:p>
          <w:p w:rsidR="0043302E" w:rsidRPr="00611C11" w:rsidRDefault="0043302E" w:rsidP="0029511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11C11">
              <w:rPr>
                <w:b/>
                <w:sz w:val="22"/>
                <w:szCs w:val="22"/>
                <w:lang w:val="uk-UA"/>
              </w:rPr>
              <w:t>п/п</w:t>
            </w:r>
          </w:p>
        </w:tc>
        <w:tc>
          <w:tcPr>
            <w:tcW w:w="3476" w:type="dxa"/>
            <w:vAlign w:val="center"/>
          </w:tcPr>
          <w:p w:rsidR="0043302E" w:rsidRPr="00611C11" w:rsidRDefault="0043302E" w:rsidP="0029511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11C11">
              <w:rPr>
                <w:b/>
                <w:sz w:val="22"/>
                <w:szCs w:val="22"/>
                <w:lang w:val="uk-UA"/>
              </w:rPr>
              <w:t>Найменування майна</w:t>
            </w:r>
          </w:p>
          <w:p w:rsidR="0043302E" w:rsidRPr="00611C11" w:rsidRDefault="0043302E" w:rsidP="0029511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11C11">
              <w:rPr>
                <w:rFonts w:eastAsia="Calibri"/>
                <w:b/>
                <w:sz w:val="22"/>
                <w:szCs w:val="22"/>
              </w:rPr>
              <w:t>(</w:t>
            </w:r>
            <w:r w:rsidRPr="00611C11">
              <w:rPr>
                <w:rFonts w:eastAsia="Calibri"/>
                <w:b/>
                <w:sz w:val="22"/>
                <w:szCs w:val="22"/>
                <w:lang w:val="uk-UA"/>
              </w:rPr>
              <w:t>назва</w:t>
            </w:r>
            <w:r w:rsidRPr="00611C11">
              <w:rPr>
                <w:rFonts w:eastAsia="Calibri"/>
                <w:b/>
                <w:sz w:val="22"/>
                <w:szCs w:val="22"/>
              </w:rPr>
              <w:t xml:space="preserve">, </w:t>
            </w:r>
            <w:r w:rsidRPr="00611C11">
              <w:rPr>
                <w:rFonts w:eastAsia="Calibri"/>
                <w:b/>
                <w:sz w:val="22"/>
                <w:szCs w:val="22"/>
                <w:lang w:val="uk-UA"/>
              </w:rPr>
              <w:t>вироблено</w:t>
            </w:r>
            <w:r w:rsidRPr="00611C11">
              <w:rPr>
                <w:rFonts w:eastAsia="Calibri"/>
                <w:b/>
                <w:sz w:val="22"/>
                <w:szCs w:val="22"/>
              </w:rPr>
              <w:t xml:space="preserve">, </w:t>
            </w:r>
            <w:r w:rsidRPr="00611C11">
              <w:rPr>
                <w:rFonts w:eastAsia="Calibri"/>
                <w:b/>
                <w:sz w:val="22"/>
                <w:szCs w:val="22"/>
                <w:lang w:val="uk-UA"/>
              </w:rPr>
              <w:t>модель</w:t>
            </w:r>
            <w:r w:rsidRPr="00611C11">
              <w:rPr>
                <w:rFonts w:eastAsia="Calibri"/>
                <w:b/>
                <w:sz w:val="22"/>
                <w:szCs w:val="22"/>
              </w:rPr>
              <w:t xml:space="preserve">, </w:t>
            </w:r>
            <w:r w:rsidRPr="00611C11">
              <w:rPr>
                <w:rFonts w:eastAsia="Calibri"/>
                <w:b/>
                <w:sz w:val="22"/>
                <w:szCs w:val="22"/>
                <w:lang w:val="uk-UA"/>
              </w:rPr>
              <w:t>серійний №</w:t>
            </w:r>
            <w:r w:rsidRPr="00611C11">
              <w:rPr>
                <w:rFonts w:eastAsia="Calibri"/>
                <w:b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43302E" w:rsidRPr="00D80BAA" w:rsidRDefault="0043302E" w:rsidP="0029511D">
            <w:pPr>
              <w:jc w:val="center"/>
              <w:rPr>
                <w:b/>
                <w:lang w:val="uk-UA"/>
              </w:rPr>
            </w:pPr>
            <w:r w:rsidRPr="00D80BAA">
              <w:rPr>
                <w:b/>
                <w:lang w:val="uk-UA"/>
              </w:rPr>
              <w:t>Кіль-</w:t>
            </w:r>
          </w:p>
          <w:p w:rsidR="0043302E" w:rsidRPr="00D80BAA" w:rsidRDefault="0043302E" w:rsidP="0029511D">
            <w:pPr>
              <w:jc w:val="center"/>
              <w:rPr>
                <w:b/>
                <w:lang w:val="uk-UA"/>
              </w:rPr>
            </w:pPr>
            <w:r w:rsidRPr="00611C11">
              <w:rPr>
                <w:b/>
                <w:sz w:val="22"/>
                <w:szCs w:val="22"/>
                <w:lang w:val="uk-UA"/>
              </w:rPr>
              <w:t>кість</w:t>
            </w:r>
          </w:p>
        </w:tc>
        <w:tc>
          <w:tcPr>
            <w:tcW w:w="992" w:type="dxa"/>
            <w:vAlign w:val="center"/>
          </w:tcPr>
          <w:p w:rsidR="0043302E" w:rsidRPr="00611C11" w:rsidRDefault="0043302E" w:rsidP="0029511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11C11">
              <w:rPr>
                <w:b/>
                <w:sz w:val="22"/>
                <w:szCs w:val="22"/>
                <w:lang w:val="uk-UA"/>
              </w:rPr>
              <w:t>Дата введен-ня в експлу-атацію</w:t>
            </w:r>
          </w:p>
        </w:tc>
        <w:tc>
          <w:tcPr>
            <w:tcW w:w="1134" w:type="dxa"/>
            <w:vAlign w:val="center"/>
          </w:tcPr>
          <w:p w:rsidR="0043302E" w:rsidRPr="00611C11" w:rsidRDefault="0043302E" w:rsidP="0029511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11C11">
              <w:rPr>
                <w:b/>
                <w:sz w:val="22"/>
                <w:szCs w:val="22"/>
                <w:lang w:val="uk-UA"/>
              </w:rPr>
              <w:t>Техніч-ний стан</w:t>
            </w:r>
          </w:p>
        </w:tc>
        <w:tc>
          <w:tcPr>
            <w:tcW w:w="1134" w:type="dxa"/>
            <w:vAlign w:val="center"/>
          </w:tcPr>
          <w:p w:rsidR="0043302E" w:rsidRPr="00611C11" w:rsidRDefault="0043302E" w:rsidP="0029511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11C11">
              <w:rPr>
                <w:b/>
                <w:sz w:val="22"/>
                <w:szCs w:val="22"/>
                <w:lang w:val="uk-UA"/>
              </w:rPr>
              <w:t>Гаран-тійний термін, місяців</w:t>
            </w:r>
          </w:p>
        </w:tc>
        <w:tc>
          <w:tcPr>
            <w:tcW w:w="1417" w:type="dxa"/>
            <w:vAlign w:val="center"/>
          </w:tcPr>
          <w:p w:rsidR="0043302E" w:rsidRPr="00611C11" w:rsidRDefault="0043302E" w:rsidP="0029511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11C11">
              <w:rPr>
                <w:b/>
                <w:sz w:val="22"/>
                <w:szCs w:val="22"/>
                <w:lang w:val="uk-UA"/>
              </w:rPr>
              <w:t xml:space="preserve">Балансова вартість </w:t>
            </w:r>
            <w:r w:rsidRPr="00611C11">
              <w:rPr>
                <w:b/>
                <w:color w:val="000000"/>
                <w:sz w:val="22"/>
                <w:szCs w:val="22"/>
                <w:lang w:val="uk-UA"/>
              </w:rPr>
              <w:t>(вартість придбан-ня), грн</w:t>
            </w:r>
            <w:r w:rsidRPr="00611C11">
              <w:rPr>
                <w:b/>
                <w:sz w:val="22"/>
                <w:szCs w:val="22"/>
                <w:lang w:val="uk-UA"/>
              </w:rPr>
              <w:t>.</w:t>
            </w:r>
          </w:p>
        </w:tc>
      </w:tr>
      <w:tr w:rsidR="0043302E" w:rsidRPr="008D5AFF" w:rsidTr="0029511D">
        <w:trPr>
          <w:trHeight w:val="322"/>
        </w:trPr>
        <w:tc>
          <w:tcPr>
            <w:tcW w:w="601" w:type="dxa"/>
            <w:vAlign w:val="center"/>
          </w:tcPr>
          <w:p w:rsidR="0043302E" w:rsidRPr="008D5AFF" w:rsidRDefault="0043302E" w:rsidP="0029511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D5AFF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3476" w:type="dxa"/>
            <w:vAlign w:val="center"/>
          </w:tcPr>
          <w:p w:rsidR="0043302E" w:rsidRPr="008D5AFF" w:rsidRDefault="0043302E" w:rsidP="0029511D">
            <w:pPr>
              <w:jc w:val="center"/>
              <w:rPr>
                <w:rFonts w:ascii="Cambria" w:hAnsi="Cambria" w:cs="Arial"/>
                <w:b/>
                <w:sz w:val="22"/>
                <w:lang w:val="uk-UA"/>
              </w:rPr>
            </w:pPr>
            <w:r w:rsidRPr="008D5AFF">
              <w:rPr>
                <w:rFonts w:ascii="Cambria" w:hAnsi="Cambria" w:cs="Arial"/>
                <w:b/>
                <w:sz w:val="22"/>
                <w:lang w:val="uk-UA"/>
              </w:rPr>
              <w:t>2</w:t>
            </w:r>
          </w:p>
        </w:tc>
        <w:tc>
          <w:tcPr>
            <w:tcW w:w="993" w:type="dxa"/>
            <w:vAlign w:val="center"/>
          </w:tcPr>
          <w:p w:rsidR="0043302E" w:rsidRPr="008D5AFF" w:rsidRDefault="0043302E" w:rsidP="0029511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D5AFF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992" w:type="dxa"/>
            <w:vAlign w:val="center"/>
          </w:tcPr>
          <w:p w:rsidR="0043302E" w:rsidRPr="008D5AFF" w:rsidRDefault="0043302E" w:rsidP="0029511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D5AFF"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1134" w:type="dxa"/>
            <w:vAlign w:val="center"/>
          </w:tcPr>
          <w:p w:rsidR="0043302E" w:rsidRPr="008D5AFF" w:rsidRDefault="0043302E" w:rsidP="0029511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D5AFF">
              <w:rPr>
                <w:b/>
                <w:sz w:val="22"/>
                <w:szCs w:val="22"/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:rsidR="0043302E" w:rsidRPr="008D5AFF" w:rsidRDefault="0043302E" w:rsidP="0029511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D5AFF"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1417" w:type="dxa"/>
            <w:vAlign w:val="center"/>
          </w:tcPr>
          <w:p w:rsidR="0043302E" w:rsidRPr="008D5AFF" w:rsidRDefault="0043302E" w:rsidP="0029511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D5AFF">
              <w:rPr>
                <w:b/>
                <w:sz w:val="22"/>
                <w:szCs w:val="22"/>
                <w:lang w:val="uk-UA"/>
              </w:rPr>
              <w:t>7</w:t>
            </w:r>
          </w:p>
        </w:tc>
      </w:tr>
      <w:tr w:rsidR="00AC6603" w:rsidRPr="008D5AFF" w:rsidTr="0029511D">
        <w:tc>
          <w:tcPr>
            <w:tcW w:w="601" w:type="dxa"/>
            <w:vAlign w:val="center"/>
          </w:tcPr>
          <w:p w:rsidR="00AC6603" w:rsidRPr="008D5AFF" w:rsidRDefault="00AC6603" w:rsidP="002951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76" w:type="dxa"/>
          </w:tcPr>
          <w:p w:rsidR="00AC6603" w:rsidRPr="002049E9" w:rsidRDefault="00AC6603" w:rsidP="0029511D">
            <w:pPr>
              <w:pStyle w:val="a8"/>
              <w:jc w:val="left"/>
              <w:rPr>
                <w:b w:val="0"/>
                <w:sz w:val="28"/>
                <w:szCs w:val="28"/>
                <w:lang w:val="en-US" w:eastAsia="ru-RU"/>
              </w:rPr>
            </w:pPr>
            <w:r w:rsidRPr="002049E9">
              <w:rPr>
                <w:b w:val="0"/>
                <w:sz w:val="28"/>
                <w:szCs w:val="28"/>
                <w:lang w:val="en-US" w:eastAsia="ru-RU"/>
              </w:rPr>
              <w:t>Кондиціонер (Daiko ASP-H 12 CH, s/n 11324NGC210H1030002, 2018)</w:t>
            </w:r>
          </w:p>
        </w:tc>
        <w:tc>
          <w:tcPr>
            <w:tcW w:w="993" w:type="dxa"/>
            <w:vAlign w:val="center"/>
          </w:tcPr>
          <w:p w:rsidR="00AC6603" w:rsidRPr="002049E9" w:rsidRDefault="00AC6603" w:rsidP="0029511D">
            <w:pPr>
              <w:jc w:val="center"/>
              <w:rPr>
                <w:sz w:val="28"/>
                <w:szCs w:val="28"/>
                <w:lang w:val="uk-UA"/>
              </w:rPr>
            </w:pPr>
            <w:r w:rsidRPr="002049E9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:rsidR="00AC6603" w:rsidRPr="002049E9" w:rsidRDefault="00AC6603" w:rsidP="0029511D">
            <w:pPr>
              <w:jc w:val="center"/>
              <w:rPr>
                <w:sz w:val="28"/>
                <w:szCs w:val="28"/>
                <w:lang w:val="uk-UA"/>
              </w:rPr>
            </w:pPr>
            <w:r w:rsidRPr="002049E9">
              <w:rPr>
                <w:sz w:val="28"/>
                <w:szCs w:val="28"/>
                <w:lang w:val="uk-UA"/>
              </w:rPr>
              <w:t>2018</w:t>
            </w:r>
          </w:p>
        </w:tc>
        <w:tc>
          <w:tcPr>
            <w:tcW w:w="1134" w:type="dxa"/>
            <w:vMerge w:val="restart"/>
            <w:vAlign w:val="center"/>
          </w:tcPr>
          <w:p w:rsidR="00AC6603" w:rsidRDefault="00AC6603" w:rsidP="0029511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AC6603" w:rsidRDefault="00AC6603" w:rsidP="0029511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AC6603" w:rsidRDefault="00AC6603" w:rsidP="0029511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AC6603" w:rsidRDefault="00AC6603" w:rsidP="0029511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AC6603" w:rsidRDefault="00AC6603" w:rsidP="0029511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AC6603" w:rsidRDefault="00AC6603" w:rsidP="0029511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AC6603" w:rsidRDefault="00AC6603" w:rsidP="0029511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AC6603" w:rsidRDefault="00AC6603" w:rsidP="0029511D">
            <w:pPr>
              <w:jc w:val="center"/>
              <w:rPr>
                <w:sz w:val="28"/>
                <w:szCs w:val="28"/>
                <w:lang w:val="uk-UA"/>
              </w:rPr>
            </w:pPr>
            <w:r w:rsidRPr="002049E9">
              <w:rPr>
                <w:color w:val="000000"/>
                <w:sz w:val="28"/>
                <w:szCs w:val="28"/>
                <w:lang w:val="uk-UA"/>
              </w:rPr>
              <w:t>у</w:t>
            </w:r>
            <w:r w:rsidRPr="002049E9">
              <w:rPr>
                <w:sz w:val="28"/>
                <w:szCs w:val="28"/>
                <w:lang w:val="uk-UA"/>
              </w:rPr>
              <w:t xml:space="preserve"> відмін-ному стані</w:t>
            </w:r>
          </w:p>
          <w:p w:rsidR="00AC6603" w:rsidRDefault="00AC6603" w:rsidP="0029511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C6603" w:rsidRDefault="00AC6603" w:rsidP="0029511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C6603" w:rsidRDefault="00AC6603" w:rsidP="0029511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C6603" w:rsidRDefault="00AC6603" w:rsidP="0029511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C6603" w:rsidRDefault="00AC6603" w:rsidP="0029511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C6603" w:rsidRDefault="00AC6603" w:rsidP="0029511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C6603" w:rsidRDefault="00AC6603" w:rsidP="0029511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C6603" w:rsidRDefault="00AC6603" w:rsidP="0029511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C6603" w:rsidRDefault="00AC6603" w:rsidP="0029511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C6603" w:rsidRDefault="00AC6603" w:rsidP="0029511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C6603" w:rsidRDefault="00AC6603" w:rsidP="0029511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C6603" w:rsidRDefault="00AC6603" w:rsidP="0029511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C6603" w:rsidRDefault="00AC6603" w:rsidP="0029511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C6603" w:rsidRDefault="00AC6603" w:rsidP="0029511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C6603" w:rsidRDefault="00AC6603" w:rsidP="0029511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C6603" w:rsidRDefault="00AC6603" w:rsidP="0029511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C6603" w:rsidRDefault="00AC6603" w:rsidP="0029511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C6603" w:rsidRDefault="00AC6603" w:rsidP="0029511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C6603" w:rsidRPr="002049E9" w:rsidRDefault="00AC6603" w:rsidP="0029511D">
            <w:pPr>
              <w:jc w:val="center"/>
              <w:rPr>
                <w:sz w:val="28"/>
                <w:szCs w:val="28"/>
                <w:lang w:val="uk-UA"/>
              </w:rPr>
            </w:pPr>
            <w:r w:rsidRPr="002049E9">
              <w:rPr>
                <w:color w:val="000000"/>
                <w:sz w:val="28"/>
                <w:szCs w:val="28"/>
                <w:lang w:val="uk-UA"/>
              </w:rPr>
              <w:t>у</w:t>
            </w:r>
            <w:r w:rsidRPr="002049E9">
              <w:rPr>
                <w:sz w:val="28"/>
                <w:szCs w:val="28"/>
                <w:lang w:val="uk-UA"/>
              </w:rPr>
              <w:t xml:space="preserve"> відмін-ному стані</w:t>
            </w:r>
          </w:p>
        </w:tc>
        <w:tc>
          <w:tcPr>
            <w:tcW w:w="1134" w:type="dxa"/>
            <w:vAlign w:val="center"/>
          </w:tcPr>
          <w:p w:rsidR="00AC6603" w:rsidRPr="002049E9" w:rsidRDefault="00AC6603" w:rsidP="0029511D">
            <w:pPr>
              <w:jc w:val="center"/>
              <w:rPr>
                <w:sz w:val="28"/>
                <w:szCs w:val="28"/>
                <w:lang w:val="uk-UA"/>
              </w:rPr>
            </w:pPr>
            <w:r w:rsidRPr="002049E9">
              <w:rPr>
                <w:sz w:val="28"/>
                <w:szCs w:val="28"/>
                <w:lang w:val="uk-UA"/>
              </w:rPr>
              <w:lastRenderedPageBreak/>
              <w:t>24</w:t>
            </w:r>
          </w:p>
        </w:tc>
        <w:tc>
          <w:tcPr>
            <w:tcW w:w="1417" w:type="dxa"/>
            <w:vAlign w:val="center"/>
          </w:tcPr>
          <w:p w:rsidR="00AC6603" w:rsidRPr="008D5AFF" w:rsidRDefault="00AC6603" w:rsidP="0029511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8990,00</w:t>
            </w:r>
          </w:p>
        </w:tc>
      </w:tr>
      <w:tr w:rsidR="00AC6603" w:rsidRPr="008D5AFF" w:rsidTr="0029511D">
        <w:tc>
          <w:tcPr>
            <w:tcW w:w="601" w:type="dxa"/>
            <w:vAlign w:val="center"/>
          </w:tcPr>
          <w:p w:rsidR="00AC6603" w:rsidRPr="002E3DC9" w:rsidRDefault="00AC6603" w:rsidP="002951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76" w:type="dxa"/>
          </w:tcPr>
          <w:p w:rsidR="00AC6603" w:rsidRPr="002049E9" w:rsidRDefault="00AC6603" w:rsidP="0029511D">
            <w:pPr>
              <w:rPr>
                <w:sz w:val="28"/>
                <w:szCs w:val="28"/>
                <w:lang w:val="uk-UA"/>
              </w:rPr>
            </w:pPr>
            <w:r w:rsidRPr="002049E9">
              <w:rPr>
                <w:sz w:val="28"/>
                <w:szCs w:val="28"/>
                <w:lang w:val="uk-UA"/>
              </w:rPr>
              <w:t>Проекційний екран (Avtek Wall Standart 175 (1EVS03), s/n 5907731310062, 2018</w:t>
            </w:r>
          </w:p>
        </w:tc>
        <w:tc>
          <w:tcPr>
            <w:tcW w:w="993" w:type="dxa"/>
            <w:vAlign w:val="center"/>
          </w:tcPr>
          <w:p w:rsidR="00AC6603" w:rsidRPr="002049E9" w:rsidRDefault="00AC6603" w:rsidP="0029511D">
            <w:pPr>
              <w:jc w:val="center"/>
              <w:rPr>
                <w:sz w:val="28"/>
                <w:szCs w:val="28"/>
                <w:lang w:val="uk-UA"/>
              </w:rPr>
            </w:pPr>
            <w:r w:rsidRPr="002049E9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:rsidR="00AC6603" w:rsidRPr="002049E9" w:rsidRDefault="00AC6603" w:rsidP="0029511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AC6603" w:rsidRPr="002049E9" w:rsidRDefault="00AC6603" w:rsidP="002951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C6603" w:rsidRPr="002049E9" w:rsidRDefault="00D015CB" w:rsidP="0029511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1417" w:type="dxa"/>
            <w:vAlign w:val="center"/>
          </w:tcPr>
          <w:p w:rsidR="00AC6603" w:rsidRPr="008D5AFF" w:rsidRDefault="00AC6603" w:rsidP="0029511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2200,00</w:t>
            </w:r>
          </w:p>
        </w:tc>
      </w:tr>
      <w:tr w:rsidR="00AC6603" w:rsidTr="0029511D">
        <w:tc>
          <w:tcPr>
            <w:tcW w:w="601" w:type="dxa"/>
            <w:vAlign w:val="center"/>
          </w:tcPr>
          <w:p w:rsidR="00AC6603" w:rsidRPr="005A021A" w:rsidRDefault="00AC6603" w:rsidP="0029511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476" w:type="dxa"/>
          </w:tcPr>
          <w:p w:rsidR="00AC6603" w:rsidRPr="002049E9" w:rsidRDefault="00AC6603" w:rsidP="0029511D">
            <w:pPr>
              <w:rPr>
                <w:sz w:val="28"/>
                <w:szCs w:val="28"/>
                <w:lang w:val="uk-UA"/>
              </w:rPr>
            </w:pPr>
            <w:r w:rsidRPr="002049E9">
              <w:rPr>
                <w:sz w:val="28"/>
                <w:szCs w:val="28"/>
                <w:lang w:val="uk-UA"/>
              </w:rPr>
              <w:t>Ноутбук (Lenovo IdeaPad 310-15ISK (15,6’’ Full HD (1920x1080) TN, Intel Core i3-6006U, RAM 4G, HDD 1T, Intel HD Graphics 520, Windows 10 Home; s/n PF0QTWZS; 2018) в комплекті миша  (Logitech B170 Black (910-004798); s/n 1745LZ0Y0VR9; 2018)</w:t>
            </w:r>
          </w:p>
        </w:tc>
        <w:tc>
          <w:tcPr>
            <w:tcW w:w="993" w:type="dxa"/>
            <w:vAlign w:val="center"/>
          </w:tcPr>
          <w:p w:rsidR="00AC6603" w:rsidRPr="002049E9" w:rsidRDefault="00AC6603" w:rsidP="0029511D">
            <w:pPr>
              <w:jc w:val="center"/>
              <w:rPr>
                <w:sz w:val="28"/>
                <w:szCs w:val="28"/>
                <w:lang w:val="uk-UA"/>
              </w:rPr>
            </w:pPr>
            <w:r w:rsidRPr="002049E9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:rsidR="00AC6603" w:rsidRPr="002049E9" w:rsidRDefault="00AC6603" w:rsidP="0029511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AC6603" w:rsidRPr="002049E9" w:rsidRDefault="00AC6603" w:rsidP="0029511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C6603" w:rsidRPr="002049E9" w:rsidRDefault="00D015CB" w:rsidP="0029511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1417" w:type="dxa"/>
            <w:vAlign w:val="center"/>
          </w:tcPr>
          <w:p w:rsidR="00AC6603" w:rsidRDefault="00AC6603" w:rsidP="0029511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15850,00</w:t>
            </w:r>
          </w:p>
        </w:tc>
      </w:tr>
      <w:tr w:rsidR="00AC6603" w:rsidTr="0029511D">
        <w:tc>
          <w:tcPr>
            <w:tcW w:w="601" w:type="dxa"/>
            <w:vAlign w:val="center"/>
          </w:tcPr>
          <w:p w:rsidR="00AC6603" w:rsidRPr="005A021A" w:rsidRDefault="00AC6603" w:rsidP="0029511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3476" w:type="dxa"/>
          </w:tcPr>
          <w:p w:rsidR="00AC6603" w:rsidRPr="002049E9" w:rsidRDefault="00AC6603" w:rsidP="0029511D">
            <w:pPr>
              <w:rPr>
                <w:sz w:val="28"/>
                <w:szCs w:val="28"/>
                <w:lang w:val="uk-UA"/>
              </w:rPr>
            </w:pPr>
            <w:r w:rsidRPr="002049E9">
              <w:rPr>
                <w:sz w:val="28"/>
                <w:szCs w:val="28"/>
                <w:lang w:val="uk-UA"/>
              </w:rPr>
              <w:t>Акустична система 2.0 (Sven SPS-635 black; s/n SV1706EK06115; 2018)</w:t>
            </w:r>
          </w:p>
        </w:tc>
        <w:tc>
          <w:tcPr>
            <w:tcW w:w="993" w:type="dxa"/>
            <w:vAlign w:val="center"/>
          </w:tcPr>
          <w:p w:rsidR="00AC6603" w:rsidRPr="002049E9" w:rsidRDefault="00AC6603" w:rsidP="0029511D">
            <w:pPr>
              <w:jc w:val="center"/>
              <w:rPr>
                <w:sz w:val="28"/>
                <w:szCs w:val="28"/>
                <w:lang w:val="uk-UA"/>
              </w:rPr>
            </w:pPr>
            <w:r w:rsidRPr="002049E9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:rsidR="00AC6603" w:rsidRPr="002049E9" w:rsidRDefault="00AC6603" w:rsidP="0029511D">
            <w:pPr>
              <w:jc w:val="center"/>
              <w:rPr>
                <w:sz w:val="28"/>
                <w:szCs w:val="28"/>
                <w:lang w:val="uk-UA"/>
              </w:rPr>
            </w:pPr>
            <w:r w:rsidRPr="002049E9">
              <w:rPr>
                <w:sz w:val="28"/>
                <w:szCs w:val="28"/>
                <w:lang w:val="uk-UA"/>
              </w:rPr>
              <w:t>2018</w:t>
            </w:r>
          </w:p>
        </w:tc>
        <w:tc>
          <w:tcPr>
            <w:tcW w:w="1134" w:type="dxa"/>
            <w:vMerge/>
            <w:vAlign w:val="center"/>
          </w:tcPr>
          <w:p w:rsidR="00AC6603" w:rsidRPr="002049E9" w:rsidRDefault="00AC6603" w:rsidP="0029511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C6603" w:rsidRPr="002049E9" w:rsidRDefault="00D015CB" w:rsidP="0029511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1417" w:type="dxa"/>
            <w:vAlign w:val="center"/>
          </w:tcPr>
          <w:p w:rsidR="00AC6603" w:rsidRDefault="00AC6603" w:rsidP="0029511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1280,00</w:t>
            </w:r>
          </w:p>
        </w:tc>
      </w:tr>
      <w:tr w:rsidR="00AC6603" w:rsidTr="0029511D">
        <w:trPr>
          <w:trHeight w:val="1161"/>
        </w:trPr>
        <w:tc>
          <w:tcPr>
            <w:tcW w:w="601" w:type="dxa"/>
            <w:vAlign w:val="center"/>
          </w:tcPr>
          <w:p w:rsidR="00AC6603" w:rsidRPr="005A021A" w:rsidRDefault="00AC6603" w:rsidP="0029511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3476" w:type="dxa"/>
          </w:tcPr>
          <w:p w:rsidR="00AC6603" w:rsidRPr="00681133" w:rsidRDefault="00AC6603" w:rsidP="0029511D">
            <w:pPr>
              <w:rPr>
                <w:sz w:val="28"/>
                <w:szCs w:val="28"/>
                <w:lang w:val="uk-UA"/>
              </w:rPr>
            </w:pPr>
            <w:r w:rsidRPr="00A57DB7">
              <w:rPr>
                <w:b/>
                <w:sz w:val="28"/>
                <w:szCs w:val="28"/>
                <w:lang w:val="uk-UA"/>
              </w:rPr>
              <w:t>Веб-камера</w:t>
            </w:r>
            <w:r w:rsidRPr="00496A87">
              <w:rPr>
                <w:sz w:val="28"/>
                <w:szCs w:val="28"/>
                <w:lang w:val="uk-UA"/>
              </w:rPr>
              <w:t xml:space="preserve"> (Logitech B910 HD; s/n 5099206026067; 2018)</w:t>
            </w:r>
          </w:p>
        </w:tc>
        <w:tc>
          <w:tcPr>
            <w:tcW w:w="993" w:type="dxa"/>
            <w:vAlign w:val="center"/>
          </w:tcPr>
          <w:p w:rsidR="00AC6603" w:rsidRPr="008D5AFF" w:rsidRDefault="00AC6603" w:rsidP="0029511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:rsidR="00AC6603" w:rsidRPr="008D5AFF" w:rsidRDefault="00AC6603" w:rsidP="0029511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AC6603" w:rsidRPr="008D5AFF" w:rsidRDefault="00AC6603" w:rsidP="0029511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C6603" w:rsidRPr="008D5AFF" w:rsidRDefault="00D015CB" w:rsidP="0029511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1417" w:type="dxa"/>
            <w:vAlign w:val="center"/>
          </w:tcPr>
          <w:p w:rsidR="00AC6603" w:rsidRDefault="00AC6603" w:rsidP="0029511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2510,00</w:t>
            </w:r>
          </w:p>
        </w:tc>
      </w:tr>
      <w:tr w:rsidR="00AC6603" w:rsidTr="0029511D">
        <w:tc>
          <w:tcPr>
            <w:tcW w:w="601" w:type="dxa"/>
            <w:vAlign w:val="center"/>
          </w:tcPr>
          <w:p w:rsidR="00AC6603" w:rsidRPr="005A021A" w:rsidRDefault="00AC6603" w:rsidP="0029511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476" w:type="dxa"/>
          </w:tcPr>
          <w:p w:rsidR="00AC6603" w:rsidRPr="00681133" w:rsidRDefault="00AC6603" w:rsidP="0029511D">
            <w:pPr>
              <w:rPr>
                <w:sz w:val="28"/>
                <w:szCs w:val="28"/>
                <w:lang w:val="uk-UA"/>
              </w:rPr>
            </w:pPr>
            <w:r w:rsidRPr="00A57DB7">
              <w:rPr>
                <w:b/>
                <w:sz w:val="28"/>
                <w:szCs w:val="28"/>
                <w:lang w:val="uk-UA"/>
              </w:rPr>
              <w:t>Програмне забезпечення</w:t>
            </w:r>
            <w:r w:rsidRPr="00B4369F">
              <w:rPr>
                <w:sz w:val="28"/>
                <w:szCs w:val="28"/>
                <w:lang w:val="uk-UA"/>
              </w:rPr>
              <w:t xml:space="preserve"> (Microsoft Office 2016 Home and Student Russian; s/n N/A; 2018)</w:t>
            </w:r>
          </w:p>
        </w:tc>
        <w:tc>
          <w:tcPr>
            <w:tcW w:w="993" w:type="dxa"/>
            <w:vAlign w:val="center"/>
          </w:tcPr>
          <w:p w:rsidR="00AC6603" w:rsidRPr="008D5AFF" w:rsidRDefault="00AC6603" w:rsidP="0029511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:rsidR="00AC6603" w:rsidRPr="008D5AFF" w:rsidRDefault="00AC6603" w:rsidP="0029511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AC6603" w:rsidRPr="008D5AFF" w:rsidRDefault="00AC6603" w:rsidP="0029511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C6603" w:rsidRPr="008D5AFF" w:rsidRDefault="00D015CB" w:rsidP="0029511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1417" w:type="dxa"/>
            <w:vAlign w:val="center"/>
          </w:tcPr>
          <w:p w:rsidR="00AC6603" w:rsidRDefault="00AC6603" w:rsidP="0029511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3710,00</w:t>
            </w:r>
          </w:p>
        </w:tc>
      </w:tr>
      <w:tr w:rsidR="00AC6603" w:rsidTr="0029511D">
        <w:tc>
          <w:tcPr>
            <w:tcW w:w="601" w:type="dxa"/>
            <w:vAlign w:val="center"/>
          </w:tcPr>
          <w:p w:rsidR="00AC6603" w:rsidRPr="005A021A" w:rsidRDefault="00AC6603" w:rsidP="0029511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476" w:type="dxa"/>
          </w:tcPr>
          <w:p w:rsidR="00AC6603" w:rsidRPr="0071716B" w:rsidRDefault="00AC6603" w:rsidP="0029511D">
            <w:pPr>
              <w:rPr>
                <w:sz w:val="28"/>
                <w:szCs w:val="28"/>
                <w:lang w:val="uk-UA"/>
              </w:rPr>
            </w:pPr>
            <w:r w:rsidRPr="00A57DB7">
              <w:rPr>
                <w:b/>
                <w:sz w:val="28"/>
                <w:szCs w:val="28"/>
                <w:lang w:val="uk-UA"/>
              </w:rPr>
              <w:t>Проектор</w:t>
            </w:r>
            <w:r w:rsidRPr="0071716B">
              <w:rPr>
                <w:sz w:val="28"/>
                <w:szCs w:val="28"/>
                <w:lang w:val="uk-UA"/>
              </w:rPr>
              <w:t xml:space="preserve"> (Viewsonic PA503W; s/n VOT174901249; 2018)</w:t>
            </w:r>
          </w:p>
          <w:p w:rsidR="00AC6603" w:rsidRPr="00681133" w:rsidRDefault="00AC6603" w:rsidP="0029511D">
            <w:pPr>
              <w:rPr>
                <w:sz w:val="28"/>
                <w:szCs w:val="28"/>
                <w:lang w:val="uk-UA"/>
              </w:rPr>
            </w:pPr>
            <w:r w:rsidRPr="00A57DB7">
              <w:rPr>
                <w:b/>
                <w:sz w:val="28"/>
                <w:szCs w:val="28"/>
                <w:lang w:val="uk-UA"/>
              </w:rPr>
              <w:t>Кріплення потолочне (кронштейн) до проектора</w:t>
            </w:r>
            <w:r w:rsidRPr="0071716B">
              <w:rPr>
                <w:sz w:val="28"/>
                <w:szCs w:val="28"/>
                <w:lang w:val="uk-UA"/>
              </w:rPr>
              <w:t xml:space="preserve"> (BRATECK PRB-2; s/n NP07218; 2018)</w:t>
            </w:r>
          </w:p>
        </w:tc>
        <w:tc>
          <w:tcPr>
            <w:tcW w:w="993" w:type="dxa"/>
            <w:vAlign w:val="center"/>
          </w:tcPr>
          <w:p w:rsidR="00AC6603" w:rsidRDefault="00AC6603" w:rsidP="0029511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C6603" w:rsidRDefault="00AC6603" w:rsidP="0029511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:rsidR="00AC6603" w:rsidRDefault="00AC6603" w:rsidP="0029511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C6603" w:rsidRDefault="00AC6603" w:rsidP="0029511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C6603" w:rsidRDefault="00AC6603" w:rsidP="0029511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:rsidR="00AC6603" w:rsidRDefault="00AC6603" w:rsidP="0029511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C6603" w:rsidRPr="008D5AFF" w:rsidRDefault="00AC6603" w:rsidP="0029511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AC6603" w:rsidRPr="008D5AFF" w:rsidRDefault="00AC6603" w:rsidP="0029511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AC6603" w:rsidRPr="008D5AFF" w:rsidRDefault="00AC6603" w:rsidP="0029511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C6603" w:rsidRDefault="00D015CB" w:rsidP="0029511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</w:p>
          <w:p w:rsidR="00D015CB" w:rsidRDefault="00D015CB" w:rsidP="0029511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015CB" w:rsidRDefault="00D015CB" w:rsidP="0029511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015CB" w:rsidRPr="008D5AFF" w:rsidRDefault="00D015CB" w:rsidP="0029511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1417" w:type="dxa"/>
            <w:vAlign w:val="center"/>
          </w:tcPr>
          <w:p w:rsidR="00AC6603" w:rsidRDefault="00AC6603" w:rsidP="0029511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16210,00</w:t>
            </w:r>
          </w:p>
        </w:tc>
      </w:tr>
      <w:tr w:rsidR="00AC6603" w:rsidTr="0029511D">
        <w:tc>
          <w:tcPr>
            <w:tcW w:w="601" w:type="dxa"/>
            <w:vAlign w:val="center"/>
          </w:tcPr>
          <w:p w:rsidR="00AC6603" w:rsidRPr="005A021A" w:rsidRDefault="00AC6603" w:rsidP="0029511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476" w:type="dxa"/>
          </w:tcPr>
          <w:p w:rsidR="00AC6603" w:rsidRPr="00681133" w:rsidRDefault="00AC6603" w:rsidP="0029511D">
            <w:pPr>
              <w:rPr>
                <w:sz w:val="28"/>
                <w:szCs w:val="28"/>
                <w:lang w:val="uk-UA"/>
              </w:rPr>
            </w:pPr>
            <w:r w:rsidRPr="00A57DB7">
              <w:rPr>
                <w:b/>
                <w:sz w:val="28"/>
                <w:szCs w:val="28"/>
                <w:lang w:val="uk-UA"/>
              </w:rPr>
              <w:t>Кабель до проектора</w:t>
            </w:r>
            <w:r w:rsidRPr="00E541F3">
              <w:rPr>
                <w:sz w:val="28"/>
                <w:szCs w:val="28"/>
                <w:lang w:val="uk-UA"/>
              </w:rPr>
              <w:t xml:space="preserve"> (HDMI to HDMI; s/n 2000001570012; 2018)</w:t>
            </w:r>
          </w:p>
        </w:tc>
        <w:tc>
          <w:tcPr>
            <w:tcW w:w="993" w:type="dxa"/>
            <w:vAlign w:val="center"/>
          </w:tcPr>
          <w:p w:rsidR="00AC6603" w:rsidRPr="008D5AFF" w:rsidRDefault="00AC6603" w:rsidP="0029511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:rsidR="00AC6603" w:rsidRPr="008D5AFF" w:rsidRDefault="00AC6603" w:rsidP="0029511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AC6603" w:rsidRPr="008D5AFF" w:rsidRDefault="00AC6603" w:rsidP="0029511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C6603" w:rsidRPr="008D5AFF" w:rsidRDefault="00D015CB" w:rsidP="0029511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1417" w:type="dxa"/>
            <w:vAlign w:val="center"/>
          </w:tcPr>
          <w:p w:rsidR="00AC6603" w:rsidRDefault="00AC6603" w:rsidP="0029511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810,00</w:t>
            </w:r>
          </w:p>
        </w:tc>
      </w:tr>
      <w:tr w:rsidR="00AC6603" w:rsidRPr="008D5AFF" w:rsidTr="0029511D">
        <w:tc>
          <w:tcPr>
            <w:tcW w:w="601" w:type="dxa"/>
            <w:vAlign w:val="center"/>
          </w:tcPr>
          <w:p w:rsidR="00AC6603" w:rsidRPr="005A021A" w:rsidRDefault="00AC6603" w:rsidP="0029511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476" w:type="dxa"/>
          </w:tcPr>
          <w:p w:rsidR="00AC6603" w:rsidRPr="008D5AFF" w:rsidRDefault="00AC6603" w:rsidP="0029511D">
            <w:pPr>
              <w:rPr>
                <w:sz w:val="28"/>
                <w:szCs w:val="28"/>
                <w:lang w:val="uk-UA"/>
              </w:rPr>
            </w:pPr>
            <w:r w:rsidRPr="0068450A">
              <w:rPr>
                <w:b/>
                <w:sz w:val="28"/>
                <w:szCs w:val="28"/>
                <w:lang w:val="uk-UA"/>
              </w:rPr>
              <w:t>Стілець офісний</w:t>
            </w:r>
            <w:r w:rsidRPr="006E08F9">
              <w:rPr>
                <w:sz w:val="28"/>
                <w:szCs w:val="28"/>
                <w:lang w:val="uk-UA"/>
              </w:rPr>
              <w:t xml:space="preserve"> «Примтекс Плюс» (ISO</w:t>
            </w:r>
            <w:r w:rsidRPr="00486BC2">
              <w:rPr>
                <w:sz w:val="28"/>
                <w:szCs w:val="28"/>
                <w:lang w:val="uk-UA"/>
              </w:rPr>
              <w:t xml:space="preserve"> black C-73; s/n  N/A; 2018)</w:t>
            </w:r>
          </w:p>
        </w:tc>
        <w:tc>
          <w:tcPr>
            <w:tcW w:w="993" w:type="dxa"/>
            <w:vAlign w:val="center"/>
          </w:tcPr>
          <w:p w:rsidR="00AC6603" w:rsidRPr="008D5AFF" w:rsidRDefault="00AC6603" w:rsidP="0029511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992" w:type="dxa"/>
            <w:vMerge/>
            <w:vAlign w:val="center"/>
          </w:tcPr>
          <w:p w:rsidR="00AC6603" w:rsidRPr="008D5AFF" w:rsidRDefault="00AC6603" w:rsidP="0029511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AC6603" w:rsidRPr="00486BC2" w:rsidRDefault="00AC6603" w:rsidP="0029511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C6603" w:rsidRPr="008D5AFF" w:rsidRDefault="00D015CB" w:rsidP="0029511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1417" w:type="dxa"/>
            <w:vAlign w:val="center"/>
          </w:tcPr>
          <w:p w:rsidR="00AC6603" w:rsidRPr="008D5AFF" w:rsidRDefault="00AC6603" w:rsidP="0029511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4320,00</w:t>
            </w:r>
          </w:p>
        </w:tc>
      </w:tr>
      <w:tr w:rsidR="00AC6603" w:rsidRPr="008D5AFF" w:rsidTr="00AC6603">
        <w:tc>
          <w:tcPr>
            <w:tcW w:w="8330" w:type="dxa"/>
            <w:gridSpan w:val="6"/>
            <w:vAlign w:val="center"/>
          </w:tcPr>
          <w:p w:rsidR="00AC6603" w:rsidRPr="008D5AFF" w:rsidRDefault="00AC6603" w:rsidP="0029511D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8D5AFF">
              <w:rPr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417" w:type="dxa"/>
            <w:vAlign w:val="center"/>
          </w:tcPr>
          <w:p w:rsidR="00AC6603" w:rsidRPr="008D5AFF" w:rsidRDefault="00AC6603" w:rsidP="0029511D">
            <w:pPr>
              <w:jc w:val="righ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55 880,00</w:t>
            </w:r>
          </w:p>
        </w:tc>
      </w:tr>
    </w:tbl>
    <w:p w:rsidR="0043302E" w:rsidRDefault="0043302E" w:rsidP="000B1008">
      <w:pPr>
        <w:jc w:val="both"/>
        <w:rPr>
          <w:sz w:val="28"/>
          <w:szCs w:val="28"/>
          <w:lang w:val="uk-UA"/>
        </w:rPr>
      </w:pPr>
    </w:p>
    <w:p w:rsidR="008E3E9C" w:rsidRDefault="00643D55" w:rsidP="000B100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Вартість </w:t>
      </w:r>
      <w:r w:rsidR="00AC6603">
        <w:rPr>
          <w:sz w:val="28"/>
          <w:szCs w:val="28"/>
          <w:lang w:val="uk-UA"/>
        </w:rPr>
        <w:t xml:space="preserve">зазначеного майна </w:t>
      </w:r>
      <w:r>
        <w:rPr>
          <w:sz w:val="28"/>
          <w:szCs w:val="28"/>
          <w:lang w:val="uk-UA"/>
        </w:rPr>
        <w:t xml:space="preserve">є </w:t>
      </w:r>
      <w:r w:rsidR="00A22C78">
        <w:rPr>
          <w:sz w:val="28"/>
          <w:szCs w:val="28"/>
          <w:lang w:val="uk-UA"/>
        </w:rPr>
        <w:t xml:space="preserve">вартістю </w:t>
      </w:r>
      <w:r w:rsidR="00AC6603">
        <w:rPr>
          <w:sz w:val="28"/>
          <w:szCs w:val="28"/>
          <w:lang w:val="uk-UA"/>
        </w:rPr>
        <w:t>його</w:t>
      </w:r>
      <w:r w:rsidR="0030488E">
        <w:rPr>
          <w:sz w:val="28"/>
          <w:szCs w:val="28"/>
          <w:lang w:val="uk-UA"/>
        </w:rPr>
        <w:t xml:space="preserve"> </w:t>
      </w:r>
      <w:r w:rsidR="00A22C78">
        <w:rPr>
          <w:sz w:val="28"/>
          <w:szCs w:val="28"/>
          <w:lang w:val="uk-UA"/>
        </w:rPr>
        <w:t xml:space="preserve">придбання </w:t>
      </w:r>
      <w:r w:rsidR="00A22C78" w:rsidRPr="00246EE5">
        <w:rPr>
          <w:sz w:val="28"/>
          <w:szCs w:val="28"/>
          <w:lang w:val="uk-UA"/>
        </w:rPr>
        <w:t>Проект</w:t>
      </w:r>
      <w:r w:rsidR="00A22C78">
        <w:rPr>
          <w:sz w:val="28"/>
          <w:szCs w:val="28"/>
          <w:lang w:val="uk-UA"/>
        </w:rPr>
        <w:t>ом</w:t>
      </w:r>
      <w:r w:rsidR="00A22C78" w:rsidRPr="00246EE5">
        <w:rPr>
          <w:sz w:val="28"/>
          <w:szCs w:val="28"/>
          <w:lang w:val="uk-UA"/>
        </w:rPr>
        <w:t xml:space="preserve"> «Партнерство для  розвитку міст» (Проект</w:t>
      </w:r>
      <w:r w:rsidR="00A22C78">
        <w:rPr>
          <w:sz w:val="28"/>
          <w:szCs w:val="28"/>
          <w:lang w:val="uk-UA"/>
        </w:rPr>
        <w:t>ом</w:t>
      </w:r>
      <w:r w:rsidR="00A22C78" w:rsidRPr="00246EE5">
        <w:rPr>
          <w:sz w:val="28"/>
          <w:szCs w:val="28"/>
          <w:lang w:val="uk-UA"/>
        </w:rPr>
        <w:t xml:space="preserve"> ПРОМІС)</w:t>
      </w:r>
      <w:r w:rsidR="00A22C78">
        <w:rPr>
          <w:sz w:val="28"/>
          <w:szCs w:val="28"/>
          <w:lang w:val="uk-UA"/>
        </w:rPr>
        <w:t>, амортизація на як</w:t>
      </w:r>
      <w:r w:rsidR="00AC6603">
        <w:rPr>
          <w:sz w:val="28"/>
          <w:szCs w:val="28"/>
          <w:lang w:val="uk-UA"/>
        </w:rPr>
        <w:t>е</w:t>
      </w:r>
      <w:r w:rsidR="00A22C78">
        <w:rPr>
          <w:sz w:val="28"/>
          <w:szCs w:val="28"/>
          <w:lang w:val="uk-UA"/>
        </w:rPr>
        <w:t xml:space="preserve"> не нараховувалась.</w:t>
      </w:r>
    </w:p>
    <w:p w:rsidR="0030488E" w:rsidRPr="00643D55" w:rsidRDefault="0030488E" w:rsidP="000B1008">
      <w:pPr>
        <w:jc w:val="both"/>
        <w:rPr>
          <w:sz w:val="28"/>
          <w:szCs w:val="28"/>
          <w:lang w:val="uk-UA"/>
        </w:rPr>
      </w:pPr>
    </w:p>
    <w:p w:rsidR="003675FE" w:rsidRDefault="00AC6603" w:rsidP="00EE72EB">
      <w:pPr>
        <w:ind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C95404" w:rsidRPr="004C5F7D">
        <w:rPr>
          <w:b/>
          <w:sz w:val="28"/>
          <w:szCs w:val="28"/>
          <w:lang w:val="uk-UA"/>
        </w:rPr>
        <w:t>Результати огляду та випробувань:</w:t>
      </w:r>
      <w:r w:rsidR="00C95404" w:rsidRPr="004C5F7D">
        <w:rPr>
          <w:sz w:val="28"/>
          <w:szCs w:val="28"/>
          <w:lang w:val="uk-UA"/>
        </w:rPr>
        <w:t xml:space="preserve"> </w:t>
      </w:r>
      <w:r w:rsidR="00DE2ACC" w:rsidRPr="004C5F7D">
        <w:rPr>
          <w:sz w:val="28"/>
          <w:szCs w:val="28"/>
          <w:lang w:val="uk-UA"/>
        </w:rPr>
        <w:t xml:space="preserve">технічний </w:t>
      </w:r>
      <w:r w:rsidR="00C95404" w:rsidRPr="004C5F7D">
        <w:rPr>
          <w:sz w:val="28"/>
          <w:szCs w:val="28"/>
          <w:lang w:val="uk-UA"/>
        </w:rPr>
        <w:t xml:space="preserve">стан </w:t>
      </w:r>
      <w:r w:rsidR="005C7D38">
        <w:rPr>
          <w:sz w:val="28"/>
          <w:szCs w:val="28"/>
          <w:lang w:val="uk-UA"/>
        </w:rPr>
        <w:t>майна</w:t>
      </w:r>
      <w:r w:rsidR="00BE693F" w:rsidRPr="004C5F7D">
        <w:rPr>
          <w:sz w:val="28"/>
          <w:szCs w:val="28"/>
          <w:lang w:val="uk-UA"/>
        </w:rPr>
        <w:t>,</w:t>
      </w:r>
      <w:r w:rsidR="005C7D38">
        <w:rPr>
          <w:sz w:val="28"/>
          <w:szCs w:val="28"/>
          <w:lang w:val="uk-UA"/>
        </w:rPr>
        <w:t xml:space="preserve"> що передається </w:t>
      </w:r>
      <w:r w:rsidR="00246EE5" w:rsidRPr="00246EE5">
        <w:rPr>
          <w:sz w:val="28"/>
          <w:szCs w:val="28"/>
          <w:lang w:val="uk-UA"/>
        </w:rPr>
        <w:t xml:space="preserve">від </w:t>
      </w:r>
      <w:r w:rsidR="00246EE5">
        <w:rPr>
          <w:sz w:val="28"/>
          <w:szCs w:val="28"/>
          <w:lang w:val="uk-UA"/>
        </w:rPr>
        <w:t xml:space="preserve">Проекту </w:t>
      </w:r>
      <w:r w:rsidR="00246EE5" w:rsidRPr="00246EE5">
        <w:rPr>
          <w:sz w:val="28"/>
          <w:szCs w:val="28"/>
          <w:lang w:val="uk-UA"/>
        </w:rPr>
        <w:t>«Партнерство для  розвитку міст» (Проекту ПРОМІС)</w:t>
      </w:r>
      <w:r w:rsidR="00246EE5">
        <w:rPr>
          <w:sz w:val="28"/>
          <w:szCs w:val="28"/>
          <w:lang w:val="uk-UA"/>
        </w:rPr>
        <w:t xml:space="preserve"> </w:t>
      </w:r>
      <w:r w:rsidR="005C7D38" w:rsidRPr="004C5F7D">
        <w:rPr>
          <w:sz w:val="28"/>
          <w:szCs w:val="28"/>
          <w:lang w:val="uk-UA"/>
        </w:rPr>
        <w:t>до комунальної власності територіальної громади міста Кременчука</w:t>
      </w:r>
      <w:r w:rsidR="00EE72EB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є відмінний, обладнання знаходиться </w:t>
      </w:r>
      <w:r w:rsidR="00EE72EB">
        <w:rPr>
          <w:sz w:val="28"/>
          <w:szCs w:val="28"/>
          <w:lang w:val="uk-UA"/>
        </w:rPr>
        <w:t>в робочому стані.</w:t>
      </w:r>
    </w:p>
    <w:p w:rsidR="00EE72EB" w:rsidRPr="00EE72EB" w:rsidRDefault="00EE72EB" w:rsidP="00EE72EB">
      <w:pPr>
        <w:ind w:firstLine="720"/>
        <w:jc w:val="both"/>
        <w:rPr>
          <w:sz w:val="28"/>
          <w:szCs w:val="28"/>
          <w:lang w:val="uk-UA"/>
        </w:rPr>
      </w:pPr>
    </w:p>
    <w:p w:rsidR="005C7D38" w:rsidRDefault="00320AD9" w:rsidP="00AC6603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="00AC6603">
        <w:rPr>
          <w:b/>
          <w:sz w:val="28"/>
          <w:szCs w:val="28"/>
          <w:lang w:val="uk-UA"/>
        </w:rPr>
        <w:t xml:space="preserve">  </w:t>
      </w:r>
      <w:r w:rsidR="00C95404" w:rsidRPr="004C5F7D">
        <w:rPr>
          <w:b/>
          <w:sz w:val="28"/>
          <w:szCs w:val="28"/>
          <w:lang w:val="uk-UA"/>
        </w:rPr>
        <w:t>Пропозиції комісії:</w:t>
      </w:r>
      <w:r w:rsidR="00C95404" w:rsidRPr="004C5F7D">
        <w:rPr>
          <w:sz w:val="28"/>
          <w:szCs w:val="28"/>
          <w:lang w:val="uk-UA"/>
        </w:rPr>
        <w:t xml:space="preserve"> прийняти</w:t>
      </w:r>
      <w:r w:rsidR="0043302E">
        <w:rPr>
          <w:sz w:val="28"/>
          <w:szCs w:val="28"/>
          <w:lang w:val="uk-UA"/>
        </w:rPr>
        <w:t xml:space="preserve"> безоплатно</w:t>
      </w:r>
      <w:r w:rsidR="00C95404" w:rsidRPr="004C5F7D">
        <w:rPr>
          <w:sz w:val="28"/>
          <w:szCs w:val="28"/>
          <w:lang w:val="uk-UA"/>
        </w:rPr>
        <w:t xml:space="preserve"> </w:t>
      </w:r>
      <w:r w:rsidR="00C95404" w:rsidRPr="004C5F7D">
        <w:rPr>
          <w:bCs/>
          <w:sz w:val="28"/>
          <w:szCs w:val="28"/>
          <w:lang w:val="uk-UA"/>
        </w:rPr>
        <w:t>до комунальної власності територіальної громади міста Кременчука</w:t>
      </w:r>
      <w:r w:rsidR="00C95404" w:rsidRPr="004C5F7D">
        <w:rPr>
          <w:sz w:val="28"/>
          <w:szCs w:val="28"/>
          <w:lang w:val="uk-UA"/>
        </w:rPr>
        <w:t xml:space="preserve"> </w:t>
      </w:r>
      <w:r w:rsidR="005C7D38">
        <w:rPr>
          <w:sz w:val="28"/>
          <w:szCs w:val="28"/>
          <w:lang w:val="uk-UA"/>
        </w:rPr>
        <w:t>майно</w:t>
      </w:r>
      <w:r w:rsidR="005C7D38" w:rsidRPr="004C5F7D">
        <w:rPr>
          <w:sz w:val="28"/>
          <w:szCs w:val="28"/>
          <w:lang w:val="uk-UA"/>
        </w:rPr>
        <w:t>,</w:t>
      </w:r>
      <w:r w:rsidR="005C7D38">
        <w:rPr>
          <w:sz w:val="28"/>
          <w:szCs w:val="28"/>
          <w:lang w:val="uk-UA"/>
        </w:rPr>
        <w:t xml:space="preserve"> що передається</w:t>
      </w:r>
      <w:r w:rsidR="00246EE5">
        <w:rPr>
          <w:sz w:val="28"/>
          <w:szCs w:val="28"/>
          <w:lang w:val="uk-UA"/>
        </w:rPr>
        <w:t xml:space="preserve"> </w:t>
      </w:r>
      <w:r w:rsidR="00246EE5" w:rsidRPr="00246EE5">
        <w:rPr>
          <w:sz w:val="28"/>
          <w:szCs w:val="28"/>
          <w:lang w:val="uk-UA"/>
        </w:rPr>
        <w:t>від Проекту «Партнерство для  розвитку міст» (Проекту ПРОМІС)</w:t>
      </w:r>
      <w:r w:rsidR="004C0AE7">
        <w:rPr>
          <w:sz w:val="28"/>
          <w:szCs w:val="28"/>
          <w:lang w:val="uk-UA"/>
        </w:rPr>
        <w:t>,</w:t>
      </w:r>
      <w:r w:rsidR="00A30F81">
        <w:rPr>
          <w:sz w:val="28"/>
          <w:szCs w:val="28"/>
          <w:lang w:val="uk-UA"/>
        </w:rPr>
        <w:t xml:space="preserve"> </w:t>
      </w:r>
      <w:r w:rsidR="00AC6603">
        <w:rPr>
          <w:sz w:val="28"/>
          <w:szCs w:val="28"/>
          <w:lang w:val="uk-UA"/>
        </w:rPr>
        <w:t xml:space="preserve">передати на баланс </w:t>
      </w:r>
      <w:r w:rsidR="0066177E">
        <w:rPr>
          <w:sz w:val="28"/>
          <w:szCs w:val="28"/>
          <w:lang w:val="uk-UA"/>
        </w:rPr>
        <w:t xml:space="preserve"> </w:t>
      </w:r>
      <w:r w:rsidR="00246EE5" w:rsidRPr="00246EE5">
        <w:rPr>
          <w:sz w:val="28"/>
          <w:szCs w:val="28"/>
          <w:lang w:val="uk-UA"/>
        </w:rPr>
        <w:t>комунально</w:t>
      </w:r>
      <w:r w:rsidR="00246EE5">
        <w:rPr>
          <w:sz w:val="28"/>
          <w:szCs w:val="28"/>
          <w:lang w:val="uk-UA"/>
        </w:rPr>
        <w:t>го</w:t>
      </w:r>
      <w:r w:rsidR="00246EE5" w:rsidRPr="00246EE5">
        <w:rPr>
          <w:sz w:val="28"/>
          <w:szCs w:val="28"/>
          <w:lang w:val="uk-UA"/>
        </w:rPr>
        <w:t xml:space="preserve"> підприємств</w:t>
      </w:r>
      <w:r w:rsidR="00246EE5">
        <w:rPr>
          <w:sz w:val="28"/>
          <w:szCs w:val="28"/>
          <w:lang w:val="uk-UA"/>
        </w:rPr>
        <w:t>а</w:t>
      </w:r>
      <w:r w:rsidR="00246EE5" w:rsidRPr="00246EE5">
        <w:rPr>
          <w:sz w:val="28"/>
          <w:szCs w:val="28"/>
          <w:lang w:val="uk-UA"/>
        </w:rPr>
        <w:t xml:space="preserve"> «Кременчуцький центр міжнародних зв’язків та економічного розвитку міста «</w:t>
      </w:r>
      <w:r w:rsidR="0043302E">
        <w:rPr>
          <w:sz w:val="28"/>
          <w:szCs w:val="28"/>
          <w:lang w:val="uk-UA"/>
        </w:rPr>
        <w:t>Інститут розвитку Кременчука</w:t>
      </w:r>
      <w:r w:rsidR="00246EE5" w:rsidRPr="00246EE5">
        <w:rPr>
          <w:sz w:val="28"/>
          <w:szCs w:val="28"/>
          <w:lang w:val="uk-UA"/>
        </w:rPr>
        <w:t>»</w:t>
      </w:r>
      <w:r w:rsidR="00246EE5">
        <w:rPr>
          <w:sz w:val="28"/>
          <w:szCs w:val="28"/>
          <w:lang w:val="uk-UA"/>
        </w:rPr>
        <w:t xml:space="preserve"> </w:t>
      </w:r>
      <w:r w:rsidR="00AC6603">
        <w:rPr>
          <w:sz w:val="28"/>
          <w:szCs w:val="28"/>
          <w:lang w:val="uk-UA"/>
        </w:rPr>
        <w:t>з</w:t>
      </w:r>
      <w:r w:rsidR="00246EE5">
        <w:rPr>
          <w:sz w:val="28"/>
          <w:szCs w:val="28"/>
          <w:lang w:val="uk-UA"/>
        </w:rPr>
        <w:t xml:space="preserve"> прав</w:t>
      </w:r>
      <w:r w:rsidR="00AC6603">
        <w:rPr>
          <w:sz w:val="28"/>
          <w:szCs w:val="28"/>
          <w:lang w:val="uk-UA"/>
        </w:rPr>
        <w:t>ом</w:t>
      </w:r>
      <w:r w:rsidR="00246EE5">
        <w:rPr>
          <w:sz w:val="28"/>
          <w:szCs w:val="28"/>
          <w:lang w:val="uk-UA"/>
        </w:rPr>
        <w:t xml:space="preserve"> </w:t>
      </w:r>
      <w:r w:rsidR="004C0AE7">
        <w:rPr>
          <w:sz w:val="28"/>
          <w:szCs w:val="28"/>
          <w:lang w:val="uk-UA"/>
        </w:rPr>
        <w:t>оперативного управління</w:t>
      </w:r>
      <w:r w:rsidR="00AC6603">
        <w:rPr>
          <w:sz w:val="28"/>
          <w:szCs w:val="28"/>
          <w:lang w:val="uk-UA"/>
        </w:rPr>
        <w:t xml:space="preserve"> відповідно до статуту підприємства</w:t>
      </w:r>
      <w:r w:rsidR="0066177E">
        <w:rPr>
          <w:sz w:val="28"/>
          <w:szCs w:val="28"/>
          <w:lang w:val="uk-UA"/>
        </w:rPr>
        <w:t>.</w:t>
      </w:r>
    </w:p>
    <w:p w:rsidR="00246EE5" w:rsidRDefault="00246EE5" w:rsidP="0066177E">
      <w:pPr>
        <w:jc w:val="both"/>
        <w:rPr>
          <w:sz w:val="28"/>
          <w:szCs w:val="28"/>
          <w:lang w:val="uk-UA"/>
        </w:rPr>
      </w:pPr>
    </w:p>
    <w:p w:rsidR="00C95404" w:rsidRPr="004C5F7D" w:rsidRDefault="00584EDB" w:rsidP="005C7D38">
      <w:pPr>
        <w:ind w:firstLine="709"/>
        <w:jc w:val="both"/>
        <w:rPr>
          <w:b/>
          <w:sz w:val="28"/>
          <w:szCs w:val="28"/>
          <w:lang w:val="uk-UA"/>
        </w:rPr>
      </w:pPr>
      <w:r w:rsidRPr="004C5F7D">
        <w:rPr>
          <w:b/>
          <w:sz w:val="28"/>
          <w:szCs w:val="28"/>
          <w:lang w:val="uk-UA"/>
        </w:rPr>
        <w:t>Комісією розглянуті</w:t>
      </w:r>
      <w:r w:rsidR="00BE693F" w:rsidRPr="004C5F7D">
        <w:rPr>
          <w:b/>
          <w:sz w:val="28"/>
          <w:szCs w:val="28"/>
          <w:lang w:val="uk-UA"/>
        </w:rPr>
        <w:t xml:space="preserve"> наступні документи</w:t>
      </w:r>
      <w:r w:rsidR="00C95404" w:rsidRPr="004C5F7D">
        <w:rPr>
          <w:b/>
          <w:sz w:val="28"/>
          <w:szCs w:val="28"/>
          <w:lang w:val="uk-UA"/>
        </w:rPr>
        <w:t>:</w:t>
      </w:r>
    </w:p>
    <w:p w:rsidR="00077B79" w:rsidRPr="004C5F7D" w:rsidRDefault="00077B79" w:rsidP="00C95404">
      <w:pPr>
        <w:ind w:firstLine="720"/>
        <w:jc w:val="both"/>
        <w:rPr>
          <w:b/>
          <w:lang w:val="uk-UA"/>
        </w:rPr>
      </w:pPr>
    </w:p>
    <w:p w:rsidR="00AC6603" w:rsidRDefault="00052036" w:rsidP="00AC6603">
      <w:pPr>
        <w:numPr>
          <w:ilvl w:val="0"/>
          <w:numId w:val="10"/>
        </w:numPr>
        <w:ind w:firstLine="13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Завірена  копія  </w:t>
      </w:r>
      <w:r w:rsidRPr="00E851D7">
        <w:rPr>
          <w:sz w:val="28"/>
          <w:szCs w:val="28"/>
          <w:lang w:val="uk-UA"/>
        </w:rPr>
        <w:t xml:space="preserve">Меморандуму </w:t>
      </w:r>
      <w:r w:rsidR="004A5E9F">
        <w:rPr>
          <w:sz w:val="28"/>
          <w:szCs w:val="28"/>
          <w:lang w:val="uk-UA"/>
        </w:rPr>
        <w:t xml:space="preserve">  </w:t>
      </w:r>
      <w:r w:rsidRPr="00E851D7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 </w:t>
      </w:r>
      <w:r w:rsidRPr="00E851D7">
        <w:rPr>
          <w:sz w:val="28"/>
          <w:szCs w:val="28"/>
          <w:lang w:val="uk-UA"/>
        </w:rPr>
        <w:t>співпрацю</w:t>
      </w:r>
      <w:r>
        <w:rPr>
          <w:sz w:val="28"/>
          <w:szCs w:val="28"/>
          <w:lang w:val="uk-UA"/>
        </w:rPr>
        <w:t xml:space="preserve"> </w:t>
      </w:r>
      <w:r w:rsidRPr="00E851D7">
        <w:rPr>
          <w:sz w:val="28"/>
          <w:szCs w:val="28"/>
          <w:lang w:val="uk-UA"/>
        </w:rPr>
        <w:t xml:space="preserve"> </w:t>
      </w:r>
      <w:r w:rsidR="004A5E9F">
        <w:rPr>
          <w:sz w:val="28"/>
          <w:szCs w:val="28"/>
          <w:lang w:val="uk-UA"/>
        </w:rPr>
        <w:t xml:space="preserve"> </w:t>
      </w:r>
      <w:r w:rsidRPr="00E851D7">
        <w:rPr>
          <w:sz w:val="28"/>
          <w:szCs w:val="28"/>
          <w:lang w:val="uk-UA"/>
        </w:rPr>
        <w:t xml:space="preserve">щодо </w:t>
      </w:r>
      <w:r w:rsidR="004A5E9F">
        <w:rPr>
          <w:sz w:val="28"/>
          <w:szCs w:val="28"/>
          <w:lang w:val="uk-UA"/>
        </w:rPr>
        <w:t xml:space="preserve">  </w:t>
      </w:r>
      <w:r w:rsidRPr="00E851D7">
        <w:rPr>
          <w:sz w:val="28"/>
          <w:szCs w:val="28"/>
          <w:lang w:val="uk-UA"/>
        </w:rPr>
        <w:t xml:space="preserve">реалізації </w:t>
      </w:r>
    </w:p>
    <w:p w:rsidR="00F209F6" w:rsidRDefault="00052036" w:rsidP="00AC6603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E851D7">
        <w:rPr>
          <w:sz w:val="28"/>
          <w:szCs w:val="28"/>
          <w:lang w:val="uk-UA"/>
        </w:rPr>
        <w:t xml:space="preserve">Проекту </w:t>
      </w:r>
      <w:r>
        <w:rPr>
          <w:sz w:val="28"/>
          <w:szCs w:val="28"/>
          <w:lang w:val="uk-UA"/>
        </w:rPr>
        <w:t>«</w:t>
      </w:r>
      <w:r w:rsidRPr="00E851D7">
        <w:rPr>
          <w:sz w:val="28"/>
          <w:szCs w:val="28"/>
          <w:lang w:val="uk-UA"/>
        </w:rPr>
        <w:t xml:space="preserve">Партнерство для розвитку міст» у місті Кременчуці між </w:t>
      </w:r>
      <w:r w:rsidR="004A5E9F">
        <w:rPr>
          <w:sz w:val="28"/>
          <w:szCs w:val="28"/>
          <w:lang w:val="uk-UA"/>
        </w:rPr>
        <w:t xml:space="preserve"> </w:t>
      </w:r>
      <w:r w:rsidRPr="00E851D7">
        <w:rPr>
          <w:sz w:val="28"/>
          <w:szCs w:val="28"/>
          <w:lang w:val="uk-UA"/>
        </w:rPr>
        <w:t>Федерацією Канадських муніципалітетів та Кременчуцькою міською радою Полтавської області, укладеного 23.12.2015 року</w:t>
      </w:r>
      <w:r w:rsidR="00E16C0E">
        <w:rPr>
          <w:sz w:val="28"/>
          <w:szCs w:val="28"/>
          <w:lang w:val="uk-UA"/>
        </w:rPr>
        <w:t>.</w:t>
      </w:r>
    </w:p>
    <w:p w:rsidR="00052036" w:rsidRDefault="00052036" w:rsidP="00052036">
      <w:pPr>
        <w:jc w:val="both"/>
        <w:rPr>
          <w:sz w:val="28"/>
          <w:szCs w:val="28"/>
          <w:lang w:val="uk-UA"/>
        </w:rPr>
      </w:pPr>
    </w:p>
    <w:p w:rsidR="004A5E9F" w:rsidRDefault="00052036" w:rsidP="004A5E9F">
      <w:pPr>
        <w:numPr>
          <w:ilvl w:val="0"/>
          <w:numId w:val="10"/>
        </w:numPr>
        <w:ind w:firstLine="13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Завірена копія </w:t>
      </w:r>
      <w:r w:rsidRPr="00E851D7">
        <w:rPr>
          <w:sz w:val="28"/>
          <w:szCs w:val="28"/>
          <w:lang w:val="uk-UA"/>
        </w:rPr>
        <w:t xml:space="preserve">Реєстраційної картки Проекту (програми) </w:t>
      </w:r>
      <w:r w:rsidR="00E741B8" w:rsidRPr="00E741B8">
        <w:rPr>
          <w:sz w:val="28"/>
          <w:szCs w:val="28"/>
          <w:lang w:val="uk-UA"/>
        </w:rPr>
        <w:t xml:space="preserve">№ 3229-02 </w:t>
      </w:r>
    </w:p>
    <w:p w:rsidR="00052036" w:rsidRPr="00E741B8" w:rsidRDefault="00E741B8" w:rsidP="004A5E9F">
      <w:pPr>
        <w:jc w:val="both"/>
        <w:rPr>
          <w:sz w:val="28"/>
          <w:szCs w:val="28"/>
          <w:lang w:val="uk-UA"/>
        </w:rPr>
      </w:pPr>
      <w:r w:rsidRPr="00E741B8">
        <w:rPr>
          <w:sz w:val="28"/>
          <w:szCs w:val="28"/>
          <w:lang w:val="uk-UA"/>
        </w:rPr>
        <w:t>від 06.08.2018 року</w:t>
      </w:r>
      <w:r w:rsidR="00E16C0E">
        <w:rPr>
          <w:sz w:val="28"/>
          <w:szCs w:val="28"/>
          <w:lang w:val="uk-UA"/>
        </w:rPr>
        <w:t>.</w:t>
      </w:r>
    </w:p>
    <w:p w:rsidR="00052036" w:rsidRDefault="00052036" w:rsidP="00052036">
      <w:pPr>
        <w:jc w:val="both"/>
        <w:rPr>
          <w:sz w:val="28"/>
          <w:szCs w:val="28"/>
          <w:lang w:val="uk-UA"/>
        </w:rPr>
      </w:pPr>
    </w:p>
    <w:p w:rsidR="004A5E9F" w:rsidRDefault="00052036" w:rsidP="004A5E9F">
      <w:pPr>
        <w:numPr>
          <w:ilvl w:val="0"/>
          <w:numId w:val="10"/>
        </w:numPr>
        <w:ind w:firstLine="13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Завірена</w:t>
      </w:r>
      <w:r w:rsidR="004A5E9F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копія</w:t>
      </w:r>
      <w:r w:rsidR="004A5E9F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E851D7">
        <w:rPr>
          <w:sz w:val="28"/>
          <w:szCs w:val="28"/>
          <w:lang w:val="uk-UA"/>
        </w:rPr>
        <w:t xml:space="preserve">Свідоцтва </w:t>
      </w:r>
      <w:r w:rsidR="004A5E9F">
        <w:rPr>
          <w:sz w:val="28"/>
          <w:szCs w:val="28"/>
          <w:lang w:val="uk-UA"/>
        </w:rPr>
        <w:t xml:space="preserve">  </w:t>
      </w:r>
      <w:r w:rsidRPr="00E851D7">
        <w:rPr>
          <w:sz w:val="28"/>
          <w:szCs w:val="28"/>
          <w:lang w:val="uk-UA"/>
        </w:rPr>
        <w:t>№ 235</w:t>
      </w:r>
      <w:r w:rsidR="004A5E9F">
        <w:rPr>
          <w:sz w:val="28"/>
          <w:szCs w:val="28"/>
          <w:lang w:val="uk-UA"/>
        </w:rPr>
        <w:t xml:space="preserve">  </w:t>
      </w:r>
      <w:r w:rsidRPr="00E851D7">
        <w:rPr>
          <w:sz w:val="28"/>
          <w:szCs w:val="28"/>
          <w:lang w:val="uk-UA"/>
        </w:rPr>
        <w:t xml:space="preserve"> про </w:t>
      </w:r>
      <w:r w:rsidR="004A5E9F">
        <w:rPr>
          <w:sz w:val="28"/>
          <w:szCs w:val="28"/>
          <w:lang w:val="uk-UA"/>
        </w:rPr>
        <w:t xml:space="preserve"> </w:t>
      </w:r>
      <w:r w:rsidRPr="00E851D7">
        <w:rPr>
          <w:sz w:val="28"/>
          <w:szCs w:val="28"/>
          <w:lang w:val="uk-UA"/>
        </w:rPr>
        <w:t xml:space="preserve">акредитацію </w:t>
      </w:r>
      <w:r w:rsidR="004A5E9F">
        <w:rPr>
          <w:sz w:val="28"/>
          <w:szCs w:val="28"/>
          <w:lang w:val="uk-UA"/>
        </w:rPr>
        <w:t xml:space="preserve">  </w:t>
      </w:r>
      <w:r w:rsidRPr="00E851D7">
        <w:rPr>
          <w:sz w:val="28"/>
          <w:szCs w:val="28"/>
          <w:lang w:val="uk-UA"/>
        </w:rPr>
        <w:t xml:space="preserve">виконавця </w:t>
      </w:r>
    </w:p>
    <w:p w:rsidR="00052036" w:rsidRDefault="00052036" w:rsidP="00052036">
      <w:pPr>
        <w:jc w:val="both"/>
        <w:rPr>
          <w:sz w:val="28"/>
          <w:szCs w:val="28"/>
          <w:lang w:val="uk-UA"/>
        </w:rPr>
      </w:pPr>
      <w:r w:rsidRPr="00E851D7">
        <w:rPr>
          <w:sz w:val="28"/>
          <w:szCs w:val="28"/>
          <w:lang w:val="uk-UA"/>
        </w:rPr>
        <w:t xml:space="preserve">(юридичної особи-нерезидента) проекту (програми) міжнародної технічної допомоги, виданого Міністерством економічного розвитку і торгівлі України </w:t>
      </w:r>
      <w:r w:rsidR="00B86AEC">
        <w:rPr>
          <w:sz w:val="28"/>
          <w:szCs w:val="28"/>
          <w:lang w:val="uk-UA"/>
        </w:rPr>
        <w:t xml:space="preserve">                 </w:t>
      </w:r>
      <w:r w:rsidRPr="00E851D7">
        <w:rPr>
          <w:sz w:val="28"/>
          <w:szCs w:val="28"/>
          <w:lang w:val="uk-UA"/>
        </w:rPr>
        <w:t>10.08.2010 року (зі змінами від 18.12.2014 року, 05.06.2015 року)</w:t>
      </w:r>
      <w:r w:rsidR="00E16C0E">
        <w:rPr>
          <w:sz w:val="28"/>
          <w:szCs w:val="28"/>
          <w:lang w:val="uk-UA"/>
        </w:rPr>
        <w:t>.</w:t>
      </w:r>
    </w:p>
    <w:p w:rsidR="00052036" w:rsidRDefault="00052036" w:rsidP="00052036">
      <w:pPr>
        <w:jc w:val="both"/>
        <w:rPr>
          <w:sz w:val="28"/>
          <w:szCs w:val="28"/>
          <w:lang w:val="uk-UA"/>
        </w:rPr>
      </w:pPr>
    </w:p>
    <w:p w:rsidR="004A5E9F" w:rsidRDefault="00052036" w:rsidP="00B86AEC">
      <w:pPr>
        <w:numPr>
          <w:ilvl w:val="0"/>
          <w:numId w:val="10"/>
        </w:numPr>
        <w:ind w:firstLine="131"/>
        <w:jc w:val="both"/>
        <w:rPr>
          <w:sz w:val="28"/>
          <w:szCs w:val="28"/>
          <w:lang w:val="uk-UA"/>
        </w:rPr>
      </w:pPr>
      <w:r w:rsidRPr="004A5E9F">
        <w:rPr>
          <w:sz w:val="28"/>
          <w:szCs w:val="28"/>
          <w:lang w:val="uk-UA"/>
        </w:rPr>
        <w:t xml:space="preserve">Довідка </w:t>
      </w:r>
      <w:r w:rsidR="00B86AEC" w:rsidRPr="004A5E9F">
        <w:rPr>
          <w:sz w:val="28"/>
          <w:szCs w:val="28"/>
          <w:lang w:val="uk-UA"/>
        </w:rPr>
        <w:t xml:space="preserve">  </w:t>
      </w:r>
      <w:r w:rsidRPr="004A5E9F">
        <w:rPr>
          <w:sz w:val="28"/>
          <w:szCs w:val="28"/>
          <w:lang w:val="uk-UA"/>
        </w:rPr>
        <w:t xml:space="preserve">від </w:t>
      </w:r>
      <w:r w:rsidR="00B86AEC" w:rsidRPr="004A5E9F">
        <w:rPr>
          <w:sz w:val="28"/>
          <w:szCs w:val="28"/>
          <w:lang w:val="uk-UA"/>
        </w:rPr>
        <w:t xml:space="preserve">  </w:t>
      </w:r>
      <w:r w:rsidR="00E741B8" w:rsidRPr="004A5E9F">
        <w:rPr>
          <w:sz w:val="28"/>
          <w:szCs w:val="28"/>
          <w:lang w:val="uk-UA"/>
        </w:rPr>
        <w:t>01.10.2018</w:t>
      </w:r>
      <w:r w:rsidRPr="004A5E9F">
        <w:rPr>
          <w:sz w:val="28"/>
          <w:szCs w:val="28"/>
          <w:lang w:val="uk-UA"/>
        </w:rPr>
        <w:t xml:space="preserve"> </w:t>
      </w:r>
      <w:r w:rsidR="00B86AEC" w:rsidRPr="004A5E9F">
        <w:rPr>
          <w:sz w:val="28"/>
          <w:szCs w:val="28"/>
          <w:lang w:val="uk-UA"/>
        </w:rPr>
        <w:t xml:space="preserve">  </w:t>
      </w:r>
      <w:r w:rsidRPr="004A5E9F">
        <w:rPr>
          <w:sz w:val="28"/>
          <w:szCs w:val="28"/>
          <w:lang w:val="uk-UA"/>
        </w:rPr>
        <w:t xml:space="preserve">щодо </w:t>
      </w:r>
      <w:r w:rsidR="00B86AEC" w:rsidRPr="004A5E9F">
        <w:rPr>
          <w:sz w:val="28"/>
          <w:szCs w:val="28"/>
          <w:lang w:val="uk-UA"/>
        </w:rPr>
        <w:t xml:space="preserve">  </w:t>
      </w:r>
      <w:r w:rsidRPr="004A5E9F">
        <w:rPr>
          <w:sz w:val="28"/>
          <w:szCs w:val="28"/>
          <w:lang w:val="uk-UA"/>
        </w:rPr>
        <w:t>вар</w:t>
      </w:r>
      <w:r w:rsidR="00B86AEC" w:rsidRPr="004A5E9F">
        <w:rPr>
          <w:sz w:val="28"/>
          <w:szCs w:val="28"/>
          <w:lang w:val="uk-UA"/>
        </w:rPr>
        <w:t xml:space="preserve">тості   майна,  яке  передається  </w:t>
      </w:r>
    </w:p>
    <w:p w:rsidR="00E741B8" w:rsidRPr="004A5E9F" w:rsidRDefault="00B86AEC" w:rsidP="004A5E9F">
      <w:pPr>
        <w:jc w:val="both"/>
        <w:rPr>
          <w:sz w:val="28"/>
          <w:szCs w:val="28"/>
          <w:lang w:val="uk-UA"/>
        </w:rPr>
      </w:pPr>
      <w:r w:rsidRPr="004A5E9F">
        <w:rPr>
          <w:sz w:val="28"/>
          <w:szCs w:val="28"/>
          <w:lang w:val="uk-UA"/>
        </w:rPr>
        <w:t xml:space="preserve">до </w:t>
      </w:r>
      <w:r w:rsidR="00052036" w:rsidRPr="004A5E9F">
        <w:rPr>
          <w:sz w:val="28"/>
          <w:szCs w:val="28"/>
          <w:lang w:val="uk-UA"/>
        </w:rPr>
        <w:t>комунальної власності територіальної громади міста Кременчука Проектом «Партнерство для розвитку міст», що діє відповідно до Меморандуму про співпрацю щодо реалізації проекту «Партнерство для розвитку міст» у місті Кременчуці між Федерацією канадських муніципалітетів та Кременчуцькою міською радою Полтавської області, підписаного 23.12.2015 р</w:t>
      </w:r>
      <w:r w:rsidR="00E741B8" w:rsidRPr="004A5E9F">
        <w:rPr>
          <w:sz w:val="28"/>
          <w:szCs w:val="28"/>
          <w:lang w:val="uk-UA"/>
        </w:rPr>
        <w:t>оку</w:t>
      </w:r>
      <w:r w:rsidR="00052036" w:rsidRPr="004A5E9F">
        <w:rPr>
          <w:sz w:val="28"/>
          <w:szCs w:val="28"/>
          <w:lang w:val="uk-UA"/>
        </w:rPr>
        <w:t xml:space="preserve">. </w:t>
      </w:r>
    </w:p>
    <w:p w:rsidR="00E741B8" w:rsidRDefault="00E741B8" w:rsidP="00B86AEC">
      <w:pPr>
        <w:jc w:val="both"/>
        <w:rPr>
          <w:sz w:val="28"/>
          <w:szCs w:val="28"/>
          <w:lang w:val="uk-UA"/>
        </w:rPr>
      </w:pPr>
    </w:p>
    <w:p w:rsidR="00282EB0" w:rsidRPr="00B86AEC" w:rsidRDefault="001B758D" w:rsidP="00B86A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Акт складено в 6-х</w:t>
      </w:r>
      <w:r w:rsidR="00282EB0">
        <w:rPr>
          <w:sz w:val="28"/>
          <w:szCs w:val="28"/>
          <w:lang w:val="uk-UA"/>
        </w:rPr>
        <w:t xml:space="preserve"> примірниках.</w:t>
      </w:r>
    </w:p>
    <w:p w:rsidR="00EE72EB" w:rsidRDefault="00EE72EB" w:rsidP="00C95404">
      <w:pPr>
        <w:pStyle w:val="a3"/>
        <w:tabs>
          <w:tab w:val="left" w:pos="7020"/>
        </w:tabs>
        <w:rPr>
          <w:sz w:val="20"/>
          <w:szCs w:val="20"/>
          <w:lang w:val="uk-UA"/>
        </w:rPr>
      </w:pPr>
    </w:p>
    <w:p w:rsidR="00282EB0" w:rsidRPr="00E11344" w:rsidRDefault="00282EB0" w:rsidP="00C95404">
      <w:pPr>
        <w:pStyle w:val="a3"/>
        <w:tabs>
          <w:tab w:val="left" w:pos="7020"/>
        </w:tabs>
        <w:rPr>
          <w:sz w:val="20"/>
          <w:szCs w:val="20"/>
          <w:lang w:val="uk-UA"/>
        </w:rPr>
      </w:pPr>
    </w:p>
    <w:p w:rsidR="00C95404" w:rsidRPr="004A5E9F" w:rsidRDefault="00C95404" w:rsidP="004A5E9F">
      <w:pPr>
        <w:pStyle w:val="a9"/>
        <w:rPr>
          <w:b/>
          <w:sz w:val="28"/>
          <w:szCs w:val="28"/>
        </w:rPr>
      </w:pPr>
      <w:r w:rsidRPr="004A5E9F">
        <w:rPr>
          <w:b/>
          <w:sz w:val="28"/>
          <w:szCs w:val="28"/>
          <w:lang w:val="uk-UA"/>
        </w:rPr>
        <w:t xml:space="preserve">Голова комісії: </w:t>
      </w:r>
    </w:p>
    <w:p w:rsidR="004A5E9F" w:rsidRDefault="004A5E9F" w:rsidP="004A5E9F">
      <w:pPr>
        <w:pStyle w:val="a9"/>
        <w:rPr>
          <w:sz w:val="28"/>
          <w:szCs w:val="28"/>
          <w:lang w:val="uk-UA"/>
        </w:rPr>
      </w:pPr>
    </w:p>
    <w:p w:rsidR="004A5E9F" w:rsidRPr="004A5E9F" w:rsidRDefault="007C7EB8" w:rsidP="004A5E9F">
      <w:pPr>
        <w:pStyle w:val="a9"/>
        <w:rPr>
          <w:sz w:val="28"/>
          <w:szCs w:val="28"/>
          <w:lang w:val="uk-UA"/>
        </w:rPr>
      </w:pPr>
      <w:r w:rsidRPr="004A5E9F">
        <w:rPr>
          <w:sz w:val="28"/>
          <w:szCs w:val="28"/>
          <w:lang w:val="uk-UA"/>
        </w:rPr>
        <w:t>Перший з</w:t>
      </w:r>
      <w:r w:rsidR="00C95404" w:rsidRPr="004A5E9F">
        <w:rPr>
          <w:sz w:val="28"/>
          <w:szCs w:val="28"/>
          <w:lang w:val="uk-UA"/>
        </w:rPr>
        <w:t>аступник міського голови</w:t>
      </w:r>
      <w:r w:rsidRPr="004A5E9F">
        <w:rPr>
          <w:sz w:val="28"/>
          <w:szCs w:val="28"/>
          <w:lang w:val="uk-UA"/>
        </w:rPr>
        <w:t xml:space="preserve">     </w:t>
      </w:r>
      <w:r w:rsidR="00B86AEC" w:rsidRPr="004A5E9F">
        <w:rPr>
          <w:sz w:val="28"/>
          <w:szCs w:val="28"/>
          <w:lang w:val="uk-UA"/>
        </w:rPr>
        <w:t xml:space="preserve">  </w:t>
      </w:r>
      <w:r w:rsidRPr="004A5E9F">
        <w:rPr>
          <w:sz w:val="28"/>
          <w:szCs w:val="28"/>
          <w:lang w:val="uk-UA"/>
        </w:rPr>
        <w:t>_</w:t>
      </w:r>
      <w:r w:rsidRPr="004A5E9F">
        <w:rPr>
          <w:sz w:val="28"/>
          <w:szCs w:val="28"/>
        </w:rPr>
        <w:t>______________</w:t>
      </w:r>
      <w:r w:rsidRPr="004A5E9F">
        <w:rPr>
          <w:sz w:val="28"/>
          <w:szCs w:val="28"/>
          <w:lang w:val="uk-UA"/>
        </w:rPr>
        <w:t xml:space="preserve"> </w:t>
      </w:r>
      <w:r w:rsidR="0029511D" w:rsidRPr="004A5E9F">
        <w:rPr>
          <w:sz w:val="28"/>
          <w:szCs w:val="28"/>
          <w:lang w:val="uk-UA"/>
        </w:rPr>
        <w:t xml:space="preserve"> </w:t>
      </w:r>
      <w:r w:rsidRPr="004A5E9F">
        <w:rPr>
          <w:sz w:val="28"/>
          <w:szCs w:val="28"/>
          <w:lang w:val="uk-UA"/>
        </w:rPr>
        <w:t>В.</w:t>
      </w:r>
      <w:r w:rsidR="00994888" w:rsidRPr="004A5E9F">
        <w:rPr>
          <w:sz w:val="28"/>
          <w:szCs w:val="28"/>
          <w:lang w:val="uk-UA"/>
        </w:rPr>
        <w:t>М</w:t>
      </w:r>
      <w:r w:rsidRPr="004A5E9F">
        <w:rPr>
          <w:sz w:val="28"/>
          <w:szCs w:val="28"/>
          <w:lang w:val="uk-UA"/>
        </w:rPr>
        <w:t>.</w:t>
      </w:r>
      <w:r w:rsidR="00994888" w:rsidRPr="004A5E9F">
        <w:rPr>
          <w:sz w:val="28"/>
          <w:szCs w:val="28"/>
          <w:lang w:val="uk-UA"/>
        </w:rPr>
        <w:t>Пелипенко</w:t>
      </w:r>
      <w:r w:rsidR="00C95404" w:rsidRPr="004A5E9F">
        <w:rPr>
          <w:sz w:val="28"/>
          <w:szCs w:val="28"/>
          <w:lang w:val="uk-UA"/>
        </w:rPr>
        <w:t xml:space="preserve">                 </w:t>
      </w:r>
    </w:p>
    <w:p w:rsidR="004A5E9F" w:rsidRPr="004A5E9F" w:rsidRDefault="004A5E9F" w:rsidP="004A5E9F">
      <w:pPr>
        <w:pStyle w:val="a9"/>
        <w:rPr>
          <w:sz w:val="28"/>
          <w:szCs w:val="28"/>
          <w:lang w:val="uk-UA"/>
        </w:rPr>
      </w:pPr>
    </w:p>
    <w:p w:rsidR="00C95404" w:rsidRPr="004A5E9F" w:rsidRDefault="00C95404" w:rsidP="004A5E9F">
      <w:pPr>
        <w:pStyle w:val="a9"/>
        <w:rPr>
          <w:b/>
          <w:sz w:val="28"/>
          <w:szCs w:val="28"/>
          <w:lang w:val="uk-UA"/>
        </w:rPr>
      </w:pPr>
      <w:r w:rsidRPr="004A5E9F">
        <w:rPr>
          <w:b/>
          <w:sz w:val="28"/>
          <w:szCs w:val="28"/>
          <w:lang w:val="uk-UA"/>
        </w:rPr>
        <w:t>Заступник  голови  комісії:</w:t>
      </w:r>
    </w:p>
    <w:p w:rsidR="004A5E9F" w:rsidRDefault="004A5E9F" w:rsidP="004A5E9F">
      <w:pPr>
        <w:pStyle w:val="a9"/>
        <w:rPr>
          <w:color w:val="000000"/>
          <w:sz w:val="28"/>
          <w:szCs w:val="28"/>
          <w:lang w:val="uk-UA"/>
        </w:rPr>
      </w:pPr>
    </w:p>
    <w:p w:rsidR="00B86AEC" w:rsidRPr="004A5E9F" w:rsidRDefault="00B86AEC" w:rsidP="004A5E9F">
      <w:pPr>
        <w:pStyle w:val="a9"/>
        <w:rPr>
          <w:color w:val="000000"/>
          <w:sz w:val="28"/>
          <w:szCs w:val="28"/>
          <w:lang w:val="uk-UA"/>
        </w:rPr>
      </w:pPr>
      <w:r w:rsidRPr="004A5E9F">
        <w:rPr>
          <w:color w:val="000000"/>
          <w:sz w:val="28"/>
          <w:szCs w:val="28"/>
          <w:lang w:val="uk-UA"/>
        </w:rPr>
        <w:t xml:space="preserve">Директор </w:t>
      </w:r>
      <w:r w:rsidRPr="004A5E9F">
        <w:rPr>
          <w:sz w:val="28"/>
          <w:szCs w:val="28"/>
          <w:lang w:val="uk-UA"/>
        </w:rPr>
        <w:t>Проекту «</w:t>
      </w:r>
      <w:r w:rsidRPr="004A5E9F">
        <w:rPr>
          <w:sz w:val="28"/>
          <w:szCs w:val="28"/>
        </w:rPr>
        <w:t>Партнерство для</w:t>
      </w:r>
    </w:p>
    <w:p w:rsidR="00B844DE" w:rsidRPr="004A5E9F" w:rsidRDefault="00B86AEC" w:rsidP="004A5E9F">
      <w:pPr>
        <w:pStyle w:val="a9"/>
        <w:rPr>
          <w:sz w:val="28"/>
          <w:szCs w:val="28"/>
          <w:lang w:val="uk-UA"/>
        </w:rPr>
      </w:pPr>
      <w:r w:rsidRPr="004A5E9F">
        <w:rPr>
          <w:sz w:val="28"/>
          <w:szCs w:val="28"/>
        </w:rPr>
        <w:t>розвитку міст» (Проекту ПРОМІС)</w:t>
      </w:r>
      <w:r w:rsidRPr="004A5E9F">
        <w:rPr>
          <w:color w:val="000000"/>
          <w:sz w:val="28"/>
          <w:szCs w:val="28"/>
          <w:lang w:val="uk-UA"/>
        </w:rPr>
        <w:t xml:space="preserve">       </w:t>
      </w:r>
      <w:r w:rsidR="00E741B8" w:rsidRPr="004A5E9F">
        <w:rPr>
          <w:sz w:val="28"/>
          <w:szCs w:val="28"/>
          <w:lang w:val="uk-UA"/>
        </w:rPr>
        <w:t>_______________</w:t>
      </w:r>
      <w:r w:rsidR="00E16C0E" w:rsidRPr="004A5E9F">
        <w:rPr>
          <w:sz w:val="28"/>
          <w:szCs w:val="28"/>
          <w:lang w:val="uk-UA"/>
        </w:rPr>
        <w:t xml:space="preserve"> </w:t>
      </w:r>
      <w:r w:rsidR="00854946">
        <w:rPr>
          <w:sz w:val="28"/>
          <w:szCs w:val="28"/>
          <w:lang w:val="uk-UA"/>
        </w:rPr>
        <w:t xml:space="preserve"> </w:t>
      </w:r>
      <w:r w:rsidR="00FF45F4" w:rsidRPr="004A5E9F">
        <w:rPr>
          <w:sz w:val="28"/>
          <w:szCs w:val="28"/>
          <w:lang w:val="uk-UA"/>
        </w:rPr>
        <w:t>О.</w:t>
      </w:r>
      <w:r w:rsidRPr="004A5E9F">
        <w:rPr>
          <w:sz w:val="28"/>
          <w:szCs w:val="28"/>
          <w:lang w:val="uk-UA"/>
        </w:rPr>
        <w:t>В</w:t>
      </w:r>
      <w:r w:rsidR="00FF45F4" w:rsidRPr="004A5E9F">
        <w:rPr>
          <w:sz w:val="28"/>
          <w:szCs w:val="28"/>
          <w:lang w:val="uk-UA"/>
        </w:rPr>
        <w:t>.</w:t>
      </w:r>
      <w:r w:rsidRPr="004A5E9F">
        <w:rPr>
          <w:sz w:val="28"/>
          <w:szCs w:val="28"/>
          <w:lang w:val="uk-UA"/>
        </w:rPr>
        <w:t>Кучеренко</w:t>
      </w:r>
    </w:p>
    <w:p w:rsidR="00E11344" w:rsidRPr="004A5E9F" w:rsidRDefault="00E11344" w:rsidP="00E11344">
      <w:pPr>
        <w:ind w:left="4860" w:hanging="4858"/>
        <w:jc w:val="both"/>
        <w:rPr>
          <w:sz w:val="28"/>
          <w:szCs w:val="28"/>
          <w:lang w:val="uk-UA"/>
        </w:rPr>
      </w:pPr>
    </w:p>
    <w:p w:rsidR="003F6516" w:rsidRDefault="008852F9" w:rsidP="00F209F6">
      <w:pPr>
        <w:spacing w:after="120"/>
        <w:jc w:val="both"/>
        <w:rPr>
          <w:b/>
          <w:sz w:val="16"/>
          <w:szCs w:val="16"/>
          <w:lang w:val="uk-UA"/>
        </w:rPr>
      </w:pPr>
      <w:r w:rsidRPr="004C5F7D">
        <w:rPr>
          <w:b/>
          <w:sz w:val="28"/>
          <w:lang w:val="uk-UA"/>
        </w:rPr>
        <w:t>Секретар комісії:</w:t>
      </w:r>
    </w:p>
    <w:p w:rsidR="003F6516" w:rsidRPr="00DC16C2" w:rsidRDefault="003F6516" w:rsidP="00F209F6">
      <w:pPr>
        <w:spacing w:after="120"/>
        <w:jc w:val="both"/>
        <w:rPr>
          <w:b/>
          <w:sz w:val="4"/>
          <w:szCs w:val="4"/>
          <w:lang w:val="uk-UA"/>
        </w:rPr>
      </w:pPr>
    </w:p>
    <w:p w:rsidR="00E741B8" w:rsidRPr="00A97616" w:rsidRDefault="00E16C0E" w:rsidP="00E741B8">
      <w:pPr>
        <w:tabs>
          <w:tab w:val="left" w:pos="4678"/>
          <w:tab w:val="left" w:pos="4860"/>
        </w:tabs>
        <w:ind w:left="-11"/>
        <w:rPr>
          <w:bCs/>
          <w:sz w:val="28"/>
          <w:lang w:val="uk-UA"/>
        </w:rPr>
      </w:pPr>
      <w:r>
        <w:rPr>
          <w:sz w:val="28"/>
          <w:lang w:val="uk-UA"/>
        </w:rPr>
        <w:t>Г</w:t>
      </w:r>
      <w:r w:rsidR="00E741B8" w:rsidRPr="00A97616">
        <w:rPr>
          <w:sz w:val="28"/>
          <w:lang w:val="uk-UA"/>
        </w:rPr>
        <w:t xml:space="preserve">оловний  спеціаліст відділу </w:t>
      </w:r>
    </w:p>
    <w:p w:rsidR="00E741B8" w:rsidRPr="00A97616" w:rsidRDefault="00E741B8" w:rsidP="00E741B8">
      <w:pPr>
        <w:tabs>
          <w:tab w:val="left" w:pos="4678"/>
          <w:tab w:val="left" w:pos="4860"/>
        </w:tabs>
        <w:ind w:left="-57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 w:rsidRPr="00A97616">
        <w:rPr>
          <w:sz w:val="28"/>
          <w:lang w:val="uk-UA"/>
        </w:rPr>
        <w:t xml:space="preserve">приватизації та контролю за рухом </w:t>
      </w:r>
    </w:p>
    <w:p w:rsidR="00E741B8" w:rsidRPr="00A97616" w:rsidRDefault="00E741B8" w:rsidP="00E16C0E">
      <w:pPr>
        <w:tabs>
          <w:tab w:val="left" w:pos="4678"/>
          <w:tab w:val="left" w:pos="4860"/>
        </w:tabs>
        <w:rPr>
          <w:sz w:val="28"/>
          <w:lang w:val="uk-UA"/>
        </w:rPr>
      </w:pPr>
      <w:r w:rsidRPr="00A97616">
        <w:rPr>
          <w:sz w:val="28"/>
          <w:lang w:val="uk-UA"/>
        </w:rPr>
        <w:t xml:space="preserve">комунального  майна Управління </w:t>
      </w:r>
    </w:p>
    <w:p w:rsidR="00E741B8" w:rsidRPr="00A97616" w:rsidRDefault="00E741B8" w:rsidP="00E741B8">
      <w:pPr>
        <w:tabs>
          <w:tab w:val="left" w:pos="4678"/>
          <w:tab w:val="left" w:pos="4860"/>
        </w:tabs>
        <w:ind w:left="11"/>
        <w:rPr>
          <w:sz w:val="28"/>
          <w:lang w:val="uk-UA"/>
        </w:rPr>
      </w:pPr>
      <w:r w:rsidRPr="00A97616">
        <w:rPr>
          <w:sz w:val="28"/>
          <w:lang w:val="uk-UA"/>
        </w:rPr>
        <w:t xml:space="preserve">міського  майна  Кременчуцької </w:t>
      </w:r>
    </w:p>
    <w:p w:rsidR="00E741B8" w:rsidRPr="00A97616" w:rsidRDefault="00E741B8" w:rsidP="009D7E47">
      <w:pPr>
        <w:tabs>
          <w:tab w:val="left" w:pos="4678"/>
          <w:tab w:val="left" w:pos="4860"/>
        </w:tabs>
        <w:ind w:left="11"/>
        <w:rPr>
          <w:sz w:val="28"/>
          <w:lang w:val="uk-UA"/>
        </w:rPr>
      </w:pPr>
      <w:r w:rsidRPr="00A97616">
        <w:rPr>
          <w:sz w:val="28"/>
          <w:lang w:val="uk-UA"/>
        </w:rPr>
        <w:t>міської  ради Полтавської об</w:t>
      </w:r>
      <w:r w:rsidR="009D7E47">
        <w:rPr>
          <w:sz w:val="28"/>
          <w:lang w:val="uk-UA"/>
        </w:rPr>
        <w:t xml:space="preserve">ласті         </w:t>
      </w:r>
      <w:r w:rsidR="00E16C0E">
        <w:rPr>
          <w:sz w:val="28"/>
          <w:lang w:val="uk-UA"/>
        </w:rPr>
        <w:t xml:space="preserve">_______________ </w:t>
      </w:r>
      <w:r w:rsidR="00AC6603">
        <w:rPr>
          <w:sz w:val="28"/>
          <w:lang w:val="uk-UA"/>
        </w:rPr>
        <w:t xml:space="preserve"> </w:t>
      </w:r>
      <w:r w:rsidR="00E16C0E">
        <w:rPr>
          <w:sz w:val="28"/>
          <w:lang w:val="uk-UA"/>
        </w:rPr>
        <w:t>Д.В.Радченко</w:t>
      </w:r>
    </w:p>
    <w:p w:rsidR="00E16C0E" w:rsidRPr="00282EB0" w:rsidRDefault="00E741B8" w:rsidP="00282EB0">
      <w:pPr>
        <w:ind w:left="720"/>
        <w:jc w:val="both"/>
        <w:rPr>
          <w:lang w:val="uk-UA"/>
        </w:rPr>
      </w:pPr>
      <w:r w:rsidRPr="00A97616">
        <w:rPr>
          <w:lang w:val="uk-UA"/>
        </w:rPr>
        <w:t xml:space="preserve">  </w:t>
      </w:r>
    </w:p>
    <w:p w:rsidR="00E741B8" w:rsidRPr="00066976" w:rsidRDefault="00E741B8" w:rsidP="00E741B8">
      <w:pPr>
        <w:ind w:left="720"/>
        <w:jc w:val="center"/>
        <w:rPr>
          <w:b/>
          <w:sz w:val="28"/>
          <w:szCs w:val="28"/>
          <w:lang w:val="uk-UA"/>
        </w:rPr>
      </w:pPr>
      <w:r w:rsidRPr="00066976">
        <w:rPr>
          <w:b/>
          <w:sz w:val="28"/>
          <w:szCs w:val="28"/>
          <w:lang w:val="uk-UA"/>
        </w:rPr>
        <w:t>Члени  комісії :</w:t>
      </w:r>
    </w:p>
    <w:p w:rsidR="00E741B8" w:rsidRPr="00A97616" w:rsidRDefault="00E741B8" w:rsidP="00E741B8">
      <w:pPr>
        <w:ind w:left="2"/>
        <w:jc w:val="both"/>
        <w:rPr>
          <w:color w:val="000000"/>
          <w:sz w:val="28"/>
          <w:szCs w:val="28"/>
          <w:lang w:val="uk-UA"/>
        </w:rPr>
      </w:pPr>
      <w:r w:rsidRPr="00A97616">
        <w:rPr>
          <w:color w:val="000000"/>
          <w:sz w:val="28"/>
          <w:szCs w:val="28"/>
          <w:lang w:val="uk-UA"/>
        </w:rPr>
        <w:t xml:space="preserve">                                                  </w:t>
      </w:r>
    </w:p>
    <w:p w:rsidR="00E741B8" w:rsidRPr="00A97616" w:rsidRDefault="004A5E9F" w:rsidP="00E741B8">
      <w:pPr>
        <w:ind w:left="4847" w:hanging="4858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З</w:t>
      </w:r>
      <w:r w:rsidR="00E741B8" w:rsidRPr="00A97616">
        <w:rPr>
          <w:color w:val="000000"/>
          <w:sz w:val="28"/>
          <w:lang w:val="uk-UA"/>
        </w:rPr>
        <w:t xml:space="preserve">аступник директора </w:t>
      </w:r>
      <w:r>
        <w:rPr>
          <w:color w:val="000000"/>
          <w:sz w:val="28"/>
          <w:lang w:val="uk-UA"/>
        </w:rPr>
        <w:t xml:space="preserve"> </w:t>
      </w:r>
      <w:r w:rsidR="00E741B8" w:rsidRPr="00A97616">
        <w:rPr>
          <w:color w:val="000000"/>
          <w:sz w:val="28"/>
          <w:lang w:val="uk-UA"/>
        </w:rPr>
        <w:t xml:space="preserve">з проектної </w:t>
      </w:r>
    </w:p>
    <w:p w:rsidR="00E741B8" w:rsidRPr="00A97616" w:rsidRDefault="00E741B8" w:rsidP="00E741B8">
      <w:pPr>
        <w:ind w:left="4860" w:hanging="4858"/>
        <w:rPr>
          <w:color w:val="000000"/>
          <w:sz w:val="28"/>
          <w:szCs w:val="28"/>
          <w:lang w:val="uk-UA"/>
        </w:rPr>
      </w:pPr>
      <w:r w:rsidRPr="00A97616">
        <w:rPr>
          <w:color w:val="000000"/>
          <w:sz w:val="28"/>
          <w:lang w:val="uk-UA"/>
        </w:rPr>
        <w:t xml:space="preserve">діяльності комунального підприємства  </w:t>
      </w:r>
    </w:p>
    <w:p w:rsidR="00E741B8" w:rsidRPr="00A97616" w:rsidRDefault="00E741B8" w:rsidP="00E741B8">
      <w:pPr>
        <w:ind w:left="4860" w:hanging="4858"/>
        <w:rPr>
          <w:color w:val="000000"/>
          <w:sz w:val="28"/>
          <w:lang w:val="uk-UA"/>
        </w:rPr>
      </w:pPr>
      <w:r w:rsidRPr="00A97616">
        <w:rPr>
          <w:color w:val="000000"/>
          <w:sz w:val="28"/>
          <w:lang w:val="uk-UA"/>
        </w:rPr>
        <w:t>«Кременчуцький центр міжнародних</w:t>
      </w:r>
    </w:p>
    <w:p w:rsidR="00E741B8" w:rsidRPr="00A97616" w:rsidRDefault="00E741B8" w:rsidP="00E741B8">
      <w:pPr>
        <w:ind w:left="4860" w:hanging="4858"/>
        <w:rPr>
          <w:color w:val="000000"/>
          <w:sz w:val="28"/>
          <w:lang w:val="uk-UA"/>
        </w:rPr>
      </w:pPr>
      <w:r w:rsidRPr="00A97616">
        <w:rPr>
          <w:color w:val="000000"/>
          <w:sz w:val="28"/>
          <w:lang w:val="uk-UA"/>
        </w:rPr>
        <w:t xml:space="preserve">зв’язків та економічного розвитку </w:t>
      </w:r>
    </w:p>
    <w:p w:rsidR="00E741B8" w:rsidRPr="00A97616" w:rsidRDefault="00E741B8" w:rsidP="00E741B8">
      <w:pPr>
        <w:ind w:left="4860" w:hanging="4860"/>
        <w:rPr>
          <w:color w:val="000000"/>
          <w:sz w:val="28"/>
          <w:lang w:val="uk-UA"/>
        </w:rPr>
      </w:pPr>
      <w:r w:rsidRPr="00A97616">
        <w:rPr>
          <w:color w:val="000000"/>
          <w:sz w:val="28"/>
          <w:lang w:val="uk-UA"/>
        </w:rPr>
        <w:t>міста</w:t>
      </w:r>
      <w:r w:rsidR="00E16C0E">
        <w:rPr>
          <w:color w:val="000000"/>
          <w:sz w:val="28"/>
          <w:lang w:val="uk-UA"/>
        </w:rPr>
        <w:t xml:space="preserve"> «Інститут розвитку Кременчука»  _______________</w:t>
      </w:r>
      <w:r w:rsidR="00854946">
        <w:rPr>
          <w:color w:val="000000"/>
          <w:sz w:val="28"/>
          <w:lang w:val="uk-UA"/>
        </w:rPr>
        <w:t xml:space="preserve"> </w:t>
      </w:r>
      <w:r w:rsidR="00E16C0E">
        <w:rPr>
          <w:color w:val="000000"/>
          <w:sz w:val="28"/>
          <w:lang w:val="uk-UA"/>
        </w:rPr>
        <w:t xml:space="preserve"> О.Ю.Кузьменко</w:t>
      </w:r>
    </w:p>
    <w:p w:rsidR="00E741B8" w:rsidRPr="00A97616" w:rsidRDefault="00E741B8" w:rsidP="00E741B8">
      <w:pPr>
        <w:ind w:left="4860" w:hanging="4858"/>
        <w:rPr>
          <w:color w:val="000000"/>
          <w:sz w:val="28"/>
          <w:lang w:val="uk-UA"/>
        </w:rPr>
      </w:pPr>
      <w:r w:rsidRPr="00A97616">
        <w:rPr>
          <w:color w:val="000000"/>
          <w:sz w:val="28"/>
          <w:lang w:val="uk-UA"/>
        </w:rPr>
        <w:t xml:space="preserve"> </w:t>
      </w:r>
    </w:p>
    <w:p w:rsidR="00E741B8" w:rsidRPr="00A97616" w:rsidRDefault="00E16C0E" w:rsidP="00E741B8">
      <w:pPr>
        <w:ind w:left="4860" w:hanging="4858"/>
        <w:rPr>
          <w:sz w:val="28"/>
          <w:szCs w:val="28"/>
          <w:lang w:val="uk-UA"/>
        </w:rPr>
      </w:pPr>
      <w:r>
        <w:rPr>
          <w:color w:val="000000"/>
          <w:sz w:val="28"/>
          <w:lang w:val="uk-UA"/>
        </w:rPr>
        <w:t>Д</w:t>
      </w:r>
      <w:r w:rsidR="00E741B8" w:rsidRPr="00A97616">
        <w:rPr>
          <w:color w:val="000000"/>
          <w:sz w:val="28"/>
          <w:lang w:val="uk-UA"/>
        </w:rPr>
        <w:t>иректор</w:t>
      </w:r>
      <w:r w:rsidR="00E741B8" w:rsidRPr="00A97616">
        <w:rPr>
          <w:szCs w:val="28"/>
        </w:rPr>
        <w:t xml:space="preserve"> </w:t>
      </w:r>
      <w:r w:rsidR="00E741B8" w:rsidRPr="00A97616">
        <w:rPr>
          <w:sz w:val="28"/>
          <w:szCs w:val="28"/>
        </w:rPr>
        <w:t>комунального підприємства</w:t>
      </w:r>
    </w:p>
    <w:p w:rsidR="00E741B8" w:rsidRPr="00A97616" w:rsidRDefault="00E741B8" w:rsidP="00E741B8">
      <w:pPr>
        <w:ind w:left="4860" w:hanging="4858"/>
        <w:rPr>
          <w:sz w:val="28"/>
          <w:szCs w:val="28"/>
          <w:lang w:val="uk-UA"/>
        </w:rPr>
      </w:pPr>
      <w:r w:rsidRPr="00A97616">
        <w:rPr>
          <w:sz w:val="28"/>
          <w:szCs w:val="28"/>
        </w:rPr>
        <w:t>«Кременчуцький центр міжнародних</w:t>
      </w:r>
    </w:p>
    <w:p w:rsidR="00E741B8" w:rsidRPr="00A97616" w:rsidRDefault="00E16C0E" w:rsidP="00E741B8">
      <w:pPr>
        <w:ind w:left="4678" w:hanging="471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741B8" w:rsidRPr="00A97616">
        <w:rPr>
          <w:sz w:val="28"/>
          <w:szCs w:val="28"/>
          <w:lang w:val="uk-UA"/>
        </w:rPr>
        <w:t>з</w:t>
      </w:r>
      <w:r w:rsidR="00E741B8" w:rsidRPr="00A97616">
        <w:rPr>
          <w:sz w:val="28"/>
          <w:szCs w:val="28"/>
        </w:rPr>
        <w:t>в’язків та економічного розвитку міс</w:t>
      </w:r>
      <w:r w:rsidR="00E741B8" w:rsidRPr="00A97616">
        <w:rPr>
          <w:sz w:val="28"/>
          <w:szCs w:val="28"/>
          <w:lang w:val="uk-UA"/>
        </w:rPr>
        <w:t>-</w:t>
      </w:r>
    </w:p>
    <w:p w:rsidR="00E741B8" w:rsidRPr="00A97616" w:rsidRDefault="00E16C0E" w:rsidP="00854946">
      <w:pPr>
        <w:ind w:left="4678" w:hanging="4705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741B8" w:rsidRPr="00A97616">
        <w:rPr>
          <w:sz w:val="28"/>
          <w:szCs w:val="28"/>
        </w:rPr>
        <w:t>та</w:t>
      </w:r>
      <w:r w:rsidR="00E741B8" w:rsidRPr="00A97616">
        <w:rPr>
          <w:sz w:val="28"/>
          <w:szCs w:val="28"/>
          <w:lang w:val="uk-UA"/>
        </w:rPr>
        <w:t xml:space="preserve"> </w:t>
      </w:r>
      <w:r w:rsidR="00E741B8" w:rsidRPr="00A97616">
        <w:rPr>
          <w:sz w:val="28"/>
          <w:szCs w:val="28"/>
        </w:rPr>
        <w:t>«</w:t>
      </w:r>
      <w:r w:rsidR="00E741B8" w:rsidRPr="00A97616">
        <w:rPr>
          <w:sz w:val="28"/>
          <w:szCs w:val="28"/>
          <w:lang w:val="uk-UA"/>
        </w:rPr>
        <w:t>Інститут розвитку Кременчука</w:t>
      </w:r>
      <w:r w:rsidR="00E741B8" w:rsidRPr="00A97616"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      _______________  </w:t>
      </w:r>
      <w:r w:rsidR="008549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А.В.Мельник</w:t>
      </w:r>
    </w:p>
    <w:p w:rsidR="00E741B8" w:rsidRPr="00A97616" w:rsidRDefault="00E741B8" w:rsidP="00E741B8">
      <w:pPr>
        <w:ind w:left="4860" w:hanging="4858"/>
        <w:rPr>
          <w:color w:val="000000"/>
          <w:sz w:val="28"/>
          <w:szCs w:val="28"/>
          <w:lang w:val="uk-UA"/>
        </w:rPr>
      </w:pPr>
    </w:p>
    <w:p w:rsidR="00E741B8" w:rsidRPr="00A97616" w:rsidRDefault="00E16C0E" w:rsidP="00E741B8">
      <w:pPr>
        <w:tabs>
          <w:tab w:val="left" w:pos="4678"/>
        </w:tabs>
        <w:ind w:left="4678" w:hanging="46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E741B8" w:rsidRPr="00A97616">
        <w:rPr>
          <w:sz w:val="28"/>
          <w:szCs w:val="28"/>
          <w:lang w:val="uk-UA"/>
        </w:rPr>
        <w:t xml:space="preserve">оловний бухгалтер </w:t>
      </w:r>
      <w:r w:rsidR="00E741B8" w:rsidRPr="00A97616">
        <w:rPr>
          <w:sz w:val="28"/>
          <w:szCs w:val="28"/>
        </w:rPr>
        <w:t xml:space="preserve">комунального </w:t>
      </w:r>
    </w:p>
    <w:p w:rsidR="00E741B8" w:rsidRPr="00A97616" w:rsidRDefault="00E741B8" w:rsidP="00E741B8">
      <w:pPr>
        <w:ind w:left="4860" w:hanging="4858"/>
        <w:rPr>
          <w:sz w:val="28"/>
          <w:szCs w:val="28"/>
          <w:lang w:val="uk-UA"/>
        </w:rPr>
      </w:pPr>
      <w:r w:rsidRPr="00A97616">
        <w:rPr>
          <w:sz w:val="28"/>
          <w:szCs w:val="28"/>
          <w:lang w:val="uk-UA"/>
        </w:rPr>
        <w:t>п</w:t>
      </w:r>
      <w:r w:rsidRPr="00A97616">
        <w:rPr>
          <w:sz w:val="28"/>
          <w:szCs w:val="28"/>
        </w:rPr>
        <w:t>ідприємства</w:t>
      </w:r>
      <w:r w:rsidRPr="00A97616">
        <w:rPr>
          <w:sz w:val="28"/>
          <w:szCs w:val="28"/>
          <w:lang w:val="uk-UA"/>
        </w:rPr>
        <w:t xml:space="preserve"> </w:t>
      </w:r>
      <w:r w:rsidRPr="00A97616">
        <w:rPr>
          <w:sz w:val="28"/>
          <w:szCs w:val="28"/>
        </w:rPr>
        <w:t xml:space="preserve">«Кременчуцький центр </w:t>
      </w:r>
    </w:p>
    <w:p w:rsidR="00E741B8" w:rsidRPr="00A97616" w:rsidRDefault="00E741B8" w:rsidP="00E741B8">
      <w:pPr>
        <w:ind w:left="4860" w:hanging="4858"/>
        <w:rPr>
          <w:sz w:val="28"/>
          <w:szCs w:val="28"/>
          <w:lang w:val="uk-UA"/>
        </w:rPr>
      </w:pPr>
      <w:r w:rsidRPr="00A97616">
        <w:rPr>
          <w:sz w:val="28"/>
          <w:szCs w:val="28"/>
        </w:rPr>
        <w:t>міжнародних</w:t>
      </w:r>
      <w:r w:rsidRPr="00A97616">
        <w:rPr>
          <w:sz w:val="28"/>
          <w:szCs w:val="28"/>
          <w:lang w:val="uk-UA"/>
        </w:rPr>
        <w:t xml:space="preserve"> </w:t>
      </w:r>
      <w:r w:rsidRPr="00A97616">
        <w:rPr>
          <w:sz w:val="28"/>
          <w:szCs w:val="28"/>
        </w:rPr>
        <w:t xml:space="preserve">зв’язків та економічного </w:t>
      </w:r>
    </w:p>
    <w:p w:rsidR="00E16C0E" w:rsidRDefault="00E16C0E" w:rsidP="00E16C0E">
      <w:pPr>
        <w:ind w:left="4762" w:hanging="485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741B8" w:rsidRPr="00A97616">
        <w:rPr>
          <w:sz w:val="28"/>
          <w:szCs w:val="28"/>
        </w:rPr>
        <w:t>розвитку міста</w:t>
      </w:r>
      <w:r w:rsidR="00E741B8" w:rsidRPr="00A97616">
        <w:rPr>
          <w:sz w:val="28"/>
          <w:szCs w:val="28"/>
          <w:lang w:val="uk-UA"/>
        </w:rPr>
        <w:t xml:space="preserve"> </w:t>
      </w:r>
      <w:r w:rsidR="00E741B8" w:rsidRPr="00A97616">
        <w:rPr>
          <w:sz w:val="28"/>
          <w:szCs w:val="28"/>
        </w:rPr>
        <w:t>«</w:t>
      </w:r>
      <w:r>
        <w:rPr>
          <w:sz w:val="28"/>
          <w:szCs w:val="28"/>
          <w:lang w:val="uk-UA"/>
        </w:rPr>
        <w:t xml:space="preserve">Інститут розвитку </w:t>
      </w:r>
    </w:p>
    <w:p w:rsidR="00E741B8" w:rsidRPr="00A97616" w:rsidRDefault="00E16C0E" w:rsidP="00E16C0E">
      <w:pPr>
        <w:ind w:left="4762" w:hanging="485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Кременчука»                                               _______________ Н.Ф.Опанасенко</w:t>
      </w:r>
    </w:p>
    <w:p w:rsidR="00E741B8" w:rsidRPr="00A97616" w:rsidRDefault="00E741B8" w:rsidP="00E741B8">
      <w:pPr>
        <w:ind w:left="4820" w:hanging="4858"/>
        <w:rPr>
          <w:color w:val="000000"/>
          <w:sz w:val="28"/>
          <w:szCs w:val="28"/>
          <w:lang w:val="uk-UA"/>
        </w:rPr>
      </w:pPr>
    </w:p>
    <w:p w:rsidR="00E741B8" w:rsidRPr="00A97616" w:rsidRDefault="00E16C0E" w:rsidP="00E741B8">
      <w:pPr>
        <w:ind w:left="2" w:hanging="2"/>
        <w:rPr>
          <w:rFonts w:ascii="Arial" w:hAnsi="Arial" w:cs="Arial"/>
          <w:color w:val="000000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К</w:t>
      </w:r>
      <w:r w:rsidR="00E741B8" w:rsidRPr="00A97616">
        <w:rPr>
          <w:color w:val="000000"/>
          <w:sz w:val="28"/>
          <w:szCs w:val="28"/>
          <w:shd w:val="clear" w:color="auto" w:fill="FFFFFF"/>
        </w:rPr>
        <w:t>оординатор місцевих ініціатив</w:t>
      </w:r>
      <w:r w:rsidR="00E741B8" w:rsidRPr="00A97616">
        <w:rPr>
          <w:rFonts w:ascii="Arial" w:hAnsi="Arial" w:cs="Arial"/>
          <w:color w:val="000000"/>
          <w:shd w:val="clear" w:color="auto" w:fill="FFFFFF"/>
          <w:lang w:val="uk-UA"/>
        </w:rPr>
        <w:t xml:space="preserve"> </w:t>
      </w:r>
      <w:r w:rsidR="00E741B8" w:rsidRPr="00A97616"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  <w:t>/</w:t>
      </w:r>
      <w:r w:rsidR="00E741B8" w:rsidRPr="00A97616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741B8" w:rsidRPr="00A97616">
        <w:rPr>
          <w:rFonts w:ascii="Arial" w:hAnsi="Arial" w:cs="Arial"/>
          <w:color w:val="000000"/>
          <w:shd w:val="clear" w:color="auto" w:fill="FFFFFF"/>
          <w:lang w:val="uk-UA"/>
        </w:rPr>
        <w:t xml:space="preserve">       </w:t>
      </w:r>
    </w:p>
    <w:p w:rsidR="00E741B8" w:rsidRPr="00A97616" w:rsidRDefault="00E741B8" w:rsidP="00E741B8">
      <w:pPr>
        <w:ind w:left="2"/>
        <w:rPr>
          <w:sz w:val="28"/>
          <w:szCs w:val="28"/>
          <w:lang w:val="uk-UA"/>
        </w:rPr>
      </w:pPr>
      <w:r w:rsidRPr="00A97616">
        <w:rPr>
          <w:color w:val="000000"/>
          <w:sz w:val="28"/>
          <w:szCs w:val="28"/>
          <w:shd w:val="clear" w:color="auto" w:fill="FFFFFF"/>
        </w:rPr>
        <w:t>демонстраційних проектів</w:t>
      </w:r>
      <w:r w:rsidRPr="00A97616">
        <w:rPr>
          <w:sz w:val="28"/>
          <w:szCs w:val="28"/>
          <w:lang w:val="uk-UA"/>
        </w:rPr>
        <w:t xml:space="preserve"> Проекту  </w:t>
      </w:r>
    </w:p>
    <w:p w:rsidR="00E741B8" w:rsidRPr="00A97616" w:rsidRDefault="00E741B8" w:rsidP="00E741B8">
      <w:pPr>
        <w:ind w:left="2"/>
        <w:rPr>
          <w:sz w:val="28"/>
          <w:szCs w:val="28"/>
          <w:lang w:val="uk-UA"/>
        </w:rPr>
      </w:pPr>
      <w:r w:rsidRPr="00A97616">
        <w:rPr>
          <w:sz w:val="28"/>
          <w:szCs w:val="28"/>
          <w:lang w:val="uk-UA"/>
        </w:rPr>
        <w:t>«</w:t>
      </w:r>
      <w:r w:rsidRPr="00A97616">
        <w:rPr>
          <w:sz w:val="28"/>
          <w:szCs w:val="28"/>
        </w:rPr>
        <w:t>Партнер</w:t>
      </w:r>
      <w:r w:rsidRPr="00A97616">
        <w:rPr>
          <w:sz w:val="28"/>
          <w:szCs w:val="28"/>
          <w:lang w:val="uk-UA"/>
        </w:rPr>
        <w:t xml:space="preserve">ство для розвитку міст»         </w:t>
      </w:r>
    </w:p>
    <w:p w:rsidR="00E741B8" w:rsidRPr="00A97616" w:rsidRDefault="00E741B8" w:rsidP="00854946">
      <w:pPr>
        <w:tabs>
          <w:tab w:val="left" w:pos="7088"/>
        </w:tabs>
        <w:ind w:left="2"/>
        <w:rPr>
          <w:sz w:val="28"/>
          <w:szCs w:val="28"/>
          <w:lang w:val="uk-UA"/>
        </w:rPr>
      </w:pPr>
      <w:r w:rsidRPr="00A97616">
        <w:rPr>
          <w:sz w:val="28"/>
          <w:szCs w:val="28"/>
          <w:lang w:val="uk-UA"/>
        </w:rPr>
        <w:t xml:space="preserve">(Проекту </w:t>
      </w:r>
      <w:r w:rsidRPr="00A97616">
        <w:rPr>
          <w:sz w:val="28"/>
          <w:szCs w:val="28"/>
        </w:rPr>
        <w:t>ПРОМІС)</w:t>
      </w:r>
      <w:r w:rsidR="00E16C0E">
        <w:rPr>
          <w:sz w:val="28"/>
          <w:szCs w:val="28"/>
          <w:lang w:val="uk-UA"/>
        </w:rPr>
        <w:t xml:space="preserve">     </w:t>
      </w:r>
      <w:r w:rsidR="004A5E9F">
        <w:rPr>
          <w:sz w:val="28"/>
          <w:szCs w:val="28"/>
          <w:lang w:val="uk-UA"/>
        </w:rPr>
        <w:t xml:space="preserve">                               _</w:t>
      </w:r>
      <w:r w:rsidR="00854946">
        <w:rPr>
          <w:sz w:val="28"/>
          <w:szCs w:val="28"/>
          <w:lang w:val="uk-UA"/>
        </w:rPr>
        <w:t xml:space="preserve">______________  </w:t>
      </w:r>
      <w:r w:rsidR="00E16C0E">
        <w:rPr>
          <w:sz w:val="28"/>
          <w:szCs w:val="28"/>
          <w:lang w:val="uk-UA"/>
        </w:rPr>
        <w:t>Ю.А.Скоропатська</w:t>
      </w:r>
    </w:p>
    <w:p w:rsidR="00E741B8" w:rsidRPr="00A97616" w:rsidRDefault="00E741B8" w:rsidP="00E741B8">
      <w:pPr>
        <w:ind w:left="2"/>
        <w:jc w:val="both"/>
        <w:rPr>
          <w:sz w:val="28"/>
          <w:szCs w:val="28"/>
          <w:lang w:val="uk-UA"/>
        </w:rPr>
      </w:pPr>
      <w:r w:rsidRPr="00A97616">
        <w:rPr>
          <w:sz w:val="28"/>
          <w:szCs w:val="28"/>
          <w:lang w:val="uk-UA"/>
        </w:rPr>
        <w:t xml:space="preserve">                                                               </w:t>
      </w:r>
    </w:p>
    <w:p w:rsidR="00E741B8" w:rsidRPr="00A97616" w:rsidRDefault="0029511D" w:rsidP="00E741B8">
      <w:pPr>
        <w:rPr>
          <w:sz w:val="28"/>
          <w:lang w:val="uk-UA"/>
        </w:rPr>
      </w:pPr>
      <w:r>
        <w:rPr>
          <w:sz w:val="28"/>
          <w:lang w:val="uk-UA"/>
        </w:rPr>
        <w:t>Н</w:t>
      </w:r>
      <w:r w:rsidR="00E741B8" w:rsidRPr="00A97616">
        <w:rPr>
          <w:sz w:val="28"/>
          <w:lang w:val="uk-UA"/>
        </w:rPr>
        <w:t xml:space="preserve">ачальник Управління міського  </w:t>
      </w:r>
    </w:p>
    <w:p w:rsidR="00E741B8" w:rsidRPr="00A97616" w:rsidRDefault="00E741B8" w:rsidP="00E741B8">
      <w:pPr>
        <w:ind w:left="-17"/>
        <w:rPr>
          <w:sz w:val="28"/>
          <w:lang w:val="uk-UA"/>
        </w:rPr>
      </w:pPr>
      <w:r w:rsidRPr="00A97616">
        <w:rPr>
          <w:sz w:val="28"/>
          <w:lang w:val="uk-UA"/>
        </w:rPr>
        <w:t xml:space="preserve">майна Кременчуцької міської  ради </w:t>
      </w:r>
    </w:p>
    <w:p w:rsidR="00E741B8" w:rsidRPr="00A97616" w:rsidRDefault="00E16C0E" w:rsidP="00E741B8">
      <w:pPr>
        <w:ind w:left="-6"/>
        <w:rPr>
          <w:sz w:val="28"/>
          <w:lang w:val="uk-UA"/>
        </w:rPr>
      </w:pPr>
      <w:r>
        <w:rPr>
          <w:sz w:val="28"/>
          <w:lang w:val="uk-UA"/>
        </w:rPr>
        <w:t>Полтавської області</w:t>
      </w:r>
      <w:r w:rsidR="0029511D">
        <w:rPr>
          <w:sz w:val="28"/>
          <w:lang w:val="uk-UA"/>
        </w:rPr>
        <w:t xml:space="preserve">    </w:t>
      </w:r>
      <w:r w:rsidR="004A5E9F">
        <w:rPr>
          <w:sz w:val="28"/>
          <w:lang w:val="uk-UA"/>
        </w:rPr>
        <w:t xml:space="preserve">               </w:t>
      </w:r>
      <w:r w:rsidR="00854946">
        <w:rPr>
          <w:sz w:val="28"/>
          <w:lang w:val="uk-UA"/>
        </w:rPr>
        <w:t xml:space="preserve">                _______________ </w:t>
      </w:r>
      <w:r w:rsidR="004A5E9F">
        <w:rPr>
          <w:sz w:val="28"/>
          <w:lang w:val="uk-UA"/>
        </w:rPr>
        <w:t xml:space="preserve"> </w:t>
      </w:r>
      <w:r>
        <w:rPr>
          <w:sz w:val="28"/>
          <w:lang w:val="uk-UA"/>
        </w:rPr>
        <w:t>О.О.Щербіна</w:t>
      </w:r>
    </w:p>
    <w:p w:rsidR="00B86AEC" w:rsidRDefault="00B86AEC" w:rsidP="00B86AEC">
      <w:pPr>
        <w:jc w:val="both"/>
        <w:rPr>
          <w:sz w:val="28"/>
          <w:szCs w:val="28"/>
          <w:lang w:val="uk-UA"/>
        </w:rPr>
      </w:pPr>
    </w:p>
    <w:p w:rsidR="00EE72EB" w:rsidRDefault="00EE72EB" w:rsidP="00B86AEC">
      <w:pPr>
        <w:jc w:val="both"/>
        <w:rPr>
          <w:color w:val="000000"/>
          <w:sz w:val="28"/>
          <w:szCs w:val="28"/>
          <w:lang w:val="uk-UA"/>
        </w:rPr>
      </w:pPr>
    </w:p>
    <w:p w:rsidR="00F209F6" w:rsidRDefault="00F209F6" w:rsidP="00F209F6">
      <w:pPr>
        <w:jc w:val="both"/>
        <w:rPr>
          <w:sz w:val="28"/>
          <w:szCs w:val="28"/>
          <w:lang w:val="uk-UA"/>
        </w:rPr>
      </w:pPr>
    </w:p>
    <w:p w:rsidR="00C95404" w:rsidRPr="00A85A69" w:rsidRDefault="00C95404" w:rsidP="00A85A69">
      <w:pPr>
        <w:ind w:firstLine="3060"/>
        <w:jc w:val="both"/>
        <w:rPr>
          <w:sz w:val="28"/>
          <w:szCs w:val="28"/>
          <w:lang w:val="uk-UA"/>
        </w:rPr>
      </w:pPr>
      <w:r w:rsidRPr="004C5F7D">
        <w:rPr>
          <w:sz w:val="28"/>
          <w:szCs w:val="28"/>
          <w:lang w:val="uk-UA"/>
        </w:rPr>
        <w:t xml:space="preserve">                            </w:t>
      </w:r>
      <w:r w:rsidR="00A85A69">
        <w:rPr>
          <w:sz w:val="28"/>
          <w:szCs w:val="28"/>
          <w:lang w:val="uk-UA"/>
        </w:rPr>
        <w:t xml:space="preserve">      </w:t>
      </w:r>
      <w:r w:rsidRPr="004C5F7D">
        <w:rPr>
          <w:sz w:val="28"/>
          <w:szCs w:val="28"/>
          <w:lang w:val="uk-UA"/>
        </w:rPr>
        <w:t>«___»_____</w:t>
      </w:r>
      <w:r w:rsidR="00E452EE" w:rsidRPr="004C5F7D">
        <w:rPr>
          <w:sz w:val="28"/>
          <w:szCs w:val="28"/>
          <w:lang w:val="uk-UA"/>
        </w:rPr>
        <w:t>__</w:t>
      </w:r>
      <w:r w:rsidRPr="004C5F7D">
        <w:rPr>
          <w:sz w:val="28"/>
          <w:szCs w:val="28"/>
          <w:lang w:val="uk-UA"/>
        </w:rPr>
        <w:t>___</w:t>
      </w:r>
      <w:r w:rsidR="00E452EE" w:rsidRPr="004C5F7D">
        <w:rPr>
          <w:sz w:val="28"/>
          <w:szCs w:val="28"/>
          <w:lang w:val="uk-UA"/>
        </w:rPr>
        <w:t>201</w:t>
      </w:r>
      <w:r w:rsidR="00832AF6">
        <w:rPr>
          <w:sz w:val="28"/>
          <w:szCs w:val="28"/>
          <w:lang w:val="uk-UA"/>
        </w:rPr>
        <w:t>9</w:t>
      </w:r>
      <w:r w:rsidR="00E452EE" w:rsidRPr="004C5F7D">
        <w:rPr>
          <w:sz w:val="28"/>
          <w:szCs w:val="28"/>
          <w:lang w:val="uk-UA"/>
        </w:rPr>
        <w:t xml:space="preserve"> </w:t>
      </w:r>
      <w:r w:rsidRPr="004C5F7D">
        <w:rPr>
          <w:sz w:val="28"/>
          <w:szCs w:val="28"/>
          <w:lang w:val="uk-UA"/>
        </w:rPr>
        <w:t>р</w:t>
      </w:r>
      <w:r w:rsidR="00E452EE" w:rsidRPr="004C5F7D">
        <w:rPr>
          <w:sz w:val="28"/>
          <w:szCs w:val="28"/>
          <w:lang w:val="uk-UA"/>
        </w:rPr>
        <w:t>оку</w:t>
      </w:r>
      <w:r w:rsidRPr="004C5F7D">
        <w:rPr>
          <w:sz w:val="28"/>
          <w:szCs w:val="28"/>
          <w:lang w:val="uk-UA"/>
        </w:rPr>
        <w:t xml:space="preserve">                                           </w:t>
      </w:r>
    </w:p>
    <w:sectPr w:rsidR="00C95404" w:rsidRPr="00A85A69" w:rsidSect="009161FB">
      <w:pgSz w:w="11906" w:h="16838"/>
      <w:pgMar w:top="720" w:right="567" w:bottom="72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B6A91"/>
    <w:multiLevelType w:val="hybridMultilevel"/>
    <w:tmpl w:val="D93C91B6"/>
    <w:lvl w:ilvl="0" w:tplc="0832B734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>
    <w:nsid w:val="10217E93"/>
    <w:multiLevelType w:val="hybridMultilevel"/>
    <w:tmpl w:val="5E0413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7F2F52"/>
    <w:multiLevelType w:val="hybridMultilevel"/>
    <w:tmpl w:val="73DA0E22"/>
    <w:lvl w:ilvl="0" w:tplc="8E5CD964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>
    <w:nsid w:val="2B895F6F"/>
    <w:multiLevelType w:val="hybridMultilevel"/>
    <w:tmpl w:val="E1D4375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447FDA"/>
    <w:multiLevelType w:val="multilevel"/>
    <w:tmpl w:val="5E041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E97D0C"/>
    <w:multiLevelType w:val="hybridMultilevel"/>
    <w:tmpl w:val="66729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052063"/>
    <w:multiLevelType w:val="hybridMultilevel"/>
    <w:tmpl w:val="379CEA38"/>
    <w:lvl w:ilvl="0" w:tplc="24CAADB2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>
    <w:nsid w:val="577C6C7E"/>
    <w:multiLevelType w:val="hybridMultilevel"/>
    <w:tmpl w:val="D7B02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2D72CD"/>
    <w:multiLevelType w:val="hybridMultilevel"/>
    <w:tmpl w:val="EE7CB032"/>
    <w:lvl w:ilvl="0" w:tplc="8BB40A6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7268DC"/>
    <w:multiLevelType w:val="hybridMultilevel"/>
    <w:tmpl w:val="BDB68284"/>
    <w:lvl w:ilvl="0" w:tplc="ACDAD12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9"/>
  </w:num>
  <w:num w:numId="7">
    <w:abstractNumId w:val="2"/>
  </w:num>
  <w:num w:numId="8">
    <w:abstractNumId w:val="6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70F3"/>
    <w:rsid w:val="00023666"/>
    <w:rsid w:val="0002439E"/>
    <w:rsid w:val="0003711D"/>
    <w:rsid w:val="00037D8A"/>
    <w:rsid w:val="000509B1"/>
    <w:rsid w:val="00052036"/>
    <w:rsid w:val="00054069"/>
    <w:rsid w:val="00062540"/>
    <w:rsid w:val="00065AD0"/>
    <w:rsid w:val="00071235"/>
    <w:rsid w:val="000777E0"/>
    <w:rsid w:val="00077B79"/>
    <w:rsid w:val="000A12E3"/>
    <w:rsid w:val="000A2F60"/>
    <w:rsid w:val="000A3881"/>
    <w:rsid w:val="000A446B"/>
    <w:rsid w:val="000A7582"/>
    <w:rsid w:val="000B1008"/>
    <w:rsid w:val="000B59D6"/>
    <w:rsid w:val="000C2E18"/>
    <w:rsid w:val="000C5573"/>
    <w:rsid w:val="000E16F5"/>
    <w:rsid w:val="000E1B5A"/>
    <w:rsid w:val="000E263C"/>
    <w:rsid w:val="000E3B16"/>
    <w:rsid w:val="000F0A92"/>
    <w:rsid w:val="00101B1B"/>
    <w:rsid w:val="00103D13"/>
    <w:rsid w:val="00110874"/>
    <w:rsid w:val="001109F6"/>
    <w:rsid w:val="00116959"/>
    <w:rsid w:val="001178BB"/>
    <w:rsid w:val="00123177"/>
    <w:rsid w:val="001253F7"/>
    <w:rsid w:val="0012613A"/>
    <w:rsid w:val="00131B7C"/>
    <w:rsid w:val="00134192"/>
    <w:rsid w:val="0013490F"/>
    <w:rsid w:val="00136317"/>
    <w:rsid w:val="00136358"/>
    <w:rsid w:val="00142315"/>
    <w:rsid w:val="0014235C"/>
    <w:rsid w:val="00150875"/>
    <w:rsid w:val="00152009"/>
    <w:rsid w:val="00175395"/>
    <w:rsid w:val="00180C4C"/>
    <w:rsid w:val="00182915"/>
    <w:rsid w:val="001857F1"/>
    <w:rsid w:val="001908E9"/>
    <w:rsid w:val="001923D1"/>
    <w:rsid w:val="001A0D51"/>
    <w:rsid w:val="001A3259"/>
    <w:rsid w:val="001A4A0D"/>
    <w:rsid w:val="001B2A9A"/>
    <w:rsid w:val="001B3C50"/>
    <w:rsid w:val="001B7489"/>
    <w:rsid w:val="001B758D"/>
    <w:rsid w:val="001C1067"/>
    <w:rsid w:val="001C1AB6"/>
    <w:rsid w:val="001C4864"/>
    <w:rsid w:val="001C7AE3"/>
    <w:rsid w:val="001D0D77"/>
    <w:rsid w:val="001D1A9A"/>
    <w:rsid w:val="001E354D"/>
    <w:rsid w:val="001E457A"/>
    <w:rsid w:val="001E7F2D"/>
    <w:rsid w:val="001F492E"/>
    <w:rsid w:val="002013BE"/>
    <w:rsid w:val="00202F1D"/>
    <w:rsid w:val="00204327"/>
    <w:rsid w:val="002049E9"/>
    <w:rsid w:val="00206D77"/>
    <w:rsid w:val="002075FB"/>
    <w:rsid w:val="0021384A"/>
    <w:rsid w:val="002210E8"/>
    <w:rsid w:val="002324AE"/>
    <w:rsid w:val="00233F6B"/>
    <w:rsid w:val="00237350"/>
    <w:rsid w:val="00241EF3"/>
    <w:rsid w:val="00246EE5"/>
    <w:rsid w:val="0025338C"/>
    <w:rsid w:val="00254D8A"/>
    <w:rsid w:val="002573FC"/>
    <w:rsid w:val="00261438"/>
    <w:rsid w:val="00261AEF"/>
    <w:rsid w:val="00270DCA"/>
    <w:rsid w:val="00275724"/>
    <w:rsid w:val="00276064"/>
    <w:rsid w:val="00276F8F"/>
    <w:rsid w:val="00282EB0"/>
    <w:rsid w:val="00283DE1"/>
    <w:rsid w:val="00291FFE"/>
    <w:rsid w:val="0029511D"/>
    <w:rsid w:val="00295B08"/>
    <w:rsid w:val="002A4572"/>
    <w:rsid w:val="002D11BF"/>
    <w:rsid w:val="002D21C1"/>
    <w:rsid w:val="002D371A"/>
    <w:rsid w:val="002D4275"/>
    <w:rsid w:val="002E210F"/>
    <w:rsid w:val="002E2679"/>
    <w:rsid w:val="002E55AA"/>
    <w:rsid w:val="002F6C95"/>
    <w:rsid w:val="003040CB"/>
    <w:rsid w:val="0030488E"/>
    <w:rsid w:val="003062C0"/>
    <w:rsid w:val="00307C2C"/>
    <w:rsid w:val="00317448"/>
    <w:rsid w:val="00317837"/>
    <w:rsid w:val="00320AD9"/>
    <w:rsid w:val="00321C09"/>
    <w:rsid w:val="00323F4B"/>
    <w:rsid w:val="00342A55"/>
    <w:rsid w:val="00354175"/>
    <w:rsid w:val="00355AB7"/>
    <w:rsid w:val="0036314F"/>
    <w:rsid w:val="0036560B"/>
    <w:rsid w:val="003675FE"/>
    <w:rsid w:val="00367D0F"/>
    <w:rsid w:val="003708A8"/>
    <w:rsid w:val="00373192"/>
    <w:rsid w:val="00380D3C"/>
    <w:rsid w:val="003813CB"/>
    <w:rsid w:val="00383A1A"/>
    <w:rsid w:val="00385AAE"/>
    <w:rsid w:val="00392186"/>
    <w:rsid w:val="003951EE"/>
    <w:rsid w:val="00395C10"/>
    <w:rsid w:val="003A0165"/>
    <w:rsid w:val="003A338C"/>
    <w:rsid w:val="003A3D97"/>
    <w:rsid w:val="003A58A9"/>
    <w:rsid w:val="003A7348"/>
    <w:rsid w:val="003B1114"/>
    <w:rsid w:val="003B3873"/>
    <w:rsid w:val="003B402B"/>
    <w:rsid w:val="003B7E5A"/>
    <w:rsid w:val="003C1E11"/>
    <w:rsid w:val="003C259D"/>
    <w:rsid w:val="003C54F0"/>
    <w:rsid w:val="003D2637"/>
    <w:rsid w:val="003D52D9"/>
    <w:rsid w:val="003E1128"/>
    <w:rsid w:val="003E6426"/>
    <w:rsid w:val="003F6516"/>
    <w:rsid w:val="003F7F6C"/>
    <w:rsid w:val="004171B7"/>
    <w:rsid w:val="0042322E"/>
    <w:rsid w:val="0042438A"/>
    <w:rsid w:val="00425117"/>
    <w:rsid w:val="0042708A"/>
    <w:rsid w:val="0043302E"/>
    <w:rsid w:val="004367D7"/>
    <w:rsid w:val="00437538"/>
    <w:rsid w:val="00441A19"/>
    <w:rsid w:val="00442590"/>
    <w:rsid w:val="00444616"/>
    <w:rsid w:val="004454ED"/>
    <w:rsid w:val="00446AA0"/>
    <w:rsid w:val="0044776F"/>
    <w:rsid w:val="00447B7C"/>
    <w:rsid w:val="00453A62"/>
    <w:rsid w:val="00453F38"/>
    <w:rsid w:val="0045406B"/>
    <w:rsid w:val="0045484B"/>
    <w:rsid w:val="00454A4B"/>
    <w:rsid w:val="00462419"/>
    <w:rsid w:val="0046656F"/>
    <w:rsid w:val="004677D1"/>
    <w:rsid w:val="00473C96"/>
    <w:rsid w:val="00475825"/>
    <w:rsid w:val="00477FDA"/>
    <w:rsid w:val="0048433A"/>
    <w:rsid w:val="0048597F"/>
    <w:rsid w:val="00491E37"/>
    <w:rsid w:val="004920DF"/>
    <w:rsid w:val="00492131"/>
    <w:rsid w:val="00493A5D"/>
    <w:rsid w:val="00493F69"/>
    <w:rsid w:val="004A4302"/>
    <w:rsid w:val="004A5E9F"/>
    <w:rsid w:val="004B187B"/>
    <w:rsid w:val="004B7367"/>
    <w:rsid w:val="004C019E"/>
    <w:rsid w:val="004C0AE7"/>
    <w:rsid w:val="004C5F7D"/>
    <w:rsid w:val="004C6F75"/>
    <w:rsid w:val="004D591C"/>
    <w:rsid w:val="004D7312"/>
    <w:rsid w:val="004E14F2"/>
    <w:rsid w:val="004E3625"/>
    <w:rsid w:val="004E3E9F"/>
    <w:rsid w:val="004F3562"/>
    <w:rsid w:val="004F3A5B"/>
    <w:rsid w:val="00507153"/>
    <w:rsid w:val="00507C68"/>
    <w:rsid w:val="00522879"/>
    <w:rsid w:val="00530A3B"/>
    <w:rsid w:val="00540898"/>
    <w:rsid w:val="00542CDB"/>
    <w:rsid w:val="0055620C"/>
    <w:rsid w:val="005565F0"/>
    <w:rsid w:val="00557323"/>
    <w:rsid w:val="00566490"/>
    <w:rsid w:val="00570ED2"/>
    <w:rsid w:val="00572EC7"/>
    <w:rsid w:val="00584EDB"/>
    <w:rsid w:val="00585574"/>
    <w:rsid w:val="0059342D"/>
    <w:rsid w:val="005A7330"/>
    <w:rsid w:val="005B1814"/>
    <w:rsid w:val="005B3DEC"/>
    <w:rsid w:val="005C235A"/>
    <w:rsid w:val="005C7D38"/>
    <w:rsid w:val="005D1F84"/>
    <w:rsid w:val="005F54E5"/>
    <w:rsid w:val="005F59FD"/>
    <w:rsid w:val="00602318"/>
    <w:rsid w:val="00607173"/>
    <w:rsid w:val="00611F1A"/>
    <w:rsid w:val="00614289"/>
    <w:rsid w:val="006376BA"/>
    <w:rsid w:val="00643D55"/>
    <w:rsid w:val="00644C63"/>
    <w:rsid w:val="0065218B"/>
    <w:rsid w:val="00652F02"/>
    <w:rsid w:val="0066177E"/>
    <w:rsid w:val="006624B6"/>
    <w:rsid w:val="006653E3"/>
    <w:rsid w:val="00685676"/>
    <w:rsid w:val="0069056A"/>
    <w:rsid w:val="0069508E"/>
    <w:rsid w:val="00695C64"/>
    <w:rsid w:val="006963A0"/>
    <w:rsid w:val="006A25E2"/>
    <w:rsid w:val="006B1236"/>
    <w:rsid w:val="006B3640"/>
    <w:rsid w:val="006B784D"/>
    <w:rsid w:val="006C1215"/>
    <w:rsid w:val="006C2164"/>
    <w:rsid w:val="006C332F"/>
    <w:rsid w:val="006D1073"/>
    <w:rsid w:val="006D2D5C"/>
    <w:rsid w:val="006D573D"/>
    <w:rsid w:val="006D7FE0"/>
    <w:rsid w:val="006E0AA2"/>
    <w:rsid w:val="006E1934"/>
    <w:rsid w:val="006E418A"/>
    <w:rsid w:val="006E667B"/>
    <w:rsid w:val="006F108E"/>
    <w:rsid w:val="006F2CC7"/>
    <w:rsid w:val="006F330F"/>
    <w:rsid w:val="007116C3"/>
    <w:rsid w:val="00715577"/>
    <w:rsid w:val="00724890"/>
    <w:rsid w:val="0073495A"/>
    <w:rsid w:val="00740D60"/>
    <w:rsid w:val="007531BD"/>
    <w:rsid w:val="0075414E"/>
    <w:rsid w:val="007563A9"/>
    <w:rsid w:val="00760793"/>
    <w:rsid w:val="00766E4F"/>
    <w:rsid w:val="0077064F"/>
    <w:rsid w:val="007754A0"/>
    <w:rsid w:val="00780D87"/>
    <w:rsid w:val="00781653"/>
    <w:rsid w:val="00782D07"/>
    <w:rsid w:val="007870F3"/>
    <w:rsid w:val="007B06EC"/>
    <w:rsid w:val="007B15D2"/>
    <w:rsid w:val="007B1F4B"/>
    <w:rsid w:val="007B623A"/>
    <w:rsid w:val="007C72E4"/>
    <w:rsid w:val="007C7EB8"/>
    <w:rsid w:val="007D1673"/>
    <w:rsid w:val="007E06FA"/>
    <w:rsid w:val="007E4752"/>
    <w:rsid w:val="007E571B"/>
    <w:rsid w:val="007F5ED8"/>
    <w:rsid w:val="00816AA3"/>
    <w:rsid w:val="00823A5A"/>
    <w:rsid w:val="00825304"/>
    <w:rsid w:val="008264AE"/>
    <w:rsid w:val="0083058B"/>
    <w:rsid w:val="00830834"/>
    <w:rsid w:val="00832AF6"/>
    <w:rsid w:val="00845CF2"/>
    <w:rsid w:val="008502DC"/>
    <w:rsid w:val="00850691"/>
    <w:rsid w:val="008525D5"/>
    <w:rsid w:val="00854946"/>
    <w:rsid w:val="00867D83"/>
    <w:rsid w:val="00872CF3"/>
    <w:rsid w:val="00874831"/>
    <w:rsid w:val="008842F7"/>
    <w:rsid w:val="008852F9"/>
    <w:rsid w:val="008915E7"/>
    <w:rsid w:val="00893D94"/>
    <w:rsid w:val="00895CE4"/>
    <w:rsid w:val="00896EA8"/>
    <w:rsid w:val="008A1045"/>
    <w:rsid w:val="008B1103"/>
    <w:rsid w:val="008B47E0"/>
    <w:rsid w:val="008B7E7F"/>
    <w:rsid w:val="008C1357"/>
    <w:rsid w:val="008C1AB8"/>
    <w:rsid w:val="008C2BD1"/>
    <w:rsid w:val="008C5ABC"/>
    <w:rsid w:val="008D4A77"/>
    <w:rsid w:val="008E3E9C"/>
    <w:rsid w:val="008E5BDF"/>
    <w:rsid w:val="008E5EFC"/>
    <w:rsid w:val="008E767E"/>
    <w:rsid w:val="008E7C51"/>
    <w:rsid w:val="00902186"/>
    <w:rsid w:val="00903EF0"/>
    <w:rsid w:val="0091149B"/>
    <w:rsid w:val="00911D3F"/>
    <w:rsid w:val="00915546"/>
    <w:rsid w:val="009161FB"/>
    <w:rsid w:val="0092433D"/>
    <w:rsid w:val="00926B72"/>
    <w:rsid w:val="009367D8"/>
    <w:rsid w:val="00940B36"/>
    <w:rsid w:val="00943F75"/>
    <w:rsid w:val="009614AA"/>
    <w:rsid w:val="00967383"/>
    <w:rsid w:val="00972037"/>
    <w:rsid w:val="009743DA"/>
    <w:rsid w:val="00982321"/>
    <w:rsid w:val="009827A3"/>
    <w:rsid w:val="00987AD2"/>
    <w:rsid w:val="00993B5A"/>
    <w:rsid w:val="00994888"/>
    <w:rsid w:val="00994CE9"/>
    <w:rsid w:val="009967BB"/>
    <w:rsid w:val="00997E15"/>
    <w:rsid w:val="009B0451"/>
    <w:rsid w:val="009B0A0F"/>
    <w:rsid w:val="009B1CB1"/>
    <w:rsid w:val="009B45E0"/>
    <w:rsid w:val="009B4AAD"/>
    <w:rsid w:val="009C640F"/>
    <w:rsid w:val="009D07A5"/>
    <w:rsid w:val="009D659A"/>
    <w:rsid w:val="009D7E47"/>
    <w:rsid w:val="009F0076"/>
    <w:rsid w:val="009F3C63"/>
    <w:rsid w:val="009F4601"/>
    <w:rsid w:val="009F6FFE"/>
    <w:rsid w:val="00A02E7F"/>
    <w:rsid w:val="00A0460D"/>
    <w:rsid w:val="00A059D6"/>
    <w:rsid w:val="00A06F66"/>
    <w:rsid w:val="00A079EB"/>
    <w:rsid w:val="00A12BCE"/>
    <w:rsid w:val="00A16E2E"/>
    <w:rsid w:val="00A20A92"/>
    <w:rsid w:val="00A22C78"/>
    <w:rsid w:val="00A22D35"/>
    <w:rsid w:val="00A22E66"/>
    <w:rsid w:val="00A230FE"/>
    <w:rsid w:val="00A26A22"/>
    <w:rsid w:val="00A26BAF"/>
    <w:rsid w:val="00A278D5"/>
    <w:rsid w:val="00A30F81"/>
    <w:rsid w:val="00A41273"/>
    <w:rsid w:val="00A44386"/>
    <w:rsid w:val="00A535C4"/>
    <w:rsid w:val="00A53A80"/>
    <w:rsid w:val="00A65AEC"/>
    <w:rsid w:val="00A76349"/>
    <w:rsid w:val="00A80F77"/>
    <w:rsid w:val="00A81DD8"/>
    <w:rsid w:val="00A85A69"/>
    <w:rsid w:val="00A865D3"/>
    <w:rsid w:val="00A8728C"/>
    <w:rsid w:val="00A927BE"/>
    <w:rsid w:val="00A9506D"/>
    <w:rsid w:val="00AA374D"/>
    <w:rsid w:val="00AB7F8A"/>
    <w:rsid w:val="00AC007A"/>
    <w:rsid w:val="00AC20EC"/>
    <w:rsid w:val="00AC6603"/>
    <w:rsid w:val="00AC688B"/>
    <w:rsid w:val="00AD4A63"/>
    <w:rsid w:val="00AD58D5"/>
    <w:rsid w:val="00AE23F4"/>
    <w:rsid w:val="00B008DC"/>
    <w:rsid w:val="00B02A07"/>
    <w:rsid w:val="00B045BB"/>
    <w:rsid w:val="00B062EC"/>
    <w:rsid w:val="00B1253E"/>
    <w:rsid w:val="00B1285E"/>
    <w:rsid w:val="00B2371E"/>
    <w:rsid w:val="00B3194E"/>
    <w:rsid w:val="00B34B5A"/>
    <w:rsid w:val="00B4254B"/>
    <w:rsid w:val="00B44D95"/>
    <w:rsid w:val="00B469EB"/>
    <w:rsid w:val="00B5115E"/>
    <w:rsid w:val="00B54286"/>
    <w:rsid w:val="00B54BD7"/>
    <w:rsid w:val="00B55B4C"/>
    <w:rsid w:val="00B73D76"/>
    <w:rsid w:val="00B7465D"/>
    <w:rsid w:val="00B75EDB"/>
    <w:rsid w:val="00B800C2"/>
    <w:rsid w:val="00B844DE"/>
    <w:rsid w:val="00B84B8D"/>
    <w:rsid w:val="00B86AEC"/>
    <w:rsid w:val="00B93B16"/>
    <w:rsid w:val="00B93DB0"/>
    <w:rsid w:val="00B94CAB"/>
    <w:rsid w:val="00BA003F"/>
    <w:rsid w:val="00BA6EE6"/>
    <w:rsid w:val="00BB27BC"/>
    <w:rsid w:val="00BC78BB"/>
    <w:rsid w:val="00BD50E8"/>
    <w:rsid w:val="00BE5C29"/>
    <w:rsid w:val="00BE693F"/>
    <w:rsid w:val="00BE70F8"/>
    <w:rsid w:val="00BF16AD"/>
    <w:rsid w:val="00BF49B6"/>
    <w:rsid w:val="00BF4D0A"/>
    <w:rsid w:val="00C00DEE"/>
    <w:rsid w:val="00C0158D"/>
    <w:rsid w:val="00C04DAD"/>
    <w:rsid w:val="00C06468"/>
    <w:rsid w:val="00C1618F"/>
    <w:rsid w:val="00C24818"/>
    <w:rsid w:val="00C24CDF"/>
    <w:rsid w:val="00C26F8A"/>
    <w:rsid w:val="00C32A73"/>
    <w:rsid w:val="00C333F6"/>
    <w:rsid w:val="00C33793"/>
    <w:rsid w:val="00C433A7"/>
    <w:rsid w:val="00C449F8"/>
    <w:rsid w:val="00C44AC9"/>
    <w:rsid w:val="00C50682"/>
    <w:rsid w:val="00C5207E"/>
    <w:rsid w:val="00C54B58"/>
    <w:rsid w:val="00C55FC6"/>
    <w:rsid w:val="00C568B7"/>
    <w:rsid w:val="00C56C8B"/>
    <w:rsid w:val="00C577DF"/>
    <w:rsid w:val="00C61CD3"/>
    <w:rsid w:val="00C649E5"/>
    <w:rsid w:val="00C707C4"/>
    <w:rsid w:val="00C70CE0"/>
    <w:rsid w:val="00C911F2"/>
    <w:rsid w:val="00C926BD"/>
    <w:rsid w:val="00C931A3"/>
    <w:rsid w:val="00C94191"/>
    <w:rsid w:val="00C94363"/>
    <w:rsid w:val="00C95404"/>
    <w:rsid w:val="00C96EDC"/>
    <w:rsid w:val="00C975B3"/>
    <w:rsid w:val="00CA0119"/>
    <w:rsid w:val="00CA3DC6"/>
    <w:rsid w:val="00CA4688"/>
    <w:rsid w:val="00CB326F"/>
    <w:rsid w:val="00CC583E"/>
    <w:rsid w:val="00CC6096"/>
    <w:rsid w:val="00CC66E1"/>
    <w:rsid w:val="00CD1BAD"/>
    <w:rsid w:val="00CD7FB7"/>
    <w:rsid w:val="00CE1EC3"/>
    <w:rsid w:val="00CE578D"/>
    <w:rsid w:val="00CF26DF"/>
    <w:rsid w:val="00CF6CFE"/>
    <w:rsid w:val="00D0158A"/>
    <w:rsid w:val="00D015CB"/>
    <w:rsid w:val="00D04848"/>
    <w:rsid w:val="00D04A91"/>
    <w:rsid w:val="00D06E11"/>
    <w:rsid w:val="00D06F34"/>
    <w:rsid w:val="00D077CA"/>
    <w:rsid w:val="00D10510"/>
    <w:rsid w:val="00D1249B"/>
    <w:rsid w:val="00D131E8"/>
    <w:rsid w:val="00D14899"/>
    <w:rsid w:val="00D17AED"/>
    <w:rsid w:val="00D22BD0"/>
    <w:rsid w:val="00D31474"/>
    <w:rsid w:val="00D44D9C"/>
    <w:rsid w:val="00D45506"/>
    <w:rsid w:val="00D51CC9"/>
    <w:rsid w:val="00D5389C"/>
    <w:rsid w:val="00D55303"/>
    <w:rsid w:val="00D60E3A"/>
    <w:rsid w:val="00D612FD"/>
    <w:rsid w:val="00D63507"/>
    <w:rsid w:val="00D7083B"/>
    <w:rsid w:val="00D716B1"/>
    <w:rsid w:val="00D75A1B"/>
    <w:rsid w:val="00D81C77"/>
    <w:rsid w:val="00D83640"/>
    <w:rsid w:val="00D8491F"/>
    <w:rsid w:val="00D85905"/>
    <w:rsid w:val="00D86909"/>
    <w:rsid w:val="00D9510B"/>
    <w:rsid w:val="00DA368D"/>
    <w:rsid w:val="00DA7CFF"/>
    <w:rsid w:val="00DB0C81"/>
    <w:rsid w:val="00DB3E61"/>
    <w:rsid w:val="00DB7510"/>
    <w:rsid w:val="00DC16C2"/>
    <w:rsid w:val="00DC1A65"/>
    <w:rsid w:val="00DD1F2D"/>
    <w:rsid w:val="00DD4C77"/>
    <w:rsid w:val="00DE2ACC"/>
    <w:rsid w:val="00E05759"/>
    <w:rsid w:val="00E11344"/>
    <w:rsid w:val="00E15883"/>
    <w:rsid w:val="00E16C0E"/>
    <w:rsid w:val="00E2765C"/>
    <w:rsid w:val="00E315AE"/>
    <w:rsid w:val="00E40CC6"/>
    <w:rsid w:val="00E452EE"/>
    <w:rsid w:val="00E45B7C"/>
    <w:rsid w:val="00E469B4"/>
    <w:rsid w:val="00E46A5A"/>
    <w:rsid w:val="00E474F3"/>
    <w:rsid w:val="00E532A2"/>
    <w:rsid w:val="00E61037"/>
    <w:rsid w:val="00E635B0"/>
    <w:rsid w:val="00E63844"/>
    <w:rsid w:val="00E67349"/>
    <w:rsid w:val="00E741B8"/>
    <w:rsid w:val="00E80F12"/>
    <w:rsid w:val="00E8176D"/>
    <w:rsid w:val="00E81DF7"/>
    <w:rsid w:val="00E81FE9"/>
    <w:rsid w:val="00E82D26"/>
    <w:rsid w:val="00E86F60"/>
    <w:rsid w:val="00E8760A"/>
    <w:rsid w:val="00EA37B6"/>
    <w:rsid w:val="00EA3B41"/>
    <w:rsid w:val="00EB2DAB"/>
    <w:rsid w:val="00EC18E8"/>
    <w:rsid w:val="00EC704C"/>
    <w:rsid w:val="00ED0763"/>
    <w:rsid w:val="00ED0A30"/>
    <w:rsid w:val="00ED21CB"/>
    <w:rsid w:val="00EE1CA2"/>
    <w:rsid w:val="00EE61D6"/>
    <w:rsid w:val="00EE72EB"/>
    <w:rsid w:val="00EE7BF4"/>
    <w:rsid w:val="00EF51DA"/>
    <w:rsid w:val="00F01469"/>
    <w:rsid w:val="00F07016"/>
    <w:rsid w:val="00F0752F"/>
    <w:rsid w:val="00F10256"/>
    <w:rsid w:val="00F11224"/>
    <w:rsid w:val="00F1160D"/>
    <w:rsid w:val="00F12633"/>
    <w:rsid w:val="00F209F6"/>
    <w:rsid w:val="00F23149"/>
    <w:rsid w:val="00F2362D"/>
    <w:rsid w:val="00F24C98"/>
    <w:rsid w:val="00F27F8A"/>
    <w:rsid w:val="00F30E58"/>
    <w:rsid w:val="00F40EEC"/>
    <w:rsid w:val="00F417B3"/>
    <w:rsid w:val="00F43BE3"/>
    <w:rsid w:val="00F47D2B"/>
    <w:rsid w:val="00F51359"/>
    <w:rsid w:val="00F51D93"/>
    <w:rsid w:val="00F62C51"/>
    <w:rsid w:val="00F66AF3"/>
    <w:rsid w:val="00F70E0E"/>
    <w:rsid w:val="00F850C2"/>
    <w:rsid w:val="00F96863"/>
    <w:rsid w:val="00FA3602"/>
    <w:rsid w:val="00FA362D"/>
    <w:rsid w:val="00FA3CF5"/>
    <w:rsid w:val="00FA785B"/>
    <w:rsid w:val="00FB02A2"/>
    <w:rsid w:val="00FC1451"/>
    <w:rsid w:val="00FC3397"/>
    <w:rsid w:val="00FC3AE5"/>
    <w:rsid w:val="00FD2BCB"/>
    <w:rsid w:val="00FE086F"/>
    <w:rsid w:val="00FE40C7"/>
    <w:rsid w:val="00FF45F4"/>
    <w:rsid w:val="00FF7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70F3"/>
    <w:rPr>
      <w:sz w:val="24"/>
      <w:szCs w:val="24"/>
    </w:rPr>
  </w:style>
  <w:style w:type="paragraph" w:styleId="2">
    <w:name w:val="heading 2"/>
    <w:basedOn w:val="a"/>
    <w:next w:val="a"/>
    <w:qFormat/>
    <w:rsid w:val="00F2362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206D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F2362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2433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2433D"/>
    <w:rPr>
      <w:sz w:val="24"/>
      <w:szCs w:val="24"/>
      <w:lang w:val="ru-RU" w:eastAsia="ru-RU" w:bidi="ar-SA"/>
    </w:rPr>
  </w:style>
  <w:style w:type="paragraph" w:styleId="a5">
    <w:name w:val="Body Text"/>
    <w:basedOn w:val="a"/>
    <w:rsid w:val="00715577"/>
    <w:pPr>
      <w:jc w:val="both"/>
    </w:pPr>
    <w:rPr>
      <w:color w:val="000000"/>
      <w:sz w:val="28"/>
      <w:szCs w:val="20"/>
      <w:lang w:val="uk-UA"/>
    </w:rPr>
  </w:style>
  <w:style w:type="table" w:styleId="a6">
    <w:name w:val="Table Grid"/>
    <w:basedOn w:val="a1"/>
    <w:rsid w:val="00E635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">
    <w:name w:val="Стандартный HTML Знак"/>
    <w:basedOn w:val="a0"/>
    <w:link w:val="HTML0"/>
    <w:locked/>
    <w:rsid w:val="00507C68"/>
    <w:rPr>
      <w:rFonts w:ascii="Courier New" w:hAnsi="Courier New" w:cs="Courier New"/>
      <w:lang w:val="uk-UA" w:eastAsia="uk-UA" w:bidi="ar-SA"/>
    </w:rPr>
  </w:style>
  <w:style w:type="paragraph" w:styleId="HTML0">
    <w:name w:val="HTML Preformatted"/>
    <w:basedOn w:val="a"/>
    <w:link w:val="HTML"/>
    <w:rsid w:val="00507C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a7">
    <w:name w:val="Название Знак"/>
    <w:aliases w:val="Title of Tables Знак"/>
    <w:link w:val="a8"/>
    <w:locked/>
    <w:rsid w:val="00246EE5"/>
    <w:rPr>
      <w:b/>
      <w:sz w:val="18"/>
    </w:rPr>
  </w:style>
  <w:style w:type="paragraph" w:styleId="a8">
    <w:name w:val="Title"/>
    <w:aliases w:val="Title of Tables"/>
    <w:basedOn w:val="a"/>
    <w:link w:val="a7"/>
    <w:qFormat/>
    <w:rsid w:val="00246EE5"/>
    <w:pPr>
      <w:widowControl w:val="0"/>
      <w:snapToGrid w:val="0"/>
      <w:jc w:val="center"/>
    </w:pPr>
    <w:rPr>
      <w:b/>
      <w:sz w:val="18"/>
      <w:szCs w:val="20"/>
      <w:lang/>
    </w:rPr>
  </w:style>
  <w:style w:type="character" w:customStyle="1" w:styleId="1">
    <w:name w:val="Название Знак1"/>
    <w:basedOn w:val="a0"/>
    <w:link w:val="a8"/>
    <w:rsid w:val="00246EE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9">
    <w:name w:val="No Spacing"/>
    <w:uiPriority w:val="1"/>
    <w:qFormat/>
    <w:rsid w:val="004A5E9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A82A3-0419-4091-B22F-B86F02E01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ukrtatnafta</Company>
  <LinksUpToDate>false</LinksUpToDate>
  <CharactersWithSpaces>9505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trivajlo</dc:creator>
  <cp:lastModifiedBy>Пользователь</cp:lastModifiedBy>
  <cp:revision>4</cp:revision>
  <cp:lastPrinted>2019-03-19T07:39:00Z</cp:lastPrinted>
  <dcterms:created xsi:type="dcterms:W3CDTF">2019-05-22T12:00:00Z</dcterms:created>
  <dcterms:modified xsi:type="dcterms:W3CDTF">2019-05-22T12:03:00Z</dcterms:modified>
</cp:coreProperties>
</file>