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Pr="00BF1495" w:rsidRDefault="006513FB" w:rsidP="006513FB">
      <w:pPr>
        <w:rPr>
          <w:sz w:val="28"/>
          <w:szCs w:val="28"/>
          <w:lang w:val="uk-UA"/>
        </w:rPr>
      </w:pPr>
      <w:bookmarkStart w:id="0" w:name="_GoBack"/>
      <w:bookmarkEnd w:id="0"/>
      <w:r w:rsidRPr="00BF1495">
        <w:rPr>
          <w:sz w:val="28"/>
          <w:szCs w:val="28"/>
          <w:lang w:val="uk-UA"/>
        </w:rPr>
        <w:t>07.08.2017</w:t>
      </w:r>
      <w:r>
        <w:rPr>
          <w:sz w:val="28"/>
          <w:szCs w:val="28"/>
          <w:lang w:val="uk-UA"/>
        </w:rPr>
        <w:t xml:space="preserve">                                                                                                       № 749</w:t>
      </w:r>
    </w:p>
    <w:p w:rsidR="006513FB" w:rsidRDefault="006513FB" w:rsidP="006513FB">
      <w:pPr>
        <w:rPr>
          <w:b/>
          <w:sz w:val="28"/>
          <w:szCs w:val="28"/>
          <w:lang w:val="uk-UA"/>
        </w:rPr>
      </w:pPr>
    </w:p>
    <w:p w:rsidR="006513FB" w:rsidRDefault="006513FB" w:rsidP="006513FB">
      <w:pPr>
        <w:rPr>
          <w:b/>
          <w:sz w:val="28"/>
          <w:szCs w:val="28"/>
          <w:lang w:val="uk-UA"/>
        </w:rPr>
      </w:pPr>
      <w:r w:rsidRPr="00873132">
        <w:rPr>
          <w:b/>
          <w:sz w:val="28"/>
          <w:szCs w:val="28"/>
        </w:rPr>
        <w:t xml:space="preserve">Про </w:t>
      </w:r>
      <w:r>
        <w:rPr>
          <w:b/>
          <w:sz w:val="28"/>
          <w:szCs w:val="28"/>
          <w:lang w:val="uk-UA"/>
        </w:rPr>
        <w:t xml:space="preserve">внесення змін до </w:t>
      </w:r>
      <w:proofErr w:type="gramStart"/>
      <w:r>
        <w:rPr>
          <w:b/>
          <w:sz w:val="28"/>
          <w:szCs w:val="28"/>
          <w:lang w:val="uk-UA"/>
        </w:rPr>
        <w:t>р</w:t>
      </w:r>
      <w:proofErr w:type="gramEnd"/>
      <w:r>
        <w:rPr>
          <w:b/>
          <w:sz w:val="28"/>
          <w:szCs w:val="28"/>
          <w:lang w:val="uk-UA"/>
        </w:rPr>
        <w:t xml:space="preserve">ішення </w:t>
      </w:r>
    </w:p>
    <w:p w:rsidR="006513FB" w:rsidRDefault="006513FB" w:rsidP="006513FB">
      <w:pPr>
        <w:rPr>
          <w:b/>
          <w:sz w:val="28"/>
          <w:szCs w:val="28"/>
          <w:lang w:val="uk-UA"/>
        </w:rPr>
      </w:pPr>
      <w:r>
        <w:rPr>
          <w:b/>
          <w:sz w:val="28"/>
          <w:szCs w:val="28"/>
          <w:lang w:val="uk-UA"/>
        </w:rPr>
        <w:t xml:space="preserve">виконавчого комітету </w:t>
      </w:r>
    </w:p>
    <w:p w:rsidR="006513FB" w:rsidRDefault="006513FB" w:rsidP="006513FB">
      <w:pPr>
        <w:rPr>
          <w:b/>
          <w:sz w:val="28"/>
          <w:szCs w:val="28"/>
          <w:lang w:val="uk-UA"/>
        </w:rPr>
      </w:pPr>
      <w:r>
        <w:rPr>
          <w:b/>
          <w:sz w:val="28"/>
          <w:szCs w:val="28"/>
          <w:lang w:val="uk-UA"/>
        </w:rPr>
        <w:t xml:space="preserve">Кременчуцької міської ради </w:t>
      </w:r>
    </w:p>
    <w:p w:rsidR="006513FB" w:rsidRDefault="006513FB" w:rsidP="006513FB">
      <w:pPr>
        <w:rPr>
          <w:b/>
          <w:sz w:val="28"/>
          <w:szCs w:val="28"/>
          <w:lang w:val="uk-UA"/>
        </w:rPr>
      </w:pPr>
      <w:r>
        <w:rPr>
          <w:b/>
          <w:sz w:val="28"/>
          <w:szCs w:val="28"/>
          <w:lang w:val="uk-UA"/>
        </w:rPr>
        <w:t xml:space="preserve">Полтавської області </w:t>
      </w:r>
    </w:p>
    <w:p w:rsidR="006513FB" w:rsidRPr="00B20314" w:rsidRDefault="006513FB" w:rsidP="006513FB">
      <w:pPr>
        <w:rPr>
          <w:b/>
          <w:sz w:val="28"/>
          <w:szCs w:val="28"/>
          <w:lang w:val="uk-UA"/>
        </w:rPr>
      </w:pPr>
      <w:r>
        <w:rPr>
          <w:b/>
          <w:sz w:val="28"/>
          <w:szCs w:val="28"/>
          <w:lang w:val="uk-UA"/>
        </w:rPr>
        <w:t>від 21.11.2016 № 1122</w:t>
      </w:r>
    </w:p>
    <w:p w:rsidR="006513FB" w:rsidRPr="00323D6B" w:rsidRDefault="006513FB" w:rsidP="006513FB">
      <w:pPr>
        <w:rPr>
          <w:b/>
          <w:sz w:val="16"/>
          <w:szCs w:val="16"/>
          <w:lang w:val="uk-UA"/>
        </w:rPr>
      </w:pPr>
    </w:p>
    <w:p w:rsidR="006513FB" w:rsidRDefault="006513FB" w:rsidP="006513FB">
      <w:pPr>
        <w:ind w:firstLine="720"/>
        <w:jc w:val="both"/>
        <w:rPr>
          <w:sz w:val="28"/>
          <w:szCs w:val="28"/>
          <w:lang w:val="uk-UA"/>
        </w:rPr>
      </w:pPr>
      <w:r>
        <w:rPr>
          <w:bCs/>
          <w:sz w:val="28"/>
          <w:szCs w:val="28"/>
          <w:lang w:val="uk-UA" w:eastAsia="uk-UA"/>
        </w:rPr>
        <w:t xml:space="preserve">Відповідно до постанови Кабінету Міністрів України від 17.03.2017        № 152 «Про забезпечення доступності лікарських засобів», наказу Міністерства охорони здоров’я України від 25.03.2017 № 325 </w:t>
      </w:r>
      <w:r w:rsidRPr="00F71F1C">
        <w:rPr>
          <w:color w:val="000000"/>
          <w:sz w:val="28"/>
          <w:szCs w:val="28"/>
          <w:lang w:val="uk-UA"/>
        </w:rPr>
        <w:t>«</w:t>
      </w:r>
      <w:r w:rsidRPr="00F71F1C">
        <w:rPr>
          <w:bCs/>
          <w:color w:val="000000"/>
          <w:sz w:val="28"/>
          <w:szCs w:val="21"/>
          <w:shd w:val="clear" w:color="auto" w:fill="FFFFFF"/>
          <w:lang w:val="uk-UA"/>
        </w:rPr>
        <w:t>Про</w:t>
      </w:r>
      <w:r w:rsidRPr="00F71F1C">
        <w:rPr>
          <w:bCs/>
          <w:color w:val="000000"/>
          <w:sz w:val="28"/>
          <w:szCs w:val="21"/>
          <w:shd w:val="clear" w:color="auto" w:fill="FFFFFF"/>
        </w:rPr>
        <w:t> </w:t>
      </w:r>
      <w:r w:rsidRPr="00F71F1C">
        <w:rPr>
          <w:bCs/>
          <w:color w:val="000000"/>
          <w:sz w:val="28"/>
          <w:szCs w:val="21"/>
          <w:shd w:val="clear" w:color="auto" w:fill="FFFFFF"/>
          <w:lang w:val="uk-UA"/>
        </w:rPr>
        <w:t>затвердження реєстру</w:t>
      </w:r>
      <w:r>
        <w:rPr>
          <w:bCs/>
          <w:color w:val="000000"/>
          <w:sz w:val="28"/>
          <w:szCs w:val="21"/>
          <w:shd w:val="clear" w:color="auto" w:fill="FFFFFF"/>
          <w:lang w:val="uk-UA"/>
        </w:rPr>
        <w:t xml:space="preserve"> </w:t>
      </w:r>
      <w:r w:rsidRPr="00F71F1C">
        <w:rPr>
          <w:bCs/>
          <w:color w:val="000000"/>
          <w:sz w:val="28"/>
          <w:szCs w:val="21"/>
          <w:shd w:val="clear" w:color="auto" w:fill="FFFFFF"/>
          <w:lang w:val="uk-UA"/>
        </w:rPr>
        <w:t>граничних оптово-відпускних цін</w:t>
      </w:r>
      <w:r w:rsidRPr="00F71F1C">
        <w:rPr>
          <w:bCs/>
          <w:color w:val="000000"/>
          <w:sz w:val="28"/>
          <w:szCs w:val="21"/>
          <w:shd w:val="clear" w:color="auto" w:fill="FFFFFF"/>
        </w:rPr>
        <w:t> </w:t>
      </w:r>
      <w:r w:rsidRPr="00F71F1C">
        <w:rPr>
          <w:bCs/>
          <w:color w:val="000000"/>
          <w:sz w:val="28"/>
          <w:szCs w:val="21"/>
          <w:shd w:val="clear" w:color="auto" w:fill="FFFFFF"/>
          <w:lang w:val="uk-UA"/>
        </w:rPr>
        <w:t>на</w:t>
      </w:r>
      <w:r w:rsidRPr="00F71F1C">
        <w:rPr>
          <w:bCs/>
          <w:color w:val="000000"/>
          <w:sz w:val="28"/>
          <w:szCs w:val="21"/>
          <w:shd w:val="clear" w:color="auto" w:fill="FFFFFF"/>
        </w:rPr>
        <w:t> </w:t>
      </w:r>
      <w:r w:rsidRPr="00F71F1C">
        <w:rPr>
          <w:bCs/>
          <w:color w:val="000000"/>
          <w:sz w:val="28"/>
          <w:szCs w:val="21"/>
          <w:shd w:val="clear" w:color="auto" w:fill="FFFFFF"/>
          <w:lang w:val="uk-UA"/>
        </w:rPr>
        <w:t xml:space="preserve">лікарські </w:t>
      </w:r>
      <w:r w:rsidRPr="004B5AF4">
        <w:rPr>
          <w:bCs/>
          <w:color w:val="333333"/>
          <w:sz w:val="28"/>
          <w:szCs w:val="21"/>
          <w:shd w:val="clear" w:color="auto" w:fill="FFFFFF"/>
          <w:lang w:val="uk-UA"/>
        </w:rPr>
        <w:t>засоби</w:t>
      </w:r>
      <w:r>
        <w:rPr>
          <w:sz w:val="28"/>
          <w:szCs w:val="28"/>
          <w:lang w:val="uk-UA"/>
        </w:rPr>
        <w:t>», у</w:t>
      </w:r>
      <w:r>
        <w:rPr>
          <w:bCs/>
          <w:sz w:val="28"/>
          <w:szCs w:val="28"/>
          <w:lang w:val="uk-UA" w:eastAsia="uk-UA"/>
        </w:rPr>
        <w:t xml:space="preserve"> зв’язку із запровадженням Урядової програми відшкодування лікарських засобів «Доступні ліки», </w:t>
      </w:r>
      <w:r>
        <w:rPr>
          <w:sz w:val="28"/>
          <w:szCs w:val="28"/>
          <w:lang w:val="uk-UA"/>
        </w:rPr>
        <w:t>з метою раціонального використання коштів міського бюджету і забезпечення доступності ліків мешканцям міста та пацієнтам закладів охорони здоров’я м. Кременчука, враховуючи необхідність розширення Переліку лікарських засобів вітчизняного виробника шляхом додаткового включення певних препаратів та керуючись ст. 32 Закону України «Про місцеве самоврядування в Україні», виконавчий комітет Кременчуцької міської ради Полтавської області</w:t>
      </w:r>
    </w:p>
    <w:p w:rsidR="006513FB" w:rsidRDefault="006513FB" w:rsidP="006513FB">
      <w:pPr>
        <w:ind w:firstLine="709"/>
        <w:jc w:val="center"/>
        <w:rPr>
          <w:b/>
          <w:color w:val="000000"/>
          <w:sz w:val="28"/>
          <w:szCs w:val="28"/>
          <w:lang w:val="uk-UA"/>
        </w:rPr>
      </w:pPr>
      <w:r>
        <w:rPr>
          <w:b/>
          <w:color w:val="000000"/>
          <w:sz w:val="28"/>
          <w:szCs w:val="28"/>
          <w:lang w:val="uk-UA"/>
        </w:rPr>
        <w:t>вирішив:</w:t>
      </w:r>
    </w:p>
    <w:p w:rsidR="006513FB" w:rsidRDefault="006513FB" w:rsidP="006513FB">
      <w:pPr>
        <w:ind w:firstLine="709"/>
        <w:jc w:val="both"/>
        <w:rPr>
          <w:sz w:val="28"/>
          <w:szCs w:val="28"/>
          <w:lang w:val="uk-UA"/>
        </w:rPr>
      </w:pPr>
      <w:r>
        <w:rPr>
          <w:sz w:val="28"/>
          <w:szCs w:val="28"/>
          <w:lang w:val="uk-UA"/>
        </w:rPr>
        <w:t xml:space="preserve">1. Внести зміни до рішення виконавчого комітету Кременчуцької міської ради Полтавської області від 21.11.2016 № 1122 « Про затвердження Переліку пільгових категорій громадян та Переліку лікарських засобів вітчизняного виробника для впровадження системи </w:t>
      </w:r>
      <w:proofErr w:type="spellStart"/>
      <w:r>
        <w:rPr>
          <w:sz w:val="28"/>
          <w:szCs w:val="28"/>
          <w:lang w:val="uk-UA"/>
        </w:rPr>
        <w:t>реїмбурсації</w:t>
      </w:r>
      <w:proofErr w:type="spellEnd"/>
      <w:r>
        <w:rPr>
          <w:sz w:val="28"/>
          <w:szCs w:val="28"/>
          <w:lang w:val="uk-UA"/>
        </w:rPr>
        <w:t xml:space="preserve"> в рамках реалізації комплексної міської програми «Доступна аптека» в м. Кременчуці на 2016-2018 роки», виклавши додаток 2 у новій редакції (додається).</w:t>
      </w:r>
    </w:p>
    <w:p w:rsidR="006513FB" w:rsidRDefault="006513FB" w:rsidP="006513FB">
      <w:pPr>
        <w:ind w:firstLine="709"/>
        <w:jc w:val="both"/>
        <w:rPr>
          <w:sz w:val="28"/>
          <w:szCs w:val="28"/>
          <w:lang w:val="uk-UA"/>
        </w:rPr>
      </w:pPr>
      <w:r>
        <w:rPr>
          <w:sz w:val="28"/>
          <w:szCs w:val="28"/>
          <w:lang w:val="uk-UA"/>
        </w:rPr>
        <w:t>2.  Оприлюднити рішення  відповідно до вимог законодавства.</w:t>
      </w:r>
    </w:p>
    <w:p w:rsidR="006513FB" w:rsidRDefault="006513FB" w:rsidP="006513FB">
      <w:pPr>
        <w:ind w:firstLine="709"/>
        <w:jc w:val="both"/>
        <w:rPr>
          <w:sz w:val="28"/>
          <w:szCs w:val="28"/>
          <w:lang w:val="uk-UA"/>
        </w:rPr>
      </w:pPr>
      <w:r>
        <w:rPr>
          <w:sz w:val="28"/>
          <w:szCs w:val="28"/>
          <w:lang w:val="uk-UA"/>
        </w:rPr>
        <w:t xml:space="preserve">3. Контроль за виконанням рішення покласти на </w:t>
      </w:r>
      <w:proofErr w:type="spellStart"/>
      <w:r>
        <w:rPr>
          <w:sz w:val="28"/>
          <w:szCs w:val="28"/>
          <w:lang w:val="uk-UA"/>
        </w:rPr>
        <w:t>заступни</w:t>
      </w:r>
      <w:proofErr w:type="spellEnd"/>
      <w:r>
        <w:rPr>
          <w:sz w:val="28"/>
          <w:szCs w:val="28"/>
        </w:rPr>
        <w:t xml:space="preserve">ка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lang w:val="uk-UA"/>
        </w:rPr>
        <w:t>Усанову</w:t>
      </w:r>
      <w:proofErr w:type="spellEnd"/>
      <w:r>
        <w:rPr>
          <w:sz w:val="28"/>
          <w:szCs w:val="28"/>
          <w:lang w:val="uk-UA"/>
        </w:rPr>
        <w:t xml:space="preserve"> О.П. та начальника управління охорони здоров’я виконавчого комітету Кременчуцької міської ради Полтавської області </w:t>
      </w:r>
      <w:proofErr w:type="spellStart"/>
      <w:r>
        <w:rPr>
          <w:sz w:val="28"/>
          <w:szCs w:val="28"/>
          <w:lang w:val="uk-UA"/>
        </w:rPr>
        <w:t>Петращука</w:t>
      </w:r>
      <w:proofErr w:type="spellEnd"/>
      <w:r>
        <w:rPr>
          <w:sz w:val="28"/>
          <w:szCs w:val="28"/>
          <w:lang w:val="uk-UA"/>
        </w:rPr>
        <w:t xml:space="preserve"> Д.О.</w:t>
      </w:r>
    </w:p>
    <w:p w:rsidR="006513FB" w:rsidRDefault="006513FB" w:rsidP="006513FB">
      <w:pPr>
        <w:ind w:firstLine="709"/>
        <w:jc w:val="both"/>
        <w:rPr>
          <w:sz w:val="28"/>
          <w:szCs w:val="28"/>
          <w:lang w:val="uk-UA"/>
        </w:rPr>
      </w:pPr>
    </w:p>
    <w:p w:rsidR="006513FB" w:rsidRDefault="006513FB" w:rsidP="006513FB">
      <w:pPr>
        <w:pStyle w:val="2"/>
        <w:tabs>
          <w:tab w:val="left" w:pos="7088"/>
        </w:tabs>
        <w:ind w:firstLine="0"/>
        <w:rPr>
          <w:sz w:val="28"/>
          <w:szCs w:val="28"/>
        </w:rPr>
      </w:pPr>
      <w:r>
        <w:rPr>
          <w:sz w:val="28"/>
          <w:szCs w:val="28"/>
        </w:rPr>
        <w:t xml:space="preserve">Перший заступник </w:t>
      </w:r>
    </w:p>
    <w:p w:rsidR="006513FB" w:rsidRDefault="006513FB" w:rsidP="006513FB">
      <w:pPr>
        <w:pStyle w:val="2"/>
        <w:tabs>
          <w:tab w:val="left" w:pos="7088"/>
        </w:tabs>
        <w:ind w:firstLine="0"/>
        <w:rPr>
          <w:sz w:val="28"/>
          <w:szCs w:val="28"/>
        </w:rPr>
      </w:pPr>
      <w:r>
        <w:rPr>
          <w:sz w:val="28"/>
          <w:szCs w:val="28"/>
        </w:rPr>
        <w:t xml:space="preserve">міського голови                                                                  </w:t>
      </w:r>
      <w:r>
        <w:rPr>
          <w:sz w:val="28"/>
          <w:szCs w:val="28"/>
        </w:rPr>
        <w:tab/>
        <w:t>В.М. ПЕЛИПЕНКО</w:t>
      </w:r>
    </w:p>
    <w:p w:rsidR="006513FB" w:rsidRDefault="006513FB" w:rsidP="006513FB">
      <w:pPr>
        <w:ind w:left="4962"/>
        <w:rPr>
          <w:b/>
          <w:sz w:val="28"/>
          <w:szCs w:val="28"/>
          <w:lang w:val="uk-UA"/>
        </w:rPr>
      </w:pPr>
    </w:p>
    <w:p w:rsidR="006513FB" w:rsidRDefault="006513FB" w:rsidP="006513FB">
      <w:pPr>
        <w:ind w:left="4962"/>
        <w:rPr>
          <w:b/>
          <w:sz w:val="28"/>
          <w:szCs w:val="28"/>
          <w:lang w:val="uk-UA"/>
        </w:rPr>
      </w:pPr>
      <w:r>
        <w:rPr>
          <w:b/>
          <w:sz w:val="28"/>
          <w:szCs w:val="28"/>
          <w:lang w:val="uk-UA"/>
        </w:rPr>
        <w:lastRenderedPageBreak/>
        <w:t xml:space="preserve">Додаток </w:t>
      </w:r>
    </w:p>
    <w:p w:rsidR="006513FB" w:rsidRDefault="006513FB" w:rsidP="006513FB">
      <w:pPr>
        <w:ind w:left="4962"/>
        <w:rPr>
          <w:b/>
          <w:sz w:val="28"/>
          <w:szCs w:val="28"/>
          <w:lang w:val="uk-UA"/>
        </w:rPr>
      </w:pPr>
      <w:r>
        <w:rPr>
          <w:b/>
          <w:sz w:val="28"/>
          <w:szCs w:val="28"/>
          <w:lang w:val="uk-UA"/>
        </w:rPr>
        <w:t xml:space="preserve">до рішення виконавчого комітету Кременчуцької міської ради </w:t>
      </w:r>
    </w:p>
    <w:p w:rsidR="006513FB" w:rsidRDefault="006513FB" w:rsidP="006513FB">
      <w:pPr>
        <w:ind w:left="4962"/>
        <w:rPr>
          <w:b/>
          <w:sz w:val="28"/>
          <w:szCs w:val="28"/>
          <w:lang w:val="uk-UA"/>
        </w:rPr>
      </w:pPr>
      <w:r>
        <w:rPr>
          <w:b/>
          <w:sz w:val="28"/>
          <w:szCs w:val="28"/>
          <w:lang w:val="uk-UA"/>
        </w:rPr>
        <w:t>Полтавської області</w:t>
      </w:r>
    </w:p>
    <w:p w:rsidR="006513FB" w:rsidRPr="00BF1495" w:rsidRDefault="006513FB" w:rsidP="006513FB">
      <w:pPr>
        <w:tabs>
          <w:tab w:val="left" w:pos="6426"/>
        </w:tabs>
        <w:rPr>
          <w:sz w:val="28"/>
          <w:szCs w:val="28"/>
          <w:lang w:val="uk-UA"/>
        </w:rPr>
      </w:pPr>
      <w:r>
        <w:rPr>
          <w:b/>
          <w:sz w:val="28"/>
          <w:szCs w:val="28"/>
          <w:lang w:val="uk-UA"/>
        </w:rPr>
        <w:t xml:space="preserve">                                                                       </w:t>
      </w:r>
      <w:r w:rsidRPr="00BF1495">
        <w:rPr>
          <w:sz w:val="28"/>
          <w:szCs w:val="28"/>
          <w:lang w:val="uk-UA"/>
        </w:rPr>
        <w:t xml:space="preserve">07.08.2017   </w:t>
      </w:r>
      <w:r>
        <w:rPr>
          <w:sz w:val="28"/>
          <w:szCs w:val="28"/>
          <w:lang w:val="uk-UA"/>
        </w:rPr>
        <w:t xml:space="preserve">  </w:t>
      </w:r>
      <w:r w:rsidRPr="00BF1495">
        <w:rPr>
          <w:sz w:val="28"/>
          <w:szCs w:val="28"/>
          <w:lang w:val="uk-UA"/>
        </w:rPr>
        <w:t xml:space="preserve"> № 749         </w:t>
      </w:r>
    </w:p>
    <w:p w:rsidR="006513FB" w:rsidRDefault="006513FB" w:rsidP="006513FB">
      <w:pPr>
        <w:tabs>
          <w:tab w:val="left" w:pos="6426"/>
        </w:tabs>
        <w:rPr>
          <w:b/>
          <w:lang w:val="uk-UA"/>
        </w:rPr>
      </w:pPr>
    </w:p>
    <w:p w:rsidR="006513FB" w:rsidRDefault="006513FB" w:rsidP="006513FB">
      <w:pPr>
        <w:jc w:val="center"/>
        <w:rPr>
          <w:b/>
          <w:sz w:val="28"/>
          <w:szCs w:val="28"/>
          <w:lang w:val="uk-UA"/>
        </w:rPr>
      </w:pPr>
    </w:p>
    <w:p w:rsidR="006513FB" w:rsidRDefault="006513FB" w:rsidP="006513FB">
      <w:pPr>
        <w:jc w:val="center"/>
        <w:rPr>
          <w:b/>
          <w:sz w:val="28"/>
          <w:szCs w:val="28"/>
          <w:lang w:val="uk-UA"/>
        </w:rPr>
      </w:pPr>
    </w:p>
    <w:p w:rsidR="006513FB" w:rsidRDefault="006513FB" w:rsidP="006513FB">
      <w:pPr>
        <w:jc w:val="center"/>
        <w:rPr>
          <w:b/>
          <w:sz w:val="28"/>
          <w:szCs w:val="28"/>
          <w:lang w:val="uk-UA"/>
        </w:rPr>
      </w:pPr>
    </w:p>
    <w:p w:rsidR="006513FB" w:rsidRPr="00FA32F2" w:rsidRDefault="006513FB" w:rsidP="006513FB">
      <w:pPr>
        <w:jc w:val="center"/>
        <w:rPr>
          <w:b/>
          <w:sz w:val="28"/>
          <w:szCs w:val="28"/>
          <w:lang w:val="uk-UA"/>
        </w:rPr>
      </w:pPr>
      <w:r>
        <w:rPr>
          <w:b/>
          <w:sz w:val="28"/>
          <w:szCs w:val="28"/>
          <w:lang w:val="uk-UA"/>
        </w:rPr>
        <w:t>Перелік</w:t>
      </w:r>
    </w:p>
    <w:p w:rsidR="006513FB" w:rsidRDefault="006513FB" w:rsidP="006513FB">
      <w:pPr>
        <w:jc w:val="center"/>
        <w:rPr>
          <w:b/>
          <w:sz w:val="28"/>
          <w:szCs w:val="28"/>
          <w:lang w:val="uk-UA"/>
        </w:rPr>
      </w:pPr>
      <w:r w:rsidRPr="00025B05">
        <w:rPr>
          <w:b/>
          <w:sz w:val="28"/>
          <w:szCs w:val="28"/>
          <w:lang w:val="uk-UA"/>
        </w:rPr>
        <w:t>лікарських засобів</w:t>
      </w:r>
      <w:r>
        <w:rPr>
          <w:b/>
          <w:sz w:val="28"/>
          <w:szCs w:val="28"/>
          <w:lang w:val="uk-UA"/>
        </w:rPr>
        <w:t xml:space="preserve"> вітчизняного виробника</w:t>
      </w:r>
    </w:p>
    <w:p w:rsidR="006513FB" w:rsidRPr="00BF1495" w:rsidRDefault="006513FB" w:rsidP="006513FB">
      <w:pPr>
        <w:jc w:val="center"/>
        <w:rPr>
          <w:b/>
          <w:sz w:val="28"/>
          <w:szCs w:val="28"/>
          <w:lang w:val="uk-UA"/>
        </w:rPr>
      </w:pPr>
      <w:r w:rsidRPr="00BF1495">
        <w:rPr>
          <w:b/>
          <w:sz w:val="28"/>
          <w:szCs w:val="28"/>
          <w:lang w:val="uk-UA"/>
        </w:rPr>
        <w:t xml:space="preserve">для впровадження </w:t>
      </w:r>
      <w:r>
        <w:rPr>
          <w:b/>
          <w:sz w:val="28"/>
          <w:szCs w:val="28"/>
          <w:lang w:val="uk-UA"/>
        </w:rPr>
        <w:t>системи</w:t>
      </w:r>
      <w:r w:rsidRPr="00BF1495">
        <w:rPr>
          <w:b/>
          <w:sz w:val="28"/>
          <w:szCs w:val="28"/>
          <w:lang w:val="uk-UA"/>
        </w:rPr>
        <w:t xml:space="preserve"> </w:t>
      </w:r>
      <w:proofErr w:type="spellStart"/>
      <w:r w:rsidRPr="00BF1495">
        <w:rPr>
          <w:b/>
          <w:sz w:val="28"/>
          <w:szCs w:val="28"/>
          <w:lang w:val="uk-UA"/>
        </w:rPr>
        <w:t>реїмбурсації</w:t>
      </w:r>
      <w:proofErr w:type="spellEnd"/>
    </w:p>
    <w:p w:rsidR="006513FB" w:rsidRDefault="006513FB" w:rsidP="006513FB">
      <w:pPr>
        <w:jc w:val="center"/>
        <w:rPr>
          <w:b/>
          <w:sz w:val="28"/>
          <w:szCs w:val="28"/>
        </w:rPr>
      </w:pPr>
      <w:r w:rsidRPr="00BF1495">
        <w:rPr>
          <w:b/>
          <w:sz w:val="28"/>
          <w:szCs w:val="28"/>
          <w:lang w:val="uk-UA"/>
        </w:rPr>
        <w:t>в рамках реалізації комплексної</w:t>
      </w:r>
      <w:r>
        <w:rPr>
          <w:b/>
          <w:sz w:val="28"/>
          <w:szCs w:val="28"/>
          <w:lang w:val="uk-UA"/>
        </w:rPr>
        <w:t xml:space="preserve"> міської </w:t>
      </w:r>
      <w:proofErr w:type="spellStart"/>
      <w:r>
        <w:rPr>
          <w:b/>
          <w:sz w:val="28"/>
          <w:szCs w:val="28"/>
        </w:rPr>
        <w:t>програми</w:t>
      </w:r>
      <w:proofErr w:type="spellEnd"/>
    </w:p>
    <w:p w:rsidR="006513FB" w:rsidRDefault="006513FB" w:rsidP="006513FB">
      <w:pPr>
        <w:jc w:val="center"/>
        <w:rPr>
          <w:b/>
          <w:sz w:val="28"/>
          <w:szCs w:val="28"/>
          <w:lang w:val="uk-UA"/>
        </w:rPr>
      </w:pPr>
      <w:r>
        <w:rPr>
          <w:b/>
          <w:sz w:val="28"/>
          <w:szCs w:val="28"/>
        </w:rPr>
        <w:t xml:space="preserve">«Доступна аптека» в м. </w:t>
      </w:r>
      <w:proofErr w:type="spellStart"/>
      <w:r>
        <w:rPr>
          <w:b/>
          <w:sz w:val="28"/>
          <w:szCs w:val="28"/>
        </w:rPr>
        <w:t>Кременчуці</w:t>
      </w:r>
      <w:proofErr w:type="spellEnd"/>
      <w:r>
        <w:rPr>
          <w:b/>
          <w:sz w:val="28"/>
          <w:szCs w:val="28"/>
        </w:rPr>
        <w:t xml:space="preserve"> на 2016-2018 р</w:t>
      </w:r>
      <w:proofErr w:type="spellStart"/>
      <w:r>
        <w:rPr>
          <w:b/>
          <w:sz w:val="28"/>
          <w:szCs w:val="28"/>
          <w:lang w:val="uk-UA"/>
        </w:rPr>
        <w:t>оки</w:t>
      </w:r>
      <w:proofErr w:type="spellEnd"/>
    </w:p>
    <w:p w:rsidR="006513FB" w:rsidRDefault="006513FB" w:rsidP="006513FB">
      <w:pPr>
        <w:ind w:firstLine="720"/>
        <w:jc w:val="both"/>
        <w:rPr>
          <w:sz w:val="28"/>
          <w:szCs w:val="28"/>
          <w:lang w:val="uk-UA"/>
        </w:rPr>
      </w:pPr>
    </w:p>
    <w:p w:rsidR="006513FB" w:rsidRDefault="006513FB" w:rsidP="006513FB">
      <w:pPr>
        <w:ind w:firstLine="720"/>
        <w:jc w:val="both"/>
        <w:rPr>
          <w:sz w:val="28"/>
          <w:szCs w:val="28"/>
          <w:lang w:val="uk-UA"/>
        </w:rPr>
      </w:pPr>
    </w:p>
    <w:p w:rsidR="006513FB" w:rsidRDefault="006513FB" w:rsidP="006513FB">
      <w:pPr>
        <w:ind w:firstLine="720"/>
        <w:jc w:val="both"/>
        <w:rPr>
          <w:sz w:val="28"/>
          <w:szCs w:val="28"/>
          <w:lang w:val="uk-UA"/>
        </w:rPr>
      </w:pPr>
      <w:r w:rsidRPr="00FA32F2">
        <w:rPr>
          <w:sz w:val="28"/>
          <w:szCs w:val="28"/>
          <w:lang w:val="uk-UA"/>
        </w:rPr>
        <w:t>1.</w:t>
      </w:r>
      <w:r>
        <w:rPr>
          <w:b/>
          <w:sz w:val="28"/>
          <w:szCs w:val="28"/>
          <w:lang w:val="uk-UA"/>
        </w:rPr>
        <w:t xml:space="preserve"> </w:t>
      </w:r>
      <w:proofErr w:type="spellStart"/>
      <w:r w:rsidRPr="00025B05">
        <w:rPr>
          <w:sz w:val="28"/>
          <w:szCs w:val="28"/>
          <w:lang w:val="uk-UA"/>
        </w:rPr>
        <w:t>Амоксицилін</w:t>
      </w:r>
      <w:proofErr w:type="spellEnd"/>
    </w:p>
    <w:p w:rsidR="006513FB" w:rsidRDefault="006513FB" w:rsidP="006513FB">
      <w:pPr>
        <w:ind w:firstLine="720"/>
        <w:jc w:val="both"/>
        <w:rPr>
          <w:sz w:val="28"/>
          <w:szCs w:val="28"/>
          <w:lang w:val="uk-UA"/>
        </w:rPr>
      </w:pPr>
      <w:r>
        <w:rPr>
          <w:sz w:val="28"/>
          <w:szCs w:val="28"/>
          <w:lang w:val="uk-UA"/>
        </w:rPr>
        <w:t xml:space="preserve">2. </w:t>
      </w:r>
      <w:proofErr w:type="spellStart"/>
      <w:r w:rsidRPr="00025B05">
        <w:rPr>
          <w:sz w:val="28"/>
          <w:szCs w:val="28"/>
          <w:lang w:val="uk-UA"/>
        </w:rPr>
        <w:t>Ципрофлоксацин</w:t>
      </w:r>
      <w:proofErr w:type="spellEnd"/>
    </w:p>
    <w:p w:rsidR="006513FB" w:rsidRDefault="006513FB" w:rsidP="006513FB">
      <w:pPr>
        <w:ind w:firstLine="720"/>
        <w:jc w:val="both"/>
        <w:rPr>
          <w:sz w:val="28"/>
          <w:szCs w:val="28"/>
          <w:lang w:val="uk-UA"/>
        </w:rPr>
      </w:pPr>
      <w:r>
        <w:rPr>
          <w:sz w:val="28"/>
          <w:szCs w:val="28"/>
          <w:lang w:val="uk-UA"/>
        </w:rPr>
        <w:t xml:space="preserve">3. </w:t>
      </w:r>
      <w:proofErr w:type="spellStart"/>
      <w:r w:rsidRPr="00025B05">
        <w:rPr>
          <w:sz w:val="28"/>
          <w:szCs w:val="28"/>
          <w:lang w:val="uk-UA"/>
        </w:rPr>
        <w:t>Кеторолак</w:t>
      </w:r>
      <w:proofErr w:type="spellEnd"/>
    </w:p>
    <w:p w:rsidR="006513FB" w:rsidRDefault="006513FB" w:rsidP="006513FB">
      <w:pPr>
        <w:ind w:firstLine="720"/>
        <w:jc w:val="both"/>
        <w:rPr>
          <w:sz w:val="28"/>
          <w:szCs w:val="28"/>
          <w:lang w:val="uk-UA"/>
        </w:rPr>
      </w:pPr>
      <w:r>
        <w:rPr>
          <w:sz w:val="28"/>
          <w:szCs w:val="28"/>
          <w:lang w:val="uk-UA"/>
        </w:rPr>
        <w:t xml:space="preserve">4. </w:t>
      </w:r>
      <w:proofErr w:type="spellStart"/>
      <w:r w:rsidRPr="00025B05">
        <w:rPr>
          <w:sz w:val="28"/>
          <w:szCs w:val="28"/>
          <w:lang w:val="uk-UA"/>
        </w:rPr>
        <w:t>Ібупрофен</w:t>
      </w:r>
      <w:proofErr w:type="spellEnd"/>
    </w:p>
    <w:p w:rsidR="006513FB" w:rsidRDefault="006513FB" w:rsidP="006513FB">
      <w:pPr>
        <w:ind w:firstLine="720"/>
        <w:jc w:val="both"/>
        <w:rPr>
          <w:sz w:val="28"/>
          <w:szCs w:val="28"/>
          <w:lang w:val="uk-UA"/>
        </w:rPr>
      </w:pPr>
      <w:r>
        <w:rPr>
          <w:sz w:val="28"/>
          <w:szCs w:val="28"/>
          <w:lang w:val="uk-UA"/>
        </w:rPr>
        <w:t xml:space="preserve">5. </w:t>
      </w:r>
      <w:proofErr w:type="spellStart"/>
      <w:r w:rsidRPr="00025B05">
        <w:rPr>
          <w:sz w:val="28"/>
          <w:szCs w:val="28"/>
          <w:lang w:val="uk-UA"/>
        </w:rPr>
        <w:t>Діклофенак</w:t>
      </w:r>
      <w:proofErr w:type="spellEnd"/>
    </w:p>
    <w:p w:rsidR="006513FB" w:rsidRDefault="006513FB" w:rsidP="006513FB">
      <w:pPr>
        <w:ind w:firstLine="720"/>
        <w:jc w:val="both"/>
        <w:rPr>
          <w:sz w:val="28"/>
          <w:szCs w:val="28"/>
          <w:lang w:val="uk-UA"/>
        </w:rPr>
      </w:pPr>
      <w:r>
        <w:rPr>
          <w:sz w:val="28"/>
          <w:szCs w:val="28"/>
          <w:lang w:val="uk-UA"/>
        </w:rPr>
        <w:t xml:space="preserve">6. </w:t>
      </w:r>
      <w:proofErr w:type="spellStart"/>
      <w:r w:rsidRPr="00025B05">
        <w:rPr>
          <w:sz w:val="28"/>
          <w:szCs w:val="28"/>
          <w:lang w:val="uk-UA"/>
        </w:rPr>
        <w:t>Німесулід</w:t>
      </w:r>
      <w:proofErr w:type="spellEnd"/>
    </w:p>
    <w:p w:rsidR="006513FB" w:rsidRDefault="006513FB" w:rsidP="006513FB">
      <w:pPr>
        <w:ind w:firstLine="720"/>
        <w:jc w:val="both"/>
        <w:rPr>
          <w:sz w:val="28"/>
          <w:szCs w:val="28"/>
          <w:lang w:val="uk-UA"/>
        </w:rPr>
      </w:pPr>
      <w:r>
        <w:rPr>
          <w:sz w:val="28"/>
          <w:szCs w:val="28"/>
          <w:lang w:val="uk-UA"/>
        </w:rPr>
        <w:t xml:space="preserve">7. </w:t>
      </w:r>
      <w:proofErr w:type="spellStart"/>
      <w:r>
        <w:rPr>
          <w:sz w:val="28"/>
          <w:szCs w:val="28"/>
        </w:rPr>
        <w:t>Амброксол</w:t>
      </w:r>
      <w:proofErr w:type="spellEnd"/>
    </w:p>
    <w:p w:rsidR="006513FB" w:rsidRDefault="006513FB" w:rsidP="006513FB">
      <w:pPr>
        <w:ind w:firstLine="720"/>
        <w:jc w:val="both"/>
        <w:rPr>
          <w:sz w:val="28"/>
          <w:szCs w:val="28"/>
          <w:lang w:val="uk-UA"/>
        </w:rPr>
      </w:pPr>
      <w:r>
        <w:rPr>
          <w:sz w:val="28"/>
          <w:szCs w:val="28"/>
          <w:lang w:val="uk-UA"/>
        </w:rPr>
        <w:t xml:space="preserve">8. </w:t>
      </w:r>
      <w:proofErr w:type="spellStart"/>
      <w:r>
        <w:rPr>
          <w:sz w:val="28"/>
          <w:szCs w:val="28"/>
        </w:rPr>
        <w:t>Ацетилцисте</w:t>
      </w:r>
      <w:proofErr w:type="spellEnd"/>
      <w:r>
        <w:rPr>
          <w:sz w:val="28"/>
          <w:szCs w:val="28"/>
          <w:lang w:val="uk-UA"/>
        </w:rPr>
        <w:t>ї</w:t>
      </w:r>
      <w:r>
        <w:rPr>
          <w:sz w:val="28"/>
          <w:szCs w:val="28"/>
        </w:rPr>
        <w:t>н</w:t>
      </w:r>
    </w:p>
    <w:p w:rsidR="006513FB" w:rsidRPr="00673544" w:rsidRDefault="006513FB" w:rsidP="006513FB">
      <w:pPr>
        <w:ind w:firstLine="720"/>
        <w:jc w:val="both"/>
        <w:rPr>
          <w:sz w:val="28"/>
          <w:szCs w:val="28"/>
          <w:lang w:val="uk-UA"/>
        </w:rPr>
      </w:pPr>
      <w:r w:rsidRPr="00673544">
        <w:rPr>
          <w:sz w:val="28"/>
          <w:szCs w:val="28"/>
          <w:lang w:val="uk-UA"/>
        </w:rPr>
        <w:t xml:space="preserve">9. </w:t>
      </w:r>
      <w:proofErr w:type="spellStart"/>
      <w:r w:rsidRPr="00673544">
        <w:rPr>
          <w:sz w:val="28"/>
          <w:szCs w:val="28"/>
        </w:rPr>
        <w:t>Еналаприл</w:t>
      </w:r>
      <w:proofErr w:type="spellEnd"/>
      <w:r w:rsidRPr="00673544">
        <w:rPr>
          <w:sz w:val="28"/>
          <w:szCs w:val="28"/>
          <w:lang w:val="uk-UA"/>
        </w:rPr>
        <w:t xml:space="preserve"> (</w:t>
      </w:r>
      <w:r>
        <w:rPr>
          <w:sz w:val="28"/>
          <w:szCs w:val="28"/>
          <w:lang w:val="uk-UA"/>
        </w:rPr>
        <w:t xml:space="preserve">в </w:t>
      </w:r>
      <w:r w:rsidRPr="00673544">
        <w:rPr>
          <w:sz w:val="28"/>
          <w:szCs w:val="28"/>
          <w:lang w:val="uk-UA"/>
        </w:rPr>
        <w:t xml:space="preserve">комбінації з </w:t>
      </w:r>
      <w:proofErr w:type="spellStart"/>
      <w:r w:rsidRPr="00673544">
        <w:rPr>
          <w:sz w:val="28"/>
          <w:szCs w:val="28"/>
          <w:lang w:val="uk-UA"/>
        </w:rPr>
        <w:t>діурети</w:t>
      </w:r>
      <w:r>
        <w:rPr>
          <w:sz w:val="28"/>
          <w:szCs w:val="28"/>
          <w:lang w:val="uk-UA"/>
        </w:rPr>
        <w:t>к</w:t>
      </w:r>
      <w:r w:rsidRPr="00673544">
        <w:rPr>
          <w:sz w:val="28"/>
          <w:szCs w:val="28"/>
          <w:lang w:val="uk-UA"/>
        </w:rPr>
        <w:t>ами</w:t>
      </w:r>
      <w:proofErr w:type="spellEnd"/>
      <w:r w:rsidRPr="00673544">
        <w:rPr>
          <w:sz w:val="28"/>
          <w:szCs w:val="28"/>
          <w:lang w:val="uk-UA"/>
        </w:rPr>
        <w:t>)</w:t>
      </w:r>
    </w:p>
    <w:p w:rsidR="006513FB" w:rsidRDefault="006513FB" w:rsidP="006513FB">
      <w:pPr>
        <w:ind w:firstLine="720"/>
        <w:jc w:val="both"/>
        <w:rPr>
          <w:sz w:val="28"/>
          <w:szCs w:val="28"/>
          <w:lang w:val="uk-UA"/>
        </w:rPr>
      </w:pPr>
      <w:r>
        <w:rPr>
          <w:sz w:val="28"/>
          <w:szCs w:val="28"/>
          <w:lang w:val="uk-UA"/>
        </w:rPr>
        <w:t xml:space="preserve">10. </w:t>
      </w:r>
      <w:proofErr w:type="spellStart"/>
      <w:r>
        <w:rPr>
          <w:sz w:val="28"/>
          <w:szCs w:val="28"/>
          <w:lang w:val="uk-UA"/>
        </w:rPr>
        <w:t>Лізинаприл</w:t>
      </w:r>
      <w:proofErr w:type="spellEnd"/>
      <w:r>
        <w:rPr>
          <w:sz w:val="28"/>
          <w:szCs w:val="28"/>
          <w:lang w:val="uk-UA"/>
        </w:rPr>
        <w:t xml:space="preserve"> (</w:t>
      </w:r>
      <w:proofErr w:type="spellStart"/>
      <w:r>
        <w:rPr>
          <w:sz w:val="28"/>
          <w:szCs w:val="28"/>
          <w:lang w:val="uk-UA"/>
        </w:rPr>
        <w:t>монопрепарат</w:t>
      </w:r>
      <w:proofErr w:type="spellEnd"/>
      <w:r>
        <w:rPr>
          <w:sz w:val="28"/>
          <w:szCs w:val="28"/>
          <w:lang w:val="uk-UA"/>
        </w:rPr>
        <w:t xml:space="preserve"> та комбінації з </w:t>
      </w:r>
      <w:proofErr w:type="spellStart"/>
      <w:r>
        <w:rPr>
          <w:sz w:val="28"/>
          <w:szCs w:val="28"/>
          <w:lang w:val="uk-UA"/>
        </w:rPr>
        <w:t>діуретиками</w:t>
      </w:r>
      <w:proofErr w:type="spellEnd"/>
      <w:r>
        <w:rPr>
          <w:sz w:val="28"/>
          <w:szCs w:val="28"/>
          <w:lang w:val="uk-UA"/>
        </w:rPr>
        <w:t>)</w:t>
      </w:r>
    </w:p>
    <w:p w:rsidR="006513FB" w:rsidRDefault="006513FB" w:rsidP="006513FB">
      <w:pPr>
        <w:ind w:firstLine="720"/>
        <w:jc w:val="both"/>
        <w:rPr>
          <w:sz w:val="28"/>
          <w:szCs w:val="28"/>
          <w:lang w:val="uk-UA"/>
        </w:rPr>
      </w:pPr>
      <w:r>
        <w:rPr>
          <w:sz w:val="28"/>
          <w:szCs w:val="28"/>
          <w:lang w:val="uk-UA"/>
        </w:rPr>
        <w:t xml:space="preserve">11. </w:t>
      </w:r>
      <w:proofErr w:type="spellStart"/>
      <w:r w:rsidRPr="00025B05">
        <w:rPr>
          <w:sz w:val="28"/>
          <w:szCs w:val="28"/>
          <w:lang w:val="uk-UA"/>
        </w:rPr>
        <w:t>Ніфедипін</w:t>
      </w:r>
      <w:proofErr w:type="spellEnd"/>
    </w:p>
    <w:p w:rsidR="006513FB" w:rsidRDefault="006513FB" w:rsidP="006513FB">
      <w:pPr>
        <w:ind w:firstLine="720"/>
        <w:jc w:val="both"/>
        <w:rPr>
          <w:sz w:val="28"/>
          <w:szCs w:val="28"/>
          <w:lang w:val="uk-UA"/>
        </w:rPr>
      </w:pPr>
      <w:r>
        <w:rPr>
          <w:sz w:val="28"/>
          <w:szCs w:val="28"/>
          <w:lang w:val="uk-UA"/>
        </w:rPr>
        <w:t xml:space="preserve">12. </w:t>
      </w:r>
      <w:proofErr w:type="spellStart"/>
      <w:r w:rsidRPr="00025B05">
        <w:rPr>
          <w:sz w:val="28"/>
          <w:szCs w:val="28"/>
          <w:lang w:val="uk-UA"/>
        </w:rPr>
        <w:t>Лоратадін</w:t>
      </w:r>
      <w:proofErr w:type="spellEnd"/>
    </w:p>
    <w:p w:rsidR="006513FB" w:rsidRDefault="006513FB" w:rsidP="006513FB">
      <w:pPr>
        <w:ind w:firstLine="720"/>
        <w:jc w:val="both"/>
        <w:rPr>
          <w:sz w:val="28"/>
          <w:szCs w:val="28"/>
          <w:lang w:val="uk-UA"/>
        </w:rPr>
      </w:pPr>
      <w:r>
        <w:rPr>
          <w:sz w:val="28"/>
          <w:szCs w:val="28"/>
          <w:lang w:val="uk-UA"/>
        </w:rPr>
        <w:t xml:space="preserve">13. </w:t>
      </w:r>
      <w:proofErr w:type="spellStart"/>
      <w:r w:rsidRPr="00025B05">
        <w:rPr>
          <w:sz w:val="28"/>
          <w:szCs w:val="28"/>
          <w:lang w:val="uk-UA"/>
        </w:rPr>
        <w:t>Дезлоратадін</w:t>
      </w:r>
      <w:proofErr w:type="spellEnd"/>
    </w:p>
    <w:p w:rsidR="006513FB" w:rsidRDefault="006513FB" w:rsidP="006513FB">
      <w:pPr>
        <w:ind w:firstLine="720"/>
        <w:jc w:val="both"/>
        <w:rPr>
          <w:sz w:val="28"/>
          <w:szCs w:val="28"/>
          <w:lang w:val="uk-UA"/>
        </w:rPr>
      </w:pPr>
      <w:r>
        <w:rPr>
          <w:sz w:val="28"/>
          <w:szCs w:val="28"/>
          <w:lang w:val="uk-UA"/>
        </w:rPr>
        <w:t xml:space="preserve">14. </w:t>
      </w:r>
      <w:proofErr w:type="spellStart"/>
      <w:r w:rsidRPr="00025B05">
        <w:rPr>
          <w:sz w:val="28"/>
          <w:szCs w:val="28"/>
          <w:lang w:val="uk-UA"/>
        </w:rPr>
        <w:t>Цетиризин</w:t>
      </w:r>
      <w:proofErr w:type="spellEnd"/>
    </w:p>
    <w:p w:rsidR="006513FB" w:rsidRDefault="006513FB" w:rsidP="006513FB">
      <w:pPr>
        <w:ind w:firstLine="720"/>
        <w:jc w:val="both"/>
        <w:rPr>
          <w:sz w:val="28"/>
          <w:szCs w:val="28"/>
          <w:lang w:val="uk-UA"/>
        </w:rPr>
      </w:pPr>
      <w:r>
        <w:rPr>
          <w:sz w:val="28"/>
          <w:szCs w:val="28"/>
          <w:lang w:val="uk-UA"/>
        </w:rPr>
        <w:t xml:space="preserve">15. </w:t>
      </w:r>
      <w:r w:rsidRPr="005C5200">
        <w:rPr>
          <w:sz w:val="28"/>
          <w:szCs w:val="28"/>
          <w:lang w:val="uk-UA"/>
        </w:rPr>
        <w:t>Панкреатин</w:t>
      </w:r>
    </w:p>
    <w:p w:rsidR="006513FB" w:rsidRDefault="006513FB" w:rsidP="006513FB">
      <w:pPr>
        <w:ind w:firstLine="720"/>
        <w:jc w:val="both"/>
        <w:rPr>
          <w:sz w:val="28"/>
          <w:szCs w:val="28"/>
          <w:lang w:val="uk-UA"/>
        </w:rPr>
      </w:pPr>
      <w:r>
        <w:rPr>
          <w:sz w:val="28"/>
          <w:szCs w:val="28"/>
          <w:lang w:val="uk-UA"/>
        </w:rPr>
        <w:t xml:space="preserve">16. </w:t>
      </w:r>
      <w:proofErr w:type="spellStart"/>
      <w:r w:rsidRPr="005C5200">
        <w:rPr>
          <w:sz w:val="28"/>
          <w:szCs w:val="28"/>
          <w:lang w:val="uk-UA"/>
        </w:rPr>
        <w:t>Омепразол</w:t>
      </w:r>
      <w:proofErr w:type="spellEnd"/>
    </w:p>
    <w:p w:rsidR="006513FB" w:rsidRDefault="006513FB" w:rsidP="006513FB">
      <w:pPr>
        <w:ind w:firstLine="720"/>
        <w:jc w:val="both"/>
        <w:rPr>
          <w:sz w:val="28"/>
          <w:szCs w:val="28"/>
          <w:lang w:val="uk-UA"/>
        </w:rPr>
      </w:pPr>
      <w:r>
        <w:rPr>
          <w:sz w:val="28"/>
          <w:szCs w:val="28"/>
          <w:lang w:val="uk-UA"/>
        </w:rPr>
        <w:t xml:space="preserve">17. </w:t>
      </w:r>
      <w:proofErr w:type="spellStart"/>
      <w:r>
        <w:rPr>
          <w:sz w:val="28"/>
          <w:szCs w:val="28"/>
        </w:rPr>
        <w:t>Ранітидин</w:t>
      </w:r>
      <w:proofErr w:type="spellEnd"/>
    </w:p>
    <w:p w:rsidR="006513FB" w:rsidRDefault="006513FB" w:rsidP="006513FB">
      <w:pPr>
        <w:ind w:firstLine="720"/>
        <w:jc w:val="both"/>
        <w:rPr>
          <w:sz w:val="28"/>
          <w:szCs w:val="28"/>
          <w:lang w:val="uk-UA"/>
        </w:rPr>
      </w:pPr>
      <w:r>
        <w:rPr>
          <w:sz w:val="28"/>
          <w:szCs w:val="28"/>
          <w:lang w:val="uk-UA"/>
        </w:rPr>
        <w:t xml:space="preserve">18. </w:t>
      </w:r>
      <w:r>
        <w:rPr>
          <w:sz w:val="28"/>
          <w:szCs w:val="28"/>
        </w:rPr>
        <w:t>Парацетамол</w:t>
      </w:r>
    </w:p>
    <w:p w:rsidR="006513FB" w:rsidRDefault="006513FB" w:rsidP="006513FB">
      <w:pPr>
        <w:ind w:firstLine="720"/>
        <w:jc w:val="both"/>
        <w:rPr>
          <w:sz w:val="28"/>
          <w:szCs w:val="28"/>
          <w:lang w:val="uk-UA"/>
        </w:rPr>
      </w:pPr>
      <w:r>
        <w:rPr>
          <w:sz w:val="28"/>
          <w:szCs w:val="28"/>
          <w:lang w:val="uk-UA"/>
        </w:rPr>
        <w:t xml:space="preserve">19. </w:t>
      </w:r>
      <w:proofErr w:type="spellStart"/>
      <w:r>
        <w:rPr>
          <w:sz w:val="28"/>
          <w:szCs w:val="28"/>
        </w:rPr>
        <w:t>Ацетилсаліцилова</w:t>
      </w:r>
      <w:proofErr w:type="spellEnd"/>
      <w:r>
        <w:rPr>
          <w:sz w:val="28"/>
          <w:szCs w:val="28"/>
        </w:rPr>
        <w:t xml:space="preserve"> к</w:t>
      </w:r>
      <w:proofErr w:type="spellStart"/>
      <w:r>
        <w:rPr>
          <w:sz w:val="28"/>
          <w:szCs w:val="28"/>
          <w:lang w:val="uk-UA"/>
        </w:rPr>
        <w:t>ислота</w:t>
      </w:r>
      <w:proofErr w:type="spellEnd"/>
    </w:p>
    <w:p w:rsidR="006513FB" w:rsidRDefault="006513FB" w:rsidP="006513FB">
      <w:pPr>
        <w:ind w:firstLine="720"/>
        <w:jc w:val="both"/>
        <w:rPr>
          <w:sz w:val="28"/>
          <w:szCs w:val="28"/>
          <w:lang w:val="uk-UA"/>
        </w:rPr>
      </w:pPr>
      <w:r>
        <w:rPr>
          <w:sz w:val="28"/>
          <w:szCs w:val="28"/>
          <w:lang w:val="uk-UA"/>
        </w:rPr>
        <w:t xml:space="preserve">20. </w:t>
      </w:r>
      <w:proofErr w:type="spellStart"/>
      <w:r w:rsidRPr="00025B05">
        <w:rPr>
          <w:sz w:val="28"/>
          <w:szCs w:val="28"/>
          <w:lang w:val="uk-UA"/>
        </w:rPr>
        <w:t>Аспаркам</w:t>
      </w:r>
      <w:proofErr w:type="spellEnd"/>
    </w:p>
    <w:p w:rsidR="006513FB" w:rsidRDefault="006513FB" w:rsidP="006513FB">
      <w:pPr>
        <w:ind w:firstLine="720"/>
        <w:jc w:val="both"/>
        <w:rPr>
          <w:sz w:val="28"/>
          <w:szCs w:val="28"/>
          <w:lang w:val="uk-UA"/>
        </w:rPr>
      </w:pPr>
      <w:r>
        <w:rPr>
          <w:sz w:val="28"/>
          <w:szCs w:val="28"/>
          <w:lang w:val="uk-UA"/>
        </w:rPr>
        <w:t xml:space="preserve">21. </w:t>
      </w:r>
      <w:proofErr w:type="spellStart"/>
      <w:r w:rsidRPr="00025B05">
        <w:rPr>
          <w:sz w:val="28"/>
          <w:szCs w:val="28"/>
          <w:lang w:val="uk-UA"/>
        </w:rPr>
        <w:t>Пірацетам</w:t>
      </w:r>
      <w:proofErr w:type="spellEnd"/>
    </w:p>
    <w:p w:rsidR="006513FB" w:rsidRDefault="006513FB" w:rsidP="006513FB">
      <w:pPr>
        <w:ind w:firstLine="720"/>
        <w:jc w:val="both"/>
        <w:rPr>
          <w:sz w:val="28"/>
          <w:szCs w:val="28"/>
          <w:lang w:val="uk-UA"/>
        </w:rPr>
      </w:pPr>
      <w:r>
        <w:rPr>
          <w:sz w:val="28"/>
          <w:szCs w:val="28"/>
          <w:lang w:val="uk-UA"/>
        </w:rPr>
        <w:t xml:space="preserve">22. </w:t>
      </w:r>
      <w:proofErr w:type="spellStart"/>
      <w:r w:rsidRPr="00025B05">
        <w:rPr>
          <w:sz w:val="28"/>
          <w:szCs w:val="28"/>
          <w:lang w:val="uk-UA"/>
        </w:rPr>
        <w:t>Рибоксин</w:t>
      </w:r>
      <w:proofErr w:type="spellEnd"/>
    </w:p>
    <w:p w:rsidR="006513FB" w:rsidRDefault="006513FB" w:rsidP="006513FB">
      <w:pPr>
        <w:ind w:firstLine="720"/>
        <w:jc w:val="both"/>
        <w:rPr>
          <w:sz w:val="28"/>
          <w:szCs w:val="28"/>
          <w:lang w:val="uk-UA"/>
        </w:rPr>
      </w:pPr>
      <w:r>
        <w:rPr>
          <w:sz w:val="28"/>
          <w:szCs w:val="28"/>
          <w:lang w:val="uk-UA"/>
        </w:rPr>
        <w:t xml:space="preserve">23. </w:t>
      </w:r>
      <w:proofErr w:type="spellStart"/>
      <w:r w:rsidRPr="00025B05">
        <w:rPr>
          <w:sz w:val="28"/>
          <w:szCs w:val="28"/>
          <w:lang w:val="uk-UA"/>
        </w:rPr>
        <w:t>Кларитроміцин</w:t>
      </w:r>
      <w:proofErr w:type="spellEnd"/>
    </w:p>
    <w:p w:rsidR="006513FB" w:rsidRDefault="006513FB" w:rsidP="006513FB">
      <w:pPr>
        <w:ind w:firstLine="720"/>
        <w:jc w:val="both"/>
        <w:rPr>
          <w:sz w:val="28"/>
          <w:szCs w:val="28"/>
          <w:lang w:val="uk-UA"/>
        </w:rPr>
      </w:pPr>
      <w:r>
        <w:rPr>
          <w:sz w:val="28"/>
          <w:szCs w:val="28"/>
          <w:lang w:val="uk-UA"/>
        </w:rPr>
        <w:t xml:space="preserve">24. </w:t>
      </w:r>
      <w:proofErr w:type="spellStart"/>
      <w:r>
        <w:rPr>
          <w:sz w:val="28"/>
          <w:szCs w:val="28"/>
          <w:lang w:val="uk-UA"/>
        </w:rPr>
        <w:t>Цефтріаксон</w:t>
      </w:r>
      <w:proofErr w:type="spellEnd"/>
      <w:r>
        <w:rPr>
          <w:sz w:val="28"/>
          <w:szCs w:val="28"/>
          <w:lang w:val="uk-UA"/>
        </w:rPr>
        <w:t xml:space="preserve"> </w:t>
      </w:r>
    </w:p>
    <w:p w:rsidR="006513FB" w:rsidRDefault="006513FB" w:rsidP="006513FB">
      <w:pPr>
        <w:ind w:firstLine="720"/>
        <w:jc w:val="both"/>
        <w:rPr>
          <w:sz w:val="28"/>
          <w:szCs w:val="28"/>
          <w:lang w:val="uk-UA"/>
        </w:rPr>
      </w:pPr>
      <w:r>
        <w:rPr>
          <w:sz w:val="28"/>
          <w:szCs w:val="28"/>
          <w:lang w:val="uk-UA"/>
        </w:rPr>
        <w:t xml:space="preserve">25. </w:t>
      </w:r>
      <w:proofErr w:type="spellStart"/>
      <w:r>
        <w:rPr>
          <w:sz w:val="28"/>
          <w:szCs w:val="28"/>
          <w:lang w:val="uk-UA"/>
        </w:rPr>
        <w:t>Дротаверин</w:t>
      </w:r>
      <w:proofErr w:type="spellEnd"/>
    </w:p>
    <w:p w:rsidR="006513FB" w:rsidRDefault="006513FB" w:rsidP="006513FB">
      <w:pPr>
        <w:ind w:firstLine="720"/>
        <w:jc w:val="both"/>
        <w:rPr>
          <w:sz w:val="28"/>
          <w:szCs w:val="28"/>
          <w:lang w:val="uk-UA"/>
        </w:rPr>
      </w:pPr>
      <w:r>
        <w:rPr>
          <w:sz w:val="28"/>
          <w:szCs w:val="28"/>
          <w:lang w:val="uk-UA"/>
        </w:rPr>
        <w:t xml:space="preserve">26. Препарати заліза </w:t>
      </w:r>
    </w:p>
    <w:p w:rsidR="006513FB" w:rsidRDefault="006513FB" w:rsidP="006513FB">
      <w:pPr>
        <w:ind w:firstLine="720"/>
        <w:jc w:val="both"/>
        <w:rPr>
          <w:sz w:val="28"/>
          <w:szCs w:val="28"/>
          <w:lang w:val="uk-UA"/>
        </w:rPr>
      </w:pPr>
      <w:r>
        <w:rPr>
          <w:sz w:val="28"/>
          <w:szCs w:val="28"/>
          <w:lang w:val="uk-UA"/>
        </w:rPr>
        <w:t xml:space="preserve">27. </w:t>
      </w:r>
      <w:proofErr w:type="spellStart"/>
      <w:r>
        <w:rPr>
          <w:sz w:val="28"/>
          <w:szCs w:val="28"/>
          <w:lang w:val="uk-UA"/>
        </w:rPr>
        <w:t>Ніфуроксазид</w:t>
      </w:r>
      <w:proofErr w:type="spellEnd"/>
      <w:r>
        <w:rPr>
          <w:sz w:val="28"/>
          <w:szCs w:val="28"/>
          <w:lang w:val="uk-UA"/>
        </w:rPr>
        <w:t xml:space="preserve"> </w:t>
      </w:r>
    </w:p>
    <w:p w:rsidR="006513FB" w:rsidRDefault="006513FB" w:rsidP="006513FB">
      <w:pPr>
        <w:ind w:firstLine="720"/>
        <w:jc w:val="both"/>
        <w:rPr>
          <w:sz w:val="28"/>
          <w:szCs w:val="28"/>
          <w:lang w:val="uk-UA"/>
        </w:rPr>
      </w:pPr>
      <w:r>
        <w:rPr>
          <w:sz w:val="28"/>
          <w:szCs w:val="28"/>
          <w:lang w:val="uk-UA"/>
        </w:rPr>
        <w:t xml:space="preserve">28. </w:t>
      </w:r>
      <w:proofErr w:type="spellStart"/>
      <w:r>
        <w:rPr>
          <w:sz w:val="28"/>
          <w:szCs w:val="28"/>
          <w:lang w:val="uk-UA"/>
        </w:rPr>
        <w:t>Азитроміцин</w:t>
      </w:r>
      <w:proofErr w:type="spellEnd"/>
      <w:r>
        <w:rPr>
          <w:sz w:val="28"/>
          <w:szCs w:val="28"/>
          <w:lang w:val="uk-UA"/>
        </w:rPr>
        <w:t xml:space="preserve"> </w:t>
      </w:r>
    </w:p>
    <w:p w:rsidR="006513FB" w:rsidRDefault="006513FB" w:rsidP="006513FB">
      <w:pPr>
        <w:ind w:left="720"/>
        <w:jc w:val="both"/>
        <w:rPr>
          <w:sz w:val="28"/>
          <w:szCs w:val="28"/>
          <w:lang w:val="uk-UA"/>
        </w:rPr>
      </w:pPr>
      <w:r>
        <w:rPr>
          <w:sz w:val="28"/>
          <w:szCs w:val="28"/>
          <w:lang w:val="uk-UA"/>
        </w:rPr>
        <w:t>29. Корінь алтею (сироп)</w:t>
      </w:r>
    </w:p>
    <w:p w:rsidR="006513FB" w:rsidRDefault="006513FB" w:rsidP="006513FB">
      <w:pPr>
        <w:ind w:firstLine="720"/>
        <w:jc w:val="both"/>
        <w:rPr>
          <w:sz w:val="28"/>
          <w:szCs w:val="28"/>
          <w:lang w:val="uk-UA"/>
        </w:rPr>
      </w:pPr>
    </w:p>
    <w:p w:rsidR="006513FB" w:rsidRDefault="006513FB" w:rsidP="006513FB">
      <w:pPr>
        <w:ind w:firstLine="720"/>
        <w:jc w:val="both"/>
        <w:rPr>
          <w:sz w:val="28"/>
          <w:szCs w:val="28"/>
          <w:lang w:val="uk-UA"/>
        </w:rPr>
      </w:pPr>
      <w:r>
        <w:rPr>
          <w:sz w:val="28"/>
          <w:szCs w:val="28"/>
          <w:lang w:val="uk-UA"/>
        </w:rPr>
        <w:t xml:space="preserve">30. </w:t>
      </w:r>
      <w:proofErr w:type="spellStart"/>
      <w:r>
        <w:rPr>
          <w:sz w:val="28"/>
          <w:szCs w:val="28"/>
          <w:lang w:val="uk-UA"/>
        </w:rPr>
        <w:t>Аторвастатин</w:t>
      </w:r>
      <w:proofErr w:type="spellEnd"/>
    </w:p>
    <w:p w:rsidR="006513FB" w:rsidRDefault="006513FB" w:rsidP="006513FB">
      <w:pPr>
        <w:ind w:firstLine="720"/>
        <w:jc w:val="both"/>
        <w:rPr>
          <w:sz w:val="28"/>
          <w:szCs w:val="28"/>
          <w:lang w:val="uk-UA"/>
        </w:rPr>
      </w:pPr>
      <w:r>
        <w:rPr>
          <w:sz w:val="28"/>
          <w:szCs w:val="28"/>
          <w:lang w:val="uk-UA"/>
        </w:rPr>
        <w:t xml:space="preserve">31. </w:t>
      </w:r>
      <w:proofErr w:type="spellStart"/>
      <w:r>
        <w:rPr>
          <w:sz w:val="28"/>
          <w:szCs w:val="28"/>
          <w:lang w:val="uk-UA"/>
        </w:rPr>
        <w:t>Валсартан</w:t>
      </w:r>
      <w:proofErr w:type="spellEnd"/>
      <w:r>
        <w:rPr>
          <w:sz w:val="28"/>
          <w:szCs w:val="28"/>
          <w:lang w:val="uk-UA"/>
        </w:rPr>
        <w:t xml:space="preserve"> (</w:t>
      </w:r>
      <w:proofErr w:type="spellStart"/>
      <w:r>
        <w:rPr>
          <w:sz w:val="28"/>
          <w:szCs w:val="28"/>
          <w:lang w:val="uk-UA"/>
        </w:rPr>
        <w:t>монопрепарат</w:t>
      </w:r>
      <w:proofErr w:type="spellEnd"/>
      <w:r>
        <w:rPr>
          <w:sz w:val="28"/>
          <w:szCs w:val="28"/>
          <w:lang w:val="uk-UA"/>
        </w:rPr>
        <w:t xml:space="preserve"> та комбінації з </w:t>
      </w:r>
      <w:proofErr w:type="spellStart"/>
      <w:r>
        <w:rPr>
          <w:sz w:val="28"/>
          <w:szCs w:val="28"/>
          <w:lang w:val="uk-UA"/>
        </w:rPr>
        <w:t>діуретиками</w:t>
      </w:r>
      <w:proofErr w:type="spellEnd"/>
      <w:r>
        <w:rPr>
          <w:sz w:val="28"/>
          <w:szCs w:val="28"/>
          <w:lang w:val="uk-UA"/>
        </w:rPr>
        <w:t>)</w:t>
      </w:r>
    </w:p>
    <w:p w:rsidR="006513FB" w:rsidRDefault="006513FB" w:rsidP="006513FB">
      <w:pPr>
        <w:ind w:firstLine="720"/>
        <w:jc w:val="both"/>
        <w:rPr>
          <w:sz w:val="28"/>
          <w:szCs w:val="28"/>
          <w:lang w:val="uk-UA"/>
        </w:rPr>
      </w:pPr>
      <w:r>
        <w:rPr>
          <w:sz w:val="28"/>
          <w:szCs w:val="28"/>
          <w:lang w:val="uk-UA"/>
        </w:rPr>
        <w:t xml:space="preserve">32. </w:t>
      </w:r>
      <w:proofErr w:type="spellStart"/>
      <w:r>
        <w:rPr>
          <w:sz w:val="28"/>
          <w:szCs w:val="28"/>
          <w:lang w:val="uk-UA"/>
        </w:rPr>
        <w:t>Бетагістин</w:t>
      </w:r>
      <w:proofErr w:type="spellEnd"/>
    </w:p>
    <w:p w:rsidR="006513FB" w:rsidRDefault="006513FB" w:rsidP="006513FB">
      <w:pPr>
        <w:ind w:firstLine="720"/>
        <w:jc w:val="both"/>
        <w:rPr>
          <w:sz w:val="28"/>
          <w:szCs w:val="28"/>
          <w:lang w:val="uk-UA"/>
        </w:rPr>
      </w:pPr>
      <w:r>
        <w:rPr>
          <w:sz w:val="28"/>
          <w:szCs w:val="28"/>
          <w:lang w:val="uk-UA"/>
        </w:rPr>
        <w:t xml:space="preserve">33. </w:t>
      </w:r>
      <w:proofErr w:type="spellStart"/>
      <w:r>
        <w:rPr>
          <w:sz w:val="28"/>
          <w:szCs w:val="28"/>
          <w:lang w:val="uk-UA"/>
        </w:rPr>
        <w:t>Антраль</w:t>
      </w:r>
      <w:proofErr w:type="spellEnd"/>
      <w:r>
        <w:rPr>
          <w:sz w:val="28"/>
          <w:szCs w:val="28"/>
          <w:lang w:val="uk-UA"/>
        </w:rPr>
        <w:t xml:space="preserve"> 0,02 № 30</w:t>
      </w:r>
    </w:p>
    <w:p w:rsidR="006513FB" w:rsidRDefault="006513FB" w:rsidP="006513FB">
      <w:pPr>
        <w:ind w:firstLine="720"/>
        <w:jc w:val="both"/>
        <w:rPr>
          <w:sz w:val="28"/>
          <w:szCs w:val="28"/>
          <w:lang w:val="uk-UA"/>
        </w:rPr>
      </w:pPr>
      <w:r>
        <w:rPr>
          <w:sz w:val="28"/>
          <w:szCs w:val="28"/>
          <w:lang w:val="uk-UA"/>
        </w:rPr>
        <w:t xml:space="preserve">34. </w:t>
      </w:r>
      <w:proofErr w:type="spellStart"/>
      <w:r>
        <w:rPr>
          <w:sz w:val="28"/>
          <w:szCs w:val="28"/>
          <w:lang w:val="uk-UA"/>
        </w:rPr>
        <w:t>Домперидон</w:t>
      </w:r>
      <w:proofErr w:type="spellEnd"/>
    </w:p>
    <w:p w:rsidR="006513FB" w:rsidRDefault="006513FB" w:rsidP="006513FB">
      <w:pPr>
        <w:ind w:firstLine="720"/>
        <w:jc w:val="both"/>
        <w:rPr>
          <w:sz w:val="28"/>
          <w:szCs w:val="28"/>
          <w:lang w:val="uk-UA"/>
        </w:rPr>
      </w:pPr>
      <w:r>
        <w:rPr>
          <w:sz w:val="28"/>
          <w:szCs w:val="28"/>
          <w:lang w:val="uk-UA"/>
        </w:rPr>
        <w:t xml:space="preserve">35. </w:t>
      </w:r>
      <w:proofErr w:type="spellStart"/>
      <w:r>
        <w:rPr>
          <w:sz w:val="28"/>
          <w:szCs w:val="28"/>
          <w:lang w:val="uk-UA"/>
        </w:rPr>
        <w:t>Метоклопрамід</w:t>
      </w:r>
      <w:proofErr w:type="spellEnd"/>
    </w:p>
    <w:p w:rsidR="006513FB" w:rsidRDefault="006513FB" w:rsidP="006513FB">
      <w:pPr>
        <w:ind w:firstLine="720"/>
        <w:jc w:val="both"/>
        <w:rPr>
          <w:sz w:val="28"/>
          <w:szCs w:val="28"/>
          <w:lang w:val="uk-UA"/>
        </w:rPr>
      </w:pPr>
      <w:r>
        <w:rPr>
          <w:sz w:val="28"/>
          <w:szCs w:val="28"/>
          <w:lang w:val="uk-UA"/>
        </w:rPr>
        <w:t xml:space="preserve">36. </w:t>
      </w:r>
      <w:proofErr w:type="spellStart"/>
      <w:r>
        <w:rPr>
          <w:sz w:val="28"/>
          <w:szCs w:val="28"/>
          <w:lang w:val="uk-UA"/>
        </w:rPr>
        <w:t>Левофлоксацин</w:t>
      </w:r>
      <w:proofErr w:type="spellEnd"/>
    </w:p>
    <w:p w:rsidR="006513FB" w:rsidRPr="00D0191D" w:rsidRDefault="006513FB" w:rsidP="006513FB">
      <w:pPr>
        <w:ind w:firstLine="720"/>
        <w:jc w:val="both"/>
        <w:rPr>
          <w:lang w:val="uk-UA"/>
        </w:rPr>
      </w:pPr>
      <w:r>
        <w:rPr>
          <w:sz w:val="28"/>
          <w:szCs w:val="28"/>
          <w:lang w:val="uk-UA"/>
        </w:rPr>
        <w:t xml:space="preserve">37. </w:t>
      </w:r>
      <w:proofErr w:type="spellStart"/>
      <w:r>
        <w:rPr>
          <w:sz w:val="28"/>
          <w:szCs w:val="28"/>
          <w:lang w:val="uk-UA"/>
        </w:rPr>
        <w:t>Цитиколін</w:t>
      </w:r>
      <w:proofErr w:type="spellEnd"/>
    </w:p>
    <w:p w:rsidR="006513FB" w:rsidRDefault="006513FB" w:rsidP="006513FB">
      <w:pPr>
        <w:ind w:left="720"/>
        <w:jc w:val="both"/>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Default="006513FB" w:rsidP="006513FB">
      <w:pPr>
        <w:rPr>
          <w:sz w:val="28"/>
          <w:szCs w:val="28"/>
          <w:lang w:val="uk-UA"/>
        </w:rPr>
      </w:pPr>
    </w:p>
    <w:p w:rsidR="006513FB" w:rsidRPr="00B20314" w:rsidRDefault="006513FB" w:rsidP="006513FB">
      <w:pPr>
        <w:rPr>
          <w:b/>
          <w:sz w:val="28"/>
          <w:szCs w:val="28"/>
          <w:lang w:val="uk-UA"/>
        </w:rPr>
      </w:pPr>
      <w:r w:rsidRPr="00B20314">
        <w:rPr>
          <w:b/>
          <w:sz w:val="28"/>
          <w:szCs w:val="28"/>
          <w:lang w:val="uk-UA"/>
        </w:rPr>
        <w:t>Керуючий справами</w:t>
      </w:r>
    </w:p>
    <w:p w:rsidR="006513FB" w:rsidRPr="00B20314" w:rsidRDefault="006513FB" w:rsidP="006513FB">
      <w:pPr>
        <w:rPr>
          <w:b/>
          <w:sz w:val="28"/>
          <w:szCs w:val="28"/>
          <w:lang w:val="uk-UA"/>
        </w:rPr>
      </w:pPr>
      <w:r w:rsidRPr="00B20314">
        <w:rPr>
          <w:b/>
          <w:sz w:val="28"/>
          <w:szCs w:val="28"/>
          <w:lang w:val="uk-UA"/>
        </w:rPr>
        <w:t>виконкому міської ради                                                         Р.В.</w:t>
      </w:r>
      <w:r>
        <w:rPr>
          <w:b/>
          <w:sz w:val="28"/>
          <w:szCs w:val="28"/>
          <w:lang w:val="uk-UA"/>
        </w:rPr>
        <w:t xml:space="preserve"> </w:t>
      </w:r>
      <w:r w:rsidRPr="00B20314">
        <w:rPr>
          <w:b/>
          <w:sz w:val="28"/>
          <w:szCs w:val="28"/>
          <w:lang w:val="uk-UA"/>
        </w:rPr>
        <w:t>ШАПОВАЛОВ</w:t>
      </w:r>
    </w:p>
    <w:p w:rsidR="006513FB" w:rsidRDefault="006513FB" w:rsidP="006513FB">
      <w:pPr>
        <w:rPr>
          <w:b/>
          <w:sz w:val="28"/>
          <w:szCs w:val="28"/>
          <w:lang w:val="uk-UA"/>
        </w:rPr>
      </w:pPr>
    </w:p>
    <w:p w:rsidR="006513FB" w:rsidRDefault="006513FB" w:rsidP="006513FB">
      <w:pPr>
        <w:rPr>
          <w:b/>
          <w:sz w:val="28"/>
          <w:szCs w:val="28"/>
          <w:lang w:val="uk-UA"/>
        </w:rPr>
      </w:pPr>
    </w:p>
    <w:p w:rsidR="006513FB" w:rsidRDefault="006513FB" w:rsidP="006513FB">
      <w:pPr>
        <w:rPr>
          <w:b/>
          <w:sz w:val="28"/>
          <w:szCs w:val="28"/>
          <w:lang w:val="uk-UA"/>
        </w:rPr>
      </w:pPr>
      <w:r>
        <w:rPr>
          <w:b/>
          <w:sz w:val="28"/>
          <w:szCs w:val="28"/>
          <w:lang w:val="uk-UA"/>
        </w:rPr>
        <w:t>Н</w:t>
      </w:r>
      <w:r w:rsidRPr="00705F81">
        <w:rPr>
          <w:b/>
          <w:sz w:val="28"/>
          <w:szCs w:val="28"/>
          <w:lang w:val="uk-UA"/>
        </w:rPr>
        <w:t>ачальник</w:t>
      </w:r>
      <w:r>
        <w:rPr>
          <w:b/>
          <w:sz w:val="28"/>
          <w:szCs w:val="28"/>
          <w:lang w:val="uk-UA"/>
        </w:rPr>
        <w:t xml:space="preserve"> управління охорони </w:t>
      </w:r>
    </w:p>
    <w:p w:rsidR="006513FB" w:rsidRDefault="006513FB" w:rsidP="006513FB">
      <w:pPr>
        <w:rPr>
          <w:b/>
          <w:sz w:val="28"/>
          <w:szCs w:val="28"/>
          <w:lang w:val="uk-UA"/>
        </w:rPr>
      </w:pPr>
      <w:r>
        <w:rPr>
          <w:b/>
          <w:sz w:val="28"/>
          <w:szCs w:val="28"/>
          <w:lang w:val="uk-UA"/>
        </w:rPr>
        <w:t xml:space="preserve">здоров’я виконавчого комітету </w:t>
      </w:r>
    </w:p>
    <w:p w:rsidR="006513FB" w:rsidRDefault="006513FB" w:rsidP="006513FB">
      <w:pPr>
        <w:rPr>
          <w:b/>
          <w:sz w:val="28"/>
          <w:szCs w:val="28"/>
          <w:lang w:val="uk-UA"/>
        </w:rPr>
      </w:pPr>
      <w:r>
        <w:rPr>
          <w:b/>
          <w:sz w:val="28"/>
          <w:szCs w:val="28"/>
          <w:lang w:val="uk-UA"/>
        </w:rPr>
        <w:t xml:space="preserve">Кременчуцької міської ради                       </w:t>
      </w:r>
    </w:p>
    <w:p w:rsidR="006513FB" w:rsidRPr="00705F81" w:rsidRDefault="006513FB" w:rsidP="006513FB">
      <w:pPr>
        <w:rPr>
          <w:b/>
          <w:sz w:val="28"/>
          <w:szCs w:val="28"/>
          <w:lang w:val="uk-UA"/>
        </w:rPr>
      </w:pPr>
      <w:r>
        <w:rPr>
          <w:b/>
          <w:sz w:val="28"/>
          <w:szCs w:val="28"/>
          <w:lang w:val="uk-UA"/>
        </w:rPr>
        <w:t>Полтавської області                                                                Д.О. ПЕТРАЩУК</w:t>
      </w:r>
    </w:p>
    <w:p w:rsidR="006513FB" w:rsidRPr="00705F81" w:rsidRDefault="006513FB" w:rsidP="006513FB">
      <w:pPr>
        <w:ind w:firstLine="720"/>
        <w:jc w:val="both"/>
        <w:rPr>
          <w:sz w:val="28"/>
          <w:szCs w:val="28"/>
          <w:lang w:val="uk-UA"/>
        </w:rPr>
      </w:pPr>
      <w:r>
        <w:rPr>
          <w:sz w:val="28"/>
          <w:szCs w:val="28"/>
          <w:lang w:val="uk-UA"/>
        </w:rPr>
        <w:t xml:space="preserve">  </w:t>
      </w:r>
    </w:p>
    <w:p w:rsidR="006513FB" w:rsidRPr="00705F81" w:rsidRDefault="006513FB" w:rsidP="006513FB">
      <w:pPr>
        <w:rPr>
          <w:lang w:val="uk-UA"/>
        </w:rPr>
      </w:pPr>
    </w:p>
    <w:p w:rsidR="006513FB" w:rsidRPr="00B20314" w:rsidRDefault="006513FB" w:rsidP="006513FB">
      <w:pPr>
        <w:rPr>
          <w:lang w:val="uk-UA"/>
        </w:rPr>
      </w:pPr>
    </w:p>
    <w:p w:rsidR="001248BC" w:rsidRPr="006513FB" w:rsidRDefault="001248BC">
      <w:pPr>
        <w:rPr>
          <w:lang w:val="uk-UA"/>
        </w:rPr>
      </w:pPr>
    </w:p>
    <w:sectPr w:rsidR="001248BC" w:rsidRPr="006513FB" w:rsidSect="00025B05">
      <w:footerReference w:type="default" r:id="rId5"/>
      <w:pgSz w:w="11906" w:h="16838"/>
      <w:pgMar w:top="284"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44" w:rsidRPr="00223DD5" w:rsidRDefault="006513FB" w:rsidP="00673544">
    <w:pPr>
      <w:pStyle w:val="a5"/>
      <w:tabs>
        <w:tab w:val="left" w:pos="0"/>
      </w:tabs>
    </w:pPr>
    <w:r w:rsidRPr="004F3360">
      <w:rPr>
        <w:lang w:val="en-US"/>
      </w:rPr>
      <w:t>_______________________________________________________________________________________</w:t>
    </w:r>
    <w:r>
      <w:t>______</w:t>
    </w:r>
  </w:p>
  <w:p w:rsidR="00673544" w:rsidRPr="00D125E8" w:rsidRDefault="006513FB" w:rsidP="00673544">
    <w:pPr>
      <w:jc w:val="center"/>
      <w:rPr>
        <w:b/>
        <w:lang w:val="uk-UA"/>
      </w:rPr>
    </w:pPr>
    <w:r w:rsidRPr="00D125E8">
      <w:rPr>
        <w:b/>
        <w:lang w:val="uk-UA"/>
      </w:rPr>
      <w:t>Рішення виконавчого комітету Кременчуцької міської ради</w:t>
    </w:r>
    <w:r>
      <w:rPr>
        <w:b/>
        <w:lang w:val="uk-UA"/>
      </w:rPr>
      <w:t xml:space="preserve"> Полтавської області</w:t>
    </w:r>
  </w:p>
  <w:p w:rsidR="00673544" w:rsidRPr="004F3360" w:rsidRDefault="006513FB" w:rsidP="00673544">
    <w:pPr>
      <w:jc w:val="center"/>
      <w:rPr>
        <w:b/>
        <w:sz w:val="10"/>
        <w:szCs w:val="10"/>
        <w:lang w:val="uk-UA"/>
      </w:rPr>
    </w:pPr>
  </w:p>
  <w:p w:rsidR="00673544" w:rsidRPr="00D125E8" w:rsidRDefault="006513FB" w:rsidP="00673544">
    <w:pPr>
      <w:jc w:val="center"/>
      <w:rPr>
        <w:b/>
        <w:lang w:val="uk-UA"/>
      </w:rPr>
    </w:pPr>
    <w:r w:rsidRPr="00D125E8">
      <w:rPr>
        <w:b/>
        <w:lang w:val="uk-UA"/>
      </w:rPr>
      <w:t>від __________20____  № ______</w:t>
    </w:r>
  </w:p>
  <w:p w:rsidR="00673544" w:rsidRDefault="006513FB" w:rsidP="00673544">
    <w:pPr>
      <w:pStyle w:val="a3"/>
      <w:jc w:val="center"/>
      <w:rPr>
        <w:lang w:val="uk-UA"/>
      </w:rPr>
    </w:pPr>
    <w:proofErr w:type="spellStart"/>
    <w:r w:rsidRPr="00D125E8">
      <w:rPr>
        <w:lang w:val="en-US"/>
      </w:rPr>
      <w:t>Сторінка</w:t>
    </w:r>
    <w:proofErr w:type="spellEnd"/>
    <w:r w:rsidRPr="00D125E8">
      <w:rPr>
        <w:lang w:val="en-US"/>
      </w:rPr>
      <w:t xml:space="preserve"> </w:t>
    </w:r>
    <w:r w:rsidRPr="00D125E8">
      <w:fldChar w:fldCharType="begin"/>
    </w:r>
    <w:r w:rsidRPr="00D125E8">
      <w:instrText xml:space="preserve"> PAGE </w:instrText>
    </w:r>
    <w:r w:rsidRPr="00D125E8">
      <w:fldChar w:fldCharType="separate"/>
    </w:r>
    <w:r>
      <w:rPr>
        <w:noProof/>
      </w:rPr>
      <w:t>1</w:t>
    </w:r>
    <w:r w:rsidRPr="00D125E8">
      <w:fldChar w:fldCharType="end"/>
    </w:r>
    <w:r w:rsidRPr="00D125E8">
      <w:t xml:space="preserve"> з </w:t>
    </w:r>
    <w:r>
      <w:rPr>
        <w:lang w:val="uk-UA"/>
      </w:rPr>
      <w:t>3</w:t>
    </w:r>
  </w:p>
  <w:p w:rsidR="005C5200" w:rsidRPr="000D1D94" w:rsidRDefault="006513FB" w:rsidP="00673544">
    <w:pPr>
      <w:pStyle w:val="a3"/>
      <w:jc w:val="center"/>
      <w:rPr>
        <w:lang w:val="uk-U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70"/>
    <w:rsid w:val="001248BC"/>
    <w:rsid w:val="006513FB"/>
    <w:rsid w:val="00DC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3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6513FB"/>
    <w:pPr>
      <w:ind w:firstLine="720"/>
      <w:jc w:val="both"/>
    </w:pPr>
    <w:rPr>
      <w:b/>
      <w:sz w:val="32"/>
      <w:lang w:val="uk-UA"/>
    </w:rPr>
  </w:style>
  <w:style w:type="character" w:customStyle="1" w:styleId="20">
    <w:name w:val="Основной текст с отступом 2 Знак"/>
    <w:basedOn w:val="a0"/>
    <w:link w:val="2"/>
    <w:uiPriority w:val="99"/>
    <w:semiHidden/>
    <w:rsid w:val="006513FB"/>
    <w:rPr>
      <w:rFonts w:ascii="Times New Roman" w:eastAsia="Times New Roman" w:hAnsi="Times New Roman" w:cs="Times New Roman"/>
      <w:b/>
      <w:sz w:val="32"/>
      <w:szCs w:val="20"/>
      <w:lang w:val="uk-UA" w:eastAsia="ru-RU"/>
    </w:rPr>
  </w:style>
  <w:style w:type="paragraph" w:styleId="a3">
    <w:name w:val="footer"/>
    <w:basedOn w:val="a"/>
    <w:link w:val="a4"/>
    <w:uiPriority w:val="99"/>
    <w:unhideWhenUsed/>
    <w:rsid w:val="006513FB"/>
    <w:pPr>
      <w:tabs>
        <w:tab w:val="center" w:pos="4677"/>
        <w:tab w:val="right" w:pos="9355"/>
      </w:tabs>
    </w:pPr>
  </w:style>
  <w:style w:type="character" w:customStyle="1" w:styleId="a4">
    <w:name w:val="Нижний колонтитул Знак"/>
    <w:basedOn w:val="a0"/>
    <w:link w:val="a3"/>
    <w:uiPriority w:val="99"/>
    <w:rsid w:val="006513FB"/>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6513FB"/>
    <w:pPr>
      <w:spacing w:after="120"/>
    </w:pPr>
  </w:style>
  <w:style w:type="character" w:customStyle="1" w:styleId="a6">
    <w:name w:val="Основной текст Знак"/>
    <w:basedOn w:val="a0"/>
    <w:link w:val="a5"/>
    <w:uiPriority w:val="99"/>
    <w:semiHidden/>
    <w:rsid w:val="006513F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3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6513FB"/>
    <w:pPr>
      <w:ind w:firstLine="720"/>
      <w:jc w:val="both"/>
    </w:pPr>
    <w:rPr>
      <w:b/>
      <w:sz w:val="32"/>
      <w:lang w:val="uk-UA"/>
    </w:rPr>
  </w:style>
  <w:style w:type="character" w:customStyle="1" w:styleId="20">
    <w:name w:val="Основной текст с отступом 2 Знак"/>
    <w:basedOn w:val="a0"/>
    <w:link w:val="2"/>
    <w:uiPriority w:val="99"/>
    <w:semiHidden/>
    <w:rsid w:val="006513FB"/>
    <w:rPr>
      <w:rFonts w:ascii="Times New Roman" w:eastAsia="Times New Roman" w:hAnsi="Times New Roman" w:cs="Times New Roman"/>
      <w:b/>
      <w:sz w:val="32"/>
      <w:szCs w:val="20"/>
      <w:lang w:val="uk-UA" w:eastAsia="ru-RU"/>
    </w:rPr>
  </w:style>
  <w:style w:type="paragraph" w:styleId="a3">
    <w:name w:val="footer"/>
    <w:basedOn w:val="a"/>
    <w:link w:val="a4"/>
    <w:uiPriority w:val="99"/>
    <w:unhideWhenUsed/>
    <w:rsid w:val="006513FB"/>
    <w:pPr>
      <w:tabs>
        <w:tab w:val="center" w:pos="4677"/>
        <w:tab w:val="right" w:pos="9355"/>
      </w:tabs>
    </w:pPr>
  </w:style>
  <w:style w:type="character" w:customStyle="1" w:styleId="a4">
    <w:name w:val="Нижний колонтитул Знак"/>
    <w:basedOn w:val="a0"/>
    <w:link w:val="a3"/>
    <w:uiPriority w:val="99"/>
    <w:rsid w:val="006513FB"/>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6513FB"/>
    <w:pPr>
      <w:spacing w:after="120"/>
    </w:pPr>
  </w:style>
  <w:style w:type="character" w:customStyle="1" w:styleId="a6">
    <w:name w:val="Основной текст Знак"/>
    <w:basedOn w:val="a0"/>
    <w:link w:val="a5"/>
    <w:uiPriority w:val="99"/>
    <w:semiHidden/>
    <w:rsid w:val="006513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2816</Characters>
  <Application>Microsoft Office Word</Application>
  <DocSecurity>0</DocSecurity>
  <Lines>23</Lines>
  <Paragraphs>6</Paragraphs>
  <ScaleCrop>false</ScaleCrop>
  <Company>Krokoz™</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2017-08-11T07:02:00Z</dcterms:created>
  <dcterms:modified xsi:type="dcterms:W3CDTF">2017-08-11T07:04:00Z</dcterms:modified>
</cp:coreProperties>
</file>