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Default="00CC1415" w:rsidP="00630056">
      <w:pPr>
        <w:tabs>
          <w:tab w:val="left" w:pos="851"/>
        </w:tabs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A336BC" w:rsidRDefault="00A336BC" w:rsidP="007A3CF6">
      <w:pPr>
        <w:rPr>
          <w:szCs w:val="28"/>
          <w:lang w:val="uk-UA"/>
        </w:rPr>
      </w:pPr>
    </w:p>
    <w:p w:rsidR="00F22004" w:rsidRDefault="00F22004" w:rsidP="007A3CF6">
      <w:pPr>
        <w:rPr>
          <w:szCs w:val="28"/>
          <w:lang w:val="uk-UA"/>
        </w:rPr>
      </w:pPr>
    </w:p>
    <w:p w:rsidR="00007D1D" w:rsidRDefault="00007D1D" w:rsidP="007A3CF6">
      <w:pPr>
        <w:rPr>
          <w:szCs w:val="28"/>
          <w:lang w:val="uk-UA"/>
        </w:rPr>
      </w:pPr>
    </w:p>
    <w:p w:rsidR="006D4810" w:rsidRDefault="006D4810" w:rsidP="007A3CF6">
      <w:pPr>
        <w:rPr>
          <w:szCs w:val="28"/>
          <w:lang w:val="uk-UA"/>
        </w:rPr>
      </w:pPr>
    </w:p>
    <w:p w:rsidR="00F53B35" w:rsidRDefault="00F53B35" w:rsidP="007A3CF6">
      <w:pPr>
        <w:rPr>
          <w:szCs w:val="28"/>
          <w:lang w:val="uk-UA"/>
        </w:rPr>
      </w:pPr>
    </w:p>
    <w:p w:rsidR="00F22004" w:rsidRPr="00A56B1F" w:rsidRDefault="0092385E" w:rsidP="00A56B1F">
      <w:pPr>
        <w:tabs>
          <w:tab w:val="left" w:pos="79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07.08.2017                                                                                                      № 767</w:t>
      </w:r>
      <w:r w:rsidR="00A56B1F">
        <w:rPr>
          <w:b/>
          <w:sz w:val="28"/>
          <w:szCs w:val="28"/>
          <w:lang w:val="uk-UA"/>
        </w:rPr>
        <w:tab/>
      </w:r>
    </w:p>
    <w:p w:rsidR="00256901" w:rsidRDefault="00256901" w:rsidP="00891939">
      <w:pPr>
        <w:pStyle w:val="1"/>
        <w:tabs>
          <w:tab w:val="left" w:pos="5940"/>
          <w:tab w:val="left" w:pos="6300"/>
          <w:tab w:val="left" w:pos="6663"/>
        </w:tabs>
      </w:pPr>
    </w:p>
    <w:p w:rsidR="007C6C94" w:rsidRDefault="00CB6EF2" w:rsidP="00295D4B">
      <w:pPr>
        <w:pStyle w:val="1"/>
        <w:tabs>
          <w:tab w:val="left" w:pos="5940"/>
          <w:tab w:val="left" w:pos="6300"/>
          <w:tab w:val="left" w:pos="6663"/>
        </w:tabs>
      </w:pPr>
      <w:r>
        <w:t xml:space="preserve">Про </w:t>
      </w:r>
      <w:r w:rsidR="00565C08">
        <w:t xml:space="preserve"> </w:t>
      </w:r>
      <w:r>
        <w:t>надання</w:t>
      </w:r>
      <w:r w:rsidR="00A336BC">
        <w:t xml:space="preserve">   </w:t>
      </w:r>
      <w:r>
        <w:t>згоди</w:t>
      </w:r>
      <w:r w:rsidR="00A336BC">
        <w:t xml:space="preserve"> </w:t>
      </w:r>
      <w:r>
        <w:t xml:space="preserve"> </w:t>
      </w:r>
      <w:r w:rsidR="00565C08">
        <w:t xml:space="preserve"> </w:t>
      </w:r>
      <w:r>
        <w:t xml:space="preserve">на </w:t>
      </w:r>
      <w:r w:rsidR="00565C08">
        <w:t xml:space="preserve"> </w:t>
      </w:r>
      <w:r>
        <w:t>безоплатну</w:t>
      </w:r>
      <w:r w:rsidR="00565C08">
        <w:t xml:space="preserve">  </w:t>
      </w:r>
      <w:r w:rsidR="00A336BC">
        <w:t>п</w:t>
      </w:r>
      <w:r w:rsidR="00A336BC" w:rsidRPr="002A0640">
        <w:t>ередачу</w:t>
      </w:r>
      <w:r>
        <w:t xml:space="preserve"> </w:t>
      </w:r>
      <w:r w:rsidR="00295D4B">
        <w:t xml:space="preserve"> </w:t>
      </w:r>
    </w:p>
    <w:p w:rsidR="00565C08" w:rsidRDefault="00E240BE" w:rsidP="00AD208C">
      <w:pPr>
        <w:pStyle w:val="1"/>
        <w:tabs>
          <w:tab w:val="left" w:pos="5940"/>
          <w:tab w:val="left" w:pos="6300"/>
          <w:tab w:val="left" w:pos="6663"/>
        </w:tabs>
      </w:pPr>
      <w:r>
        <w:t>майна</w:t>
      </w:r>
      <w:r w:rsidR="004B4BBC" w:rsidRPr="002A0640">
        <w:t>,</w:t>
      </w:r>
      <w:r w:rsidR="00565C08">
        <w:t xml:space="preserve"> </w:t>
      </w:r>
      <w:r w:rsidR="00D46AE7">
        <w:t>яке</w:t>
      </w:r>
      <w:r w:rsidR="004B4BBC" w:rsidRPr="002A0640">
        <w:t xml:space="preserve"> належ</w:t>
      </w:r>
      <w:r>
        <w:t>и</w:t>
      </w:r>
      <w:r w:rsidR="00295D4B">
        <w:t>ть</w:t>
      </w:r>
      <w:r w:rsidR="00565C08">
        <w:t xml:space="preserve"> </w:t>
      </w:r>
      <w:r w:rsidR="00295D4B">
        <w:t>до</w:t>
      </w:r>
      <w:r w:rsidR="00565C08">
        <w:t xml:space="preserve"> </w:t>
      </w:r>
      <w:r w:rsidR="00A336BC" w:rsidRPr="002A0640">
        <w:t>комунальної</w:t>
      </w:r>
      <w:r w:rsidR="00295D4B">
        <w:t xml:space="preserve"> в</w:t>
      </w:r>
      <w:r w:rsidR="00565C08">
        <w:t>ласності</w:t>
      </w:r>
    </w:p>
    <w:p w:rsidR="00A336BC" w:rsidRDefault="004B4BBC" w:rsidP="00AD208C">
      <w:pPr>
        <w:pStyle w:val="1"/>
        <w:tabs>
          <w:tab w:val="left" w:pos="5940"/>
          <w:tab w:val="left" w:pos="6300"/>
          <w:tab w:val="left" w:pos="6663"/>
        </w:tabs>
      </w:pPr>
      <w:r w:rsidRPr="002A0640">
        <w:t>територіальної</w:t>
      </w:r>
      <w:r w:rsidR="00565C08">
        <w:t xml:space="preserve">   </w:t>
      </w:r>
      <w:r w:rsidRPr="002A0640">
        <w:t>громади</w:t>
      </w:r>
      <w:r w:rsidR="00891939">
        <w:t xml:space="preserve"> </w:t>
      </w:r>
      <w:r w:rsidR="00565C08">
        <w:t xml:space="preserve"> </w:t>
      </w:r>
      <w:r w:rsidRPr="002A0640">
        <w:t>м</w:t>
      </w:r>
      <w:r>
        <w:t xml:space="preserve">іста </w:t>
      </w:r>
      <w:r w:rsidR="00565C08">
        <w:t xml:space="preserve"> </w:t>
      </w:r>
      <w:r w:rsidR="00891939" w:rsidRPr="002A0640">
        <w:t>Кременчука</w:t>
      </w:r>
      <w:r w:rsidR="00891939">
        <w:t>,</w:t>
      </w:r>
      <w:r w:rsidR="007C6C94">
        <w:t xml:space="preserve"> </w:t>
      </w:r>
    </w:p>
    <w:p w:rsidR="00AD208C" w:rsidRPr="007C6C94" w:rsidRDefault="00CB6EF2" w:rsidP="00AD208C">
      <w:pPr>
        <w:pStyle w:val="1"/>
        <w:tabs>
          <w:tab w:val="left" w:pos="5940"/>
          <w:tab w:val="left" w:pos="6300"/>
          <w:tab w:val="left" w:pos="6663"/>
        </w:tabs>
      </w:pPr>
      <w:r w:rsidRPr="002A0640">
        <w:t>з</w:t>
      </w:r>
      <w:r w:rsidR="00565C08">
        <w:t xml:space="preserve"> </w:t>
      </w:r>
      <w:r w:rsidRPr="002A0640">
        <w:t xml:space="preserve"> балансу</w:t>
      </w:r>
      <w:r w:rsidR="007C6C94">
        <w:t xml:space="preserve"> </w:t>
      </w:r>
      <w:r w:rsidR="004B4BBC" w:rsidRPr="002A0640">
        <w:t>на</w:t>
      </w:r>
      <w:r w:rsidR="007C6C94">
        <w:t xml:space="preserve"> </w:t>
      </w:r>
      <w:r w:rsidR="004B4BBC" w:rsidRPr="002A0640">
        <w:t>баланс</w:t>
      </w:r>
      <w:r w:rsidR="00AD208C">
        <w:t xml:space="preserve"> </w:t>
      </w:r>
    </w:p>
    <w:p w:rsidR="004B4BBC" w:rsidRPr="00891939" w:rsidRDefault="004B4BBC" w:rsidP="004B4BBC">
      <w:pPr>
        <w:rPr>
          <w:sz w:val="8"/>
          <w:szCs w:val="8"/>
          <w:lang w:val="uk-UA"/>
        </w:rPr>
      </w:pPr>
    </w:p>
    <w:p w:rsidR="00007D1D" w:rsidRPr="00891939" w:rsidRDefault="00007D1D" w:rsidP="009D7D6E">
      <w:pPr>
        <w:jc w:val="both"/>
        <w:rPr>
          <w:b/>
          <w:color w:val="000000"/>
          <w:sz w:val="28"/>
          <w:szCs w:val="28"/>
          <w:lang w:val="uk-UA"/>
        </w:rPr>
      </w:pPr>
    </w:p>
    <w:p w:rsidR="007C6C94" w:rsidRDefault="00256901" w:rsidP="0004528D">
      <w:pPr>
        <w:pStyle w:val="1"/>
        <w:tabs>
          <w:tab w:val="left" w:pos="851"/>
          <w:tab w:val="left" w:pos="5940"/>
          <w:tab w:val="left" w:pos="6300"/>
          <w:tab w:val="left" w:pos="6663"/>
        </w:tabs>
        <w:rPr>
          <w:b w:val="0"/>
        </w:rPr>
      </w:pPr>
      <w:r>
        <w:rPr>
          <w:b w:val="0"/>
        </w:rPr>
        <w:tab/>
      </w:r>
      <w:r w:rsidR="0004528D">
        <w:rPr>
          <w:b w:val="0"/>
        </w:rPr>
        <w:t xml:space="preserve"> </w:t>
      </w:r>
      <w:r w:rsidR="00A336BC">
        <w:rPr>
          <w:b w:val="0"/>
        </w:rPr>
        <w:t>Розглянувши</w:t>
      </w:r>
      <w:r w:rsidR="0004528D">
        <w:rPr>
          <w:b w:val="0"/>
          <w:sz w:val="4"/>
          <w:szCs w:val="4"/>
        </w:rPr>
        <w:t xml:space="preserve">   </w:t>
      </w:r>
      <w:r w:rsidR="00A10E06">
        <w:rPr>
          <w:b w:val="0"/>
          <w:sz w:val="4"/>
          <w:szCs w:val="4"/>
        </w:rPr>
        <w:t xml:space="preserve"> </w:t>
      </w:r>
      <w:r w:rsidR="0004528D">
        <w:rPr>
          <w:b w:val="0"/>
          <w:sz w:val="4"/>
          <w:szCs w:val="4"/>
        </w:rPr>
        <w:t xml:space="preserve">   </w:t>
      </w:r>
      <w:r w:rsidR="0004528D">
        <w:rPr>
          <w:b w:val="0"/>
          <w:szCs w:val="28"/>
        </w:rPr>
        <w:t xml:space="preserve">звернення  </w:t>
      </w:r>
      <w:r w:rsidR="00176A8E">
        <w:rPr>
          <w:b w:val="0"/>
        </w:rPr>
        <w:t xml:space="preserve">комунального підприємства «Міськсвітло» Кременчуцької міської ради </w:t>
      </w:r>
      <w:r w:rsidR="00A336BC">
        <w:rPr>
          <w:b w:val="0"/>
        </w:rPr>
        <w:t>та</w:t>
      </w:r>
      <w:r w:rsidR="0004528D">
        <w:rPr>
          <w:b w:val="0"/>
        </w:rPr>
        <w:t xml:space="preserve"> </w:t>
      </w:r>
      <w:r w:rsidR="00176A8E">
        <w:rPr>
          <w:b w:val="0"/>
        </w:rPr>
        <w:t xml:space="preserve">комунального підприємства «Муніципальна поліція» </w:t>
      </w:r>
      <w:r w:rsidR="0004528D">
        <w:rPr>
          <w:b w:val="0"/>
        </w:rPr>
        <w:t xml:space="preserve"> Кременчуцької міської ради </w:t>
      </w:r>
      <w:r w:rsidR="00565C08">
        <w:rPr>
          <w:b w:val="0"/>
        </w:rPr>
        <w:t xml:space="preserve"> Полтавсь</w:t>
      </w:r>
      <w:r w:rsidR="0004528D">
        <w:rPr>
          <w:b w:val="0"/>
        </w:rPr>
        <w:t>кої області</w:t>
      </w:r>
      <w:r w:rsidR="00E240BE">
        <w:rPr>
          <w:b w:val="0"/>
        </w:rPr>
        <w:t xml:space="preserve"> </w:t>
      </w:r>
      <w:r w:rsidR="0004528D">
        <w:rPr>
          <w:b w:val="0"/>
        </w:rPr>
        <w:t xml:space="preserve">щодо </w:t>
      </w:r>
      <w:r w:rsidR="00A336BC" w:rsidRPr="000C7F09">
        <w:rPr>
          <w:b w:val="0"/>
        </w:rPr>
        <w:t>безоплатн</w:t>
      </w:r>
      <w:r w:rsidR="00A336BC">
        <w:rPr>
          <w:b w:val="0"/>
        </w:rPr>
        <w:t>ої</w:t>
      </w:r>
      <w:r w:rsidR="0004528D">
        <w:rPr>
          <w:b w:val="0"/>
        </w:rPr>
        <w:t xml:space="preserve"> </w:t>
      </w:r>
      <w:r w:rsidR="009F0DAA">
        <w:rPr>
          <w:b w:val="0"/>
        </w:rPr>
        <w:t xml:space="preserve">передачі </w:t>
      </w:r>
      <w:r w:rsidR="00E240BE">
        <w:rPr>
          <w:b w:val="0"/>
        </w:rPr>
        <w:t>майна</w:t>
      </w:r>
      <w:r w:rsidR="00A336BC" w:rsidRPr="00B345DE">
        <w:rPr>
          <w:b w:val="0"/>
        </w:rPr>
        <w:t xml:space="preserve">, </w:t>
      </w:r>
      <w:r w:rsidR="00D46AE7">
        <w:rPr>
          <w:b w:val="0"/>
        </w:rPr>
        <w:t>яке</w:t>
      </w:r>
      <w:r w:rsidR="00A336BC" w:rsidRPr="00B345DE">
        <w:rPr>
          <w:b w:val="0"/>
        </w:rPr>
        <w:t xml:space="preserve"> належ</w:t>
      </w:r>
      <w:r w:rsidR="00E240BE">
        <w:rPr>
          <w:b w:val="0"/>
        </w:rPr>
        <w:t>и</w:t>
      </w:r>
      <w:r w:rsidR="00A336BC" w:rsidRPr="00B345DE">
        <w:rPr>
          <w:b w:val="0"/>
        </w:rPr>
        <w:t xml:space="preserve">ть до комунальної власності територіальної </w:t>
      </w:r>
      <w:r w:rsidR="00A336BC">
        <w:rPr>
          <w:b w:val="0"/>
        </w:rPr>
        <w:t xml:space="preserve"> </w:t>
      </w:r>
      <w:r w:rsidR="00A336BC" w:rsidRPr="00B345DE">
        <w:rPr>
          <w:b w:val="0"/>
        </w:rPr>
        <w:t>громади</w:t>
      </w:r>
      <w:r w:rsidR="00A336BC">
        <w:rPr>
          <w:b w:val="0"/>
        </w:rPr>
        <w:t xml:space="preserve"> </w:t>
      </w:r>
      <w:r w:rsidR="00A336BC" w:rsidRPr="00B345DE">
        <w:rPr>
          <w:b w:val="0"/>
        </w:rPr>
        <w:t xml:space="preserve"> міста Кременчука</w:t>
      </w:r>
      <w:r w:rsidR="00A336BC" w:rsidRPr="000C7F09">
        <w:rPr>
          <w:b w:val="0"/>
        </w:rPr>
        <w:t>, з балансу на баланс, керуючись Положенням</w:t>
      </w:r>
      <w:r w:rsidR="00176A8E">
        <w:rPr>
          <w:b w:val="0"/>
        </w:rPr>
        <w:t xml:space="preserve">     </w:t>
      </w:r>
      <w:r w:rsidR="00A336BC" w:rsidRPr="000C7F09">
        <w:rPr>
          <w:b w:val="0"/>
        </w:rPr>
        <w:t xml:space="preserve"> про порядок списання май</w:t>
      </w:r>
      <w:r w:rsidR="00A336BC">
        <w:rPr>
          <w:b w:val="0"/>
        </w:rPr>
        <w:t>на, яке належить</w:t>
      </w:r>
      <w:r w:rsidR="00565C08">
        <w:rPr>
          <w:b w:val="0"/>
        </w:rPr>
        <w:t xml:space="preserve"> </w:t>
      </w:r>
      <w:r w:rsidR="00A336BC">
        <w:rPr>
          <w:b w:val="0"/>
        </w:rPr>
        <w:t xml:space="preserve">до комунальної </w:t>
      </w:r>
      <w:r w:rsidR="00A336BC" w:rsidRPr="000C7F09">
        <w:rPr>
          <w:b w:val="0"/>
        </w:rPr>
        <w:t>власнос</w:t>
      </w:r>
      <w:r w:rsidR="0004528D">
        <w:rPr>
          <w:b w:val="0"/>
        </w:rPr>
        <w:t xml:space="preserve">ті територіальної громади міста </w:t>
      </w:r>
      <w:r w:rsidR="00176A8E">
        <w:rPr>
          <w:b w:val="0"/>
        </w:rPr>
        <w:t>Кременчука,</w:t>
      </w:r>
      <w:r w:rsidR="009E2F0F">
        <w:rPr>
          <w:b w:val="0"/>
        </w:rPr>
        <w:t xml:space="preserve"> </w:t>
      </w:r>
      <w:r w:rsidR="00A336BC" w:rsidRPr="000C7F09">
        <w:rPr>
          <w:b w:val="0"/>
        </w:rPr>
        <w:t>затвердженим</w:t>
      </w:r>
      <w:r w:rsidR="00176A8E">
        <w:rPr>
          <w:b w:val="0"/>
        </w:rPr>
        <w:t xml:space="preserve"> </w:t>
      </w:r>
      <w:r w:rsidR="00A336BC">
        <w:rPr>
          <w:b w:val="0"/>
        </w:rPr>
        <w:t xml:space="preserve">рішенням   </w:t>
      </w:r>
      <w:r w:rsidR="00A336BC" w:rsidRPr="000C7F09">
        <w:rPr>
          <w:b w:val="0"/>
        </w:rPr>
        <w:t xml:space="preserve">Кременчуцької </w:t>
      </w:r>
      <w:r w:rsidR="00A336BC">
        <w:rPr>
          <w:b w:val="0"/>
        </w:rPr>
        <w:t xml:space="preserve">  </w:t>
      </w:r>
      <w:r w:rsidR="00A336BC" w:rsidRPr="000C7F09">
        <w:rPr>
          <w:b w:val="0"/>
        </w:rPr>
        <w:t>міської</w:t>
      </w:r>
      <w:r w:rsidR="00A336BC">
        <w:rPr>
          <w:b w:val="0"/>
        </w:rPr>
        <w:t xml:space="preserve">  </w:t>
      </w:r>
      <w:r w:rsidR="00A336BC" w:rsidRPr="000C7F09">
        <w:rPr>
          <w:b w:val="0"/>
        </w:rPr>
        <w:t xml:space="preserve"> ради</w:t>
      </w:r>
      <w:r w:rsidR="009F2EED">
        <w:rPr>
          <w:b w:val="0"/>
        </w:rPr>
        <w:t xml:space="preserve"> </w:t>
      </w:r>
      <w:r w:rsidR="00A336BC" w:rsidRPr="000C7F09">
        <w:rPr>
          <w:b w:val="0"/>
        </w:rPr>
        <w:t xml:space="preserve"> Полтавської області </w:t>
      </w:r>
      <w:r w:rsidR="00A336BC">
        <w:rPr>
          <w:b w:val="0"/>
        </w:rPr>
        <w:t>в</w:t>
      </w:r>
      <w:r w:rsidR="00A336BC" w:rsidRPr="000C7F09">
        <w:rPr>
          <w:b w:val="0"/>
        </w:rPr>
        <w:t>ід</w:t>
      </w:r>
      <w:r w:rsidR="00A336BC">
        <w:rPr>
          <w:b w:val="0"/>
        </w:rPr>
        <w:t xml:space="preserve"> </w:t>
      </w:r>
      <w:r w:rsidR="00A336BC" w:rsidRPr="000C7F09">
        <w:rPr>
          <w:b w:val="0"/>
        </w:rPr>
        <w:t xml:space="preserve"> 2</w:t>
      </w:r>
      <w:r w:rsidR="00A336BC">
        <w:rPr>
          <w:b w:val="0"/>
        </w:rPr>
        <w:t>6</w:t>
      </w:r>
      <w:r w:rsidR="00A336BC" w:rsidRPr="000C7F09">
        <w:rPr>
          <w:b w:val="0"/>
        </w:rPr>
        <w:t>.0</w:t>
      </w:r>
      <w:r w:rsidR="00A336BC">
        <w:rPr>
          <w:b w:val="0"/>
        </w:rPr>
        <w:t>3</w:t>
      </w:r>
      <w:r w:rsidR="00A336BC" w:rsidRPr="000C7F09">
        <w:rPr>
          <w:b w:val="0"/>
        </w:rPr>
        <w:t>.201</w:t>
      </w:r>
      <w:r w:rsidR="0004528D">
        <w:rPr>
          <w:b w:val="0"/>
        </w:rPr>
        <w:t xml:space="preserve">3,  </w:t>
      </w:r>
      <w:r w:rsidR="00A336BC" w:rsidRPr="000C7F09">
        <w:rPr>
          <w:b w:val="0"/>
        </w:rPr>
        <w:t xml:space="preserve">ст.ст. 29, 30 Закону України </w:t>
      </w:r>
      <w:r w:rsidR="00A336BC">
        <w:rPr>
          <w:b w:val="0"/>
        </w:rPr>
        <w:t>«</w:t>
      </w:r>
      <w:r w:rsidR="00A336BC" w:rsidRPr="000C7F09">
        <w:rPr>
          <w:b w:val="0"/>
        </w:rPr>
        <w:t xml:space="preserve">Про місцеве </w:t>
      </w:r>
      <w:r w:rsidR="00565C08">
        <w:rPr>
          <w:b w:val="0"/>
        </w:rPr>
        <w:t>самовряду</w:t>
      </w:r>
      <w:r w:rsidR="00A336BC" w:rsidRPr="000C7F09">
        <w:rPr>
          <w:b w:val="0"/>
        </w:rPr>
        <w:t>вання</w:t>
      </w:r>
      <w:r w:rsidR="00A336BC">
        <w:rPr>
          <w:b w:val="0"/>
        </w:rPr>
        <w:t xml:space="preserve"> </w:t>
      </w:r>
      <w:r w:rsidR="00565C08">
        <w:rPr>
          <w:b w:val="0"/>
        </w:rPr>
        <w:t xml:space="preserve"> </w:t>
      </w:r>
      <w:r w:rsidR="00A336BC" w:rsidRPr="000C7F09">
        <w:rPr>
          <w:b w:val="0"/>
        </w:rPr>
        <w:t>в Україні</w:t>
      </w:r>
      <w:r w:rsidR="00A336BC">
        <w:rPr>
          <w:b w:val="0"/>
        </w:rPr>
        <w:t xml:space="preserve">», </w:t>
      </w:r>
      <w:r w:rsidR="00A336BC" w:rsidRPr="000C7F09">
        <w:rPr>
          <w:b w:val="0"/>
        </w:rPr>
        <w:t xml:space="preserve">виконавчий комітет Кременчуцької міської ради </w:t>
      </w:r>
      <w:r w:rsidR="00A336BC">
        <w:rPr>
          <w:b w:val="0"/>
        </w:rPr>
        <w:t xml:space="preserve"> </w:t>
      </w:r>
      <w:r w:rsidR="00A336BC" w:rsidRPr="000C7F09">
        <w:rPr>
          <w:b w:val="0"/>
        </w:rPr>
        <w:t>Полтавської області</w:t>
      </w:r>
    </w:p>
    <w:p w:rsidR="0085345C" w:rsidRPr="0085345C" w:rsidRDefault="0085345C" w:rsidP="0085345C">
      <w:pPr>
        <w:rPr>
          <w:lang w:val="uk-UA"/>
        </w:rPr>
      </w:pPr>
    </w:p>
    <w:p w:rsidR="0085345C" w:rsidRDefault="004B4BBC" w:rsidP="0085345C">
      <w:pPr>
        <w:pStyle w:val="a4"/>
        <w:spacing w:after="240"/>
        <w:jc w:val="center"/>
        <w:rPr>
          <w:b/>
        </w:rPr>
      </w:pPr>
      <w:r w:rsidRPr="00D82221">
        <w:rPr>
          <w:b/>
        </w:rPr>
        <w:t>вирішив:</w:t>
      </w:r>
    </w:p>
    <w:p w:rsidR="00E32307" w:rsidRDefault="00E32307" w:rsidP="0085345C">
      <w:pPr>
        <w:pStyle w:val="a4"/>
        <w:jc w:val="center"/>
        <w:rPr>
          <w:b/>
          <w:sz w:val="4"/>
          <w:szCs w:val="4"/>
        </w:rPr>
      </w:pPr>
    </w:p>
    <w:p w:rsidR="00DA66A7" w:rsidRDefault="00DA66A7" w:rsidP="00D82221">
      <w:pPr>
        <w:pStyle w:val="a4"/>
        <w:jc w:val="center"/>
        <w:rPr>
          <w:b/>
          <w:sz w:val="4"/>
          <w:szCs w:val="4"/>
        </w:rPr>
      </w:pPr>
    </w:p>
    <w:p w:rsidR="006148AE" w:rsidRDefault="00A336BC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>1</w:t>
      </w:r>
      <w:r w:rsidR="00565C08">
        <w:rPr>
          <w:szCs w:val="28"/>
        </w:rPr>
        <w:t xml:space="preserve">. </w:t>
      </w:r>
      <w:r w:rsidR="006148AE" w:rsidRPr="00073602">
        <w:t xml:space="preserve">Надати згоду на безоплатну передачу </w:t>
      </w:r>
      <w:r w:rsidR="00E240BE" w:rsidRPr="00E240BE">
        <w:t>майна</w:t>
      </w:r>
      <w:r w:rsidR="006148AE" w:rsidRPr="00073602">
        <w:t xml:space="preserve">, </w:t>
      </w:r>
      <w:r w:rsidR="00D46AE7">
        <w:t>яке</w:t>
      </w:r>
      <w:r w:rsidR="006148AE" w:rsidRPr="00073602">
        <w:t xml:space="preserve"> </w:t>
      </w:r>
      <w:r w:rsidR="00565C08">
        <w:t xml:space="preserve"> </w:t>
      </w:r>
      <w:r w:rsidR="006148AE" w:rsidRPr="00073602">
        <w:t>належ</w:t>
      </w:r>
      <w:r w:rsidR="00E240BE">
        <w:t>и</w:t>
      </w:r>
      <w:r w:rsidR="006148AE">
        <w:t>т</w:t>
      </w:r>
      <w:r w:rsidR="003D4CE4">
        <w:t xml:space="preserve">ь до </w:t>
      </w:r>
      <w:r w:rsidR="006148AE" w:rsidRPr="00073602">
        <w:t>комунальної власності територіальної громади міста Кременчука</w:t>
      </w:r>
      <w:r w:rsidR="0052316E">
        <w:t xml:space="preserve"> та</w:t>
      </w:r>
      <w:r w:rsidR="00565C08">
        <w:t xml:space="preserve"> </w:t>
      </w:r>
      <w:r w:rsidR="00FD2561">
        <w:t xml:space="preserve">                    </w:t>
      </w:r>
      <w:r w:rsidR="00565C08">
        <w:t>знаходиться</w:t>
      </w:r>
      <w:r w:rsidR="003B397B">
        <w:t xml:space="preserve"> </w:t>
      </w:r>
      <w:r w:rsidR="00630056">
        <w:t xml:space="preserve">по </w:t>
      </w:r>
      <w:r w:rsidR="003B397B">
        <w:t>вул.</w:t>
      </w:r>
      <w:r w:rsidR="002B16AD">
        <w:t xml:space="preserve"> </w:t>
      </w:r>
      <w:r w:rsidR="00AE1C8E">
        <w:t>Лізи Чайкіної</w:t>
      </w:r>
      <w:r w:rsidR="006148AE" w:rsidRPr="00073602">
        <w:t>,</w:t>
      </w:r>
      <w:r w:rsidR="00630056">
        <w:t xml:space="preserve"> буд. </w:t>
      </w:r>
      <w:r w:rsidR="00AE1C8E">
        <w:t>35</w:t>
      </w:r>
      <w:r w:rsidR="00565C08" w:rsidRPr="00565C08">
        <w:t xml:space="preserve"> </w:t>
      </w:r>
      <w:r w:rsidR="00630056">
        <w:t>в</w:t>
      </w:r>
      <w:r w:rsidR="0052316E">
        <w:t xml:space="preserve"> місті Кременчуці, </w:t>
      </w:r>
      <w:r w:rsidR="006148AE" w:rsidRPr="00073602">
        <w:t>з балансу</w:t>
      </w:r>
      <w:r w:rsidR="006148AE" w:rsidRPr="00BD2D01">
        <w:rPr>
          <w:b/>
        </w:rPr>
        <w:t xml:space="preserve"> </w:t>
      </w:r>
      <w:r w:rsidR="00AE1C8E" w:rsidRPr="00AE1C8E">
        <w:t>комунального підприємства «Міськсвітло» Кременчуцької міської</w:t>
      </w:r>
      <w:r w:rsidR="00AE1C8E">
        <w:rPr>
          <w:b/>
        </w:rPr>
        <w:t xml:space="preserve"> </w:t>
      </w:r>
      <w:r w:rsidR="00AE1C8E" w:rsidRPr="00AE1C8E">
        <w:t>ради</w:t>
      </w:r>
      <w:r w:rsidR="00AE1C8E">
        <w:rPr>
          <w:b/>
        </w:rPr>
        <w:t xml:space="preserve"> </w:t>
      </w:r>
      <w:r w:rsidR="006148AE">
        <w:rPr>
          <w:szCs w:val="28"/>
        </w:rPr>
        <w:t xml:space="preserve">на </w:t>
      </w:r>
      <w:r w:rsidR="00FD2561">
        <w:rPr>
          <w:szCs w:val="28"/>
        </w:rPr>
        <w:t xml:space="preserve"> </w:t>
      </w:r>
      <w:r w:rsidR="006148AE">
        <w:rPr>
          <w:szCs w:val="28"/>
        </w:rPr>
        <w:t xml:space="preserve">баланс </w:t>
      </w:r>
      <w:r w:rsidR="00FD2561" w:rsidRPr="00AE1C8E">
        <w:rPr>
          <w:szCs w:val="28"/>
        </w:rPr>
        <w:t xml:space="preserve"> </w:t>
      </w:r>
      <w:r w:rsidR="00AE1C8E" w:rsidRPr="00AE1C8E">
        <w:t xml:space="preserve">комунального підприємства «Муніципальна поліція»  Кременчуцької міської ради  Полтавської області </w:t>
      </w:r>
      <w:r>
        <w:rPr>
          <w:szCs w:val="28"/>
        </w:rPr>
        <w:t>згідно</w:t>
      </w:r>
      <w:r w:rsidR="00AE1C8E">
        <w:rPr>
          <w:szCs w:val="28"/>
        </w:rPr>
        <w:t xml:space="preserve"> </w:t>
      </w:r>
      <w:r>
        <w:rPr>
          <w:szCs w:val="28"/>
        </w:rPr>
        <w:t>з додатком</w:t>
      </w:r>
      <w:r w:rsidR="006148AE">
        <w:rPr>
          <w:szCs w:val="28"/>
        </w:rPr>
        <w:t>.</w:t>
      </w:r>
    </w:p>
    <w:p w:rsidR="006C6469" w:rsidRPr="00256901" w:rsidRDefault="006C6469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</w:p>
    <w:p w:rsidR="00E240BE" w:rsidRDefault="00565C08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 w:rsidRPr="006C6469">
        <w:t>2</w:t>
      </w:r>
      <w:r w:rsidR="00007D1D" w:rsidRPr="006C6469">
        <w:t xml:space="preserve">. </w:t>
      </w:r>
      <w:r w:rsidR="00AE1C8E" w:rsidRPr="006C6469">
        <w:t>Комунально</w:t>
      </w:r>
      <w:r w:rsidR="006C6469" w:rsidRPr="006C6469">
        <w:t>му</w:t>
      </w:r>
      <w:r w:rsidR="00AE1C8E" w:rsidRPr="006C6469">
        <w:t xml:space="preserve"> підприємству «Міськсвітло» Кременчуцької міської ради </w:t>
      </w:r>
      <w:r w:rsidR="006C6469">
        <w:t xml:space="preserve">та </w:t>
      </w:r>
      <w:r w:rsidR="006C6469" w:rsidRPr="006C6469">
        <w:t>комунально</w:t>
      </w:r>
      <w:r w:rsidR="006C6469">
        <w:t>му</w:t>
      </w:r>
      <w:r w:rsidR="006C6469" w:rsidRPr="006C6469">
        <w:t xml:space="preserve"> підприємств</w:t>
      </w:r>
      <w:r w:rsidR="006C6469">
        <w:t>у</w:t>
      </w:r>
      <w:r w:rsidR="006C6469" w:rsidRPr="006C6469">
        <w:t xml:space="preserve"> «Муніципальна поліція»  Кременчуцької міської ради Полтавської області</w:t>
      </w:r>
      <w:r w:rsidR="00AE1C8E" w:rsidRPr="006C6469">
        <w:t xml:space="preserve"> </w:t>
      </w:r>
      <w:r w:rsidR="00E240BE" w:rsidRPr="006C6469">
        <w:t xml:space="preserve">оформити </w:t>
      </w:r>
      <w:r w:rsidR="006D4810" w:rsidRPr="006C6469">
        <w:rPr>
          <w:szCs w:val="28"/>
        </w:rPr>
        <w:t>передачу майна відповідним акт</w:t>
      </w:r>
      <w:r w:rsidR="006C6469">
        <w:rPr>
          <w:szCs w:val="28"/>
        </w:rPr>
        <w:t>ом</w:t>
      </w:r>
      <w:r w:rsidR="006D4810" w:rsidRPr="006C6469">
        <w:rPr>
          <w:szCs w:val="28"/>
        </w:rPr>
        <w:t>.</w:t>
      </w:r>
    </w:p>
    <w:p w:rsidR="006C6469" w:rsidRPr="006C6469" w:rsidRDefault="006C6469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</w:p>
    <w:p w:rsidR="00565C08" w:rsidRDefault="00565C08" w:rsidP="00FD2561">
      <w:pPr>
        <w:pStyle w:val="a4"/>
        <w:tabs>
          <w:tab w:val="left" w:pos="1276"/>
          <w:tab w:val="left" w:pos="7088"/>
        </w:tabs>
        <w:ind w:firstLine="851"/>
      </w:pPr>
      <w:r>
        <w:t>3.  Оприлюднити рішення від</w:t>
      </w:r>
      <w:r w:rsidR="00FD2561">
        <w:t>повідно до вимог законодавства.</w:t>
      </w:r>
    </w:p>
    <w:p w:rsidR="006C6469" w:rsidRPr="00FD2561" w:rsidRDefault="006C6469" w:rsidP="00FD2561">
      <w:pPr>
        <w:pStyle w:val="a4"/>
        <w:tabs>
          <w:tab w:val="left" w:pos="1276"/>
          <w:tab w:val="left" w:pos="7088"/>
        </w:tabs>
        <w:ind w:firstLine="851"/>
      </w:pPr>
    </w:p>
    <w:p w:rsidR="005D394A" w:rsidRDefault="006D4810" w:rsidP="00AE1C8E">
      <w:pPr>
        <w:pStyle w:val="a4"/>
        <w:tabs>
          <w:tab w:val="left" w:pos="851"/>
          <w:tab w:val="left" w:pos="7088"/>
        </w:tabs>
        <w:ind w:firstLine="851"/>
        <w:rPr>
          <w:b/>
        </w:rPr>
      </w:pPr>
      <w:r>
        <w:t>4</w:t>
      </w:r>
      <w:r w:rsidR="00CC49D6">
        <w:t>.</w:t>
      </w:r>
      <w:r w:rsidR="00E2293A">
        <w:t xml:space="preserve"> </w:t>
      </w:r>
      <w:r w:rsidR="00AE1C8E">
        <w:t xml:space="preserve"> </w:t>
      </w:r>
      <w:r w:rsidR="00AE1C8E" w:rsidRPr="00167DFB">
        <w:t>Контроль за</w:t>
      </w:r>
      <w:r w:rsidR="00AE1C8E">
        <w:t xml:space="preserve"> виконанням</w:t>
      </w:r>
      <w:r w:rsidR="00AE1C8E" w:rsidRPr="00167DFB">
        <w:t xml:space="preserve"> рішення покласти на </w:t>
      </w:r>
      <w:r w:rsidR="00AE1C8E" w:rsidRPr="00175E7B">
        <w:t>начальника управління житлово</w:t>
      </w:r>
      <w:r w:rsidR="00E55F9F">
        <w:t xml:space="preserve"> </w:t>
      </w:r>
      <w:r w:rsidR="00AE1C8E" w:rsidRPr="00175E7B">
        <w:t>-</w:t>
      </w:r>
      <w:r w:rsidR="00E55F9F">
        <w:t xml:space="preserve"> </w:t>
      </w:r>
      <w:r w:rsidR="00AE1C8E" w:rsidRPr="00175E7B">
        <w:t>комунального</w:t>
      </w:r>
      <w:r w:rsidR="00AE1C8E" w:rsidRPr="00167DFB">
        <w:t xml:space="preserve"> господарства </w:t>
      </w:r>
      <w:r w:rsidR="00AE1C8E" w:rsidRPr="00167DFB">
        <w:rPr>
          <w:szCs w:val="28"/>
        </w:rPr>
        <w:t xml:space="preserve">виконавчого комітету </w:t>
      </w:r>
      <w:r w:rsidR="00AE1C8E" w:rsidRPr="00167DFB">
        <w:t xml:space="preserve">Кременчуцької міської ради </w:t>
      </w:r>
      <w:r w:rsidR="00AE1C8E">
        <w:t>Москалика І</w:t>
      </w:r>
      <w:r w:rsidR="00AE1C8E" w:rsidRPr="00167DFB">
        <w:t>.</w:t>
      </w:r>
      <w:r w:rsidR="00AE1C8E">
        <w:t xml:space="preserve">В., директора комунального підприємства «Міськсвітло» Кременчуцької міської ради Антіпова О.В. та </w:t>
      </w:r>
      <w:r w:rsidR="00AE1C8E" w:rsidRPr="00490F40">
        <w:t>директор</w:t>
      </w:r>
      <w:r w:rsidR="00AE1C8E">
        <w:t xml:space="preserve">а </w:t>
      </w:r>
      <w:r w:rsidR="00AE1C8E" w:rsidRPr="00232B12">
        <w:t>комунального підприємства «</w:t>
      </w:r>
      <w:r w:rsidR="00AE1C8E">
        <w:t>Муніципальна поліція</w:t>
      </w:r>
      <w:r w:rsidR="00AE1C8E" w:rsidRPr="00232B12">
        <w:t>»</w:t>
      </w:r>
      <w:r w:rsidR="00AE1C8E">
        <w:t xml:space="preserve">  Кременчуцької міської ради Полтавської області Березіна М.Ю.</w:t>
      </w:r>
    </w:p>
    <w:p w:rsidR="00BD2D01" w:rsidRDefault="00BD2D01" w:rsidP="00B11E0D">
      <w:pPr>
        <w:jc w:val="both"/>
        <w:rPr>
          <w:b/>
          <w:lang w:val="uk-UA"/>
        </w:rPr>
      </w:pPr>
    </w:p>
    <w:p w:rsidR="00AE1C8E" w:rsidRDefault="00AE1C8E" w:rsidP="00B11E0D">
      <w:pPr>
        <w:jc w:val="both"/>
        <w:rPr>
          <w:b/>
          <w:lang w:val="uk-UA"/>
        </w:rPr>
      </w:pPr>
    </w:p>
    <w:p w:rsidR="006C6469" w:rsidRDefault="006C6469" w:rsidP="00B11E0D">
      <w:pPr>
        <w:jc w:val="both"/>
        <w:rPr>
          <w:b/>
          <w:lang w:val="uk-UA"/>
        </w:rPr>
      </w:pPr>
    </w:p>
    <w:p w:rsidR="006C6469" w:rsidRDefault="006C6469" w:rsidP="00B11E0D">
      <w:pPr>
        <w:jc w:val="both"/>
        <w:rPr>
          <w:b/>
          <w:lang w:val="uk-UA"/>
        </w:rPr>
      </w:pPr>
    </w:p>
    <w:p w:rsidR="00A85BC9" w:rsidRDefault="00A85BC9" w:rsidP="008C064C">
      <w:pPr>
        <w:pStyle w:val="a4"/>
        <w:tabs>
          <w:tab w:val="left" w:pos="7088"/>
          <w:tab w:val="left" w:pos="7200"/>
        </w:tabs>
        <w:rPr>
          <w:b/>
          <w:lang w:val="ru-RU"/>
        </w:rPr>
      </w:pPr>
      <w:r>
        <w:rPr>
          <w:b/>
          <w:lang w:val="ru-RU"/>
        </w:rPr>
        <w:t xml:space="preserve">Перший заступник </w:t>
      </w:r>
    </w:p>
    <w:p w:rsidR="00C34AB8" w:rsidRPr="008C064C" w:rsidRDefault="00A85BC9" w:rsidP="00A85BC9">
      <w:pPr>
        <w:pStyle w:val="a4"/>
        <w:tabs>
          <w:tab w:val="left" w:pos="6946"/>
          <w:tab w:val="left" w:pos="7088"/>
          <w:tab w:val="left" w:pos="7200"/>
        </w:tabs>
        <w:rPr>
          <w:b/>
        </w:rPr>
      </w:pPr>
      <w:r>
        <w:rPr>
          <w:b/>
          <w:lang w:val="ru-RU"/>
        </w:rPr>
        <w:t>м</w:t>
      </w:r>
      <w:r w:rsidR="00B743F6">
        <w:rPr>
          <w:b/>
        </w:rPr>
        <w:t>іськ</w:t>
      </w:r>
      <w:r>
        <w:rPr>
          <w:b/>
          <w:lang w:val="ru-RU"/>
        </w:rPr>
        <w:t>ого</w:t>
      </w:r>
      <w:r w:rsidR="00B743F6">
        <w:rPr>
          <w:b/>
        </w:rPr>
        <w:t xml:space="preserve"> голов</w:t>
      </w:r>
      <w:r>
        <w:rPr>
          <w:b/>
          <w:lang w:val="ru-RU"/>
        </w:rPr>
        <w:t>и</w:t>
      </w:r>
      <w:r w:rsidR="00BD2D01">
        <w:rPr>
          <w:b/>
        </w:rPr>
        <w:t xml:space="preserve">                                                             </w:t>
      </w:r>
      <w:r>
        <w:rPr>
          <w:b/>
        </w:rPr>
        <w:t xml:space="preserve">         </w:t>
      </w:r>
      <w:r>
        <w:rPr>
          <w:b/>
          <w:lang w:val="ru-RU"/>
        </w:rPr>
        <w:t>В.М.ПЕЛИПЕНКО</w:t>
      </w:r>
      <w:r w:rsidR="00C34AB8">
        <w:rPr>
          <w:b/>
          <w:szCs w:val="28"/>
        </w:rPr>
        <w:t xml:space="preserve"> </w:t>
      </w:r>
      <w:r w:rsidR="00C962E7">
        <w:rPr>
          <w:b/>
          <w:szCs w:val="28"/>
        </w:rPr>
        <w:t xml:space="preserve"> </w:t>
      </w:r>
    </w:p>
    <w:p w:rsidR="00007D1D" w:rsidRDefault="00866C80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C34AB8">
        <w:rPr>
          <w:b/>
          <w:sz w:val="28"/>
          <w:szCs w:val="28"/>
          <w:lang w:val="uk-UA"/>
        </w:rPr>
        <w:t xml:space="preserve">      </w:t>
      </w:r>
      <w:r w:rsidR="007E0968">
        <w:rPr>
          <w:b/>
          <w:sz w:val="28"/>
          <w:szCs w:val="28"/>
          <w:lang w:val="uk-UA"/>
        </w:rPr>
        <w:t xml:space="preserve">             </w:t>
      </w:r>
      <w:r w:rsidR="001F048B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</w:t>
      </w: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FD2561" w:rsidRDefault="00FD2561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07D1D" w:rsidRDefault="00007D1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AF7F84" w:rsidRDefault="00AF7F84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2918AB" w:rsidRPr="00E8628D" w:rsidRDefault="00866C80" w:rsidP="002918AB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496BE2">
        <w:rPr>
          <w:b/>
          <w:sz w:val="28"/>
          <w:szCs w:val="28"/>
          <w:lang w:val="uk-UA"/>
        </w:rPr>
        <w:t xml:space="preserve"> </w:t>
      </w:r>
      <w:r w:rsidR="001F048B" w:rsidRPr="00496BE2">
        <w:rPr>
          <w:b/>
          <w:sz w:val="28"/>
          <w:szCs w:val="28"/>
          <w:lang w:val="uk-UA"/>
        </w:rPr>
        <w:t xml:space="preserve"> </w:t>
      </w:r>
      <w:r w:rsidR="00007D1D" w:rsidRPr="00496BE2">
        <w:rPr>
          <w:b/>
          <w:sz w:val="28"/>
          <w:szCs w:val="28"/>
          <w:lang w:val="uk-UA"/>
        </w:rPr>
        <w:t xml:space="preserve">                                            </w:t>
      </w:r>
      <w:r w:rsidR="00496BE2">
        <w:rPr>
          <w:b/>
          <w:sz w:val="28"/>
          <w:szCs w:val="28"/>
          <w:lang w:val="uk-UA"/>
        </w:rPr>
        <w:t xml:space="preserve">                   </w:t>
      </w:r>
      <w:r w:rsidR="002918AB">
        <w:rPr>
          <w:b/>
          <w:sz w:val="28"/>
          <w:szCs w:val="28"/>
          <w:lang w:val="uk-UA"/>
        </w:rPr>
        <w:t xml:space="preserve">           </w:t>
      </w:r>
      <w:r w:rsidR="002918AB" w:rsidRPr="00E8628D">
        <w:rPr>
          <w:b/>
          <w:sz w:val="28"/>
          <w:szCs w:val="28"/>
          <w:lang w:val="uk-UA"/>
        </w:rPr>
        <w:t>Додаток</w:t>
      </w:r>
      <w:r w:rsidR="00496BE2">
        <w:rPr>
          <w:b/>
          <w:sz w:val="28"/>
          <w:szCs w:val="28"/>
          <w:lang w:val="uk-UA"/>
        </w:rPr>
        <w:t xml:space="preserve">   </w:t>
      </w:r>
      <w:r w:rsidR="002918AB">
        <w:rPr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2918AB" w:rsidRDefault="002918AB" w:rsidP="002918A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2918AB" w:rsidRPr="00E8628D" w:rsidRDefault="002918AB" w:rsidP="002918A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2918AB" w:rsidRPr="00E8628D" w:rsidRDefault="002918AB" w:rsidP="002918A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2E7BF3" w:rsidRDefault="002E7BF3" w:rsidP="002918AB">
      <w:pPr>
        <w:tabs>
          <w:tab w:val="left" w:pos="4536"/>
          <w:tab w:val="left" w:pos="4678"/>
        </w:tabs>
        <w:rPr>
          <w:b/>
          <w:sz w:val="24"/>
          <w:szCs w:val="24"/>
          <w:lang w:val="uk-UA"/>
        </w:rPr>
      </w:pPr>
    </w:p>
    <w:p w:rsidR="0053254F" w:rsidRDefault="0053254F" w:rsidP="00FC611A">
      <w:pPr>
        <w:rPr>
          <w:b/>
          <w:sz w:val="24"/>
          <w:szCs w:val="24"/>
          <w:lang w:val="uk-UA"/>
        </w:rPr>
      </w:pPr>
    </w:p>
    <w:p w:rsidR="002E7BF3" w:rsidRDefault="002E7BF3" w:rsidP="001F048B">
      <w:pPr>
        <w:ind w:left="4680"/>
        <w:rPr>
          <w:b/>
          <w:sz w:val="24"/>
          <w:szCs w:val="24"/>
          <w:lang w:val="uk-UA"/>
        </w:rPr>
      </w:pPr>
    </w:p>
    <w:p w:rsidR="003D30AA" w:rsidRDefault="003D30AA" w:rsidP="001F048B">
      <w:pPr>
        <w:ind w:left="4680"/>
        <w:rPr>
          <w:b/>
          <w:sz w:val="24"/>
          <w:szCs w:val="24"/>
          <w:lang w:val="uk-UA"/>
        </w:rPr>
      </w:pPr>
    </w:p>
    <w:p w:rsidR="0053254F" w:rsidRPr="0085345C" w:rsidRDefault="001F048B" w:rsidP="006C6469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AE1C8E" w:rsidRDefault="00D46AE7" w:rsidP="006C64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</w:t>
      </w:r>
      <w:r w:rsidR="001F048B" w:rsidRPr="0085345C">
        <w:rPr>
          <w:b/>
          <w:sz w:val="28"/>
          <w:szCs w:val="28"/>
          <w:lang w:val="uk-UA"/>
        </w:rPr>
        <w:t>,</w:t>
      </w:r>
      <w:r w:rsidR="00161645">
        <w:rPr>
          <w:b/>
          <w:sz w:val="28"/>
          <w:szCs w:val="28"/>
          <w:lang w:val="uk-UA"/>
        </w:rPr>
        <w:t xml:space="preserve"> </w:t>
      </w:r>
      <w:r w:rsidR="00FD2561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на </w:t>
      </w:r>
      <w:r w:rsidR="00363FDB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>як</w:t>
      </w:r>
      <w:r>
        <w:rPr>
          <w:b/>
          <w:sz w:val="28"/>
          <w:szCs w:val="28"/>
          <w:lang w:val="uk-UA"/>
        </w:rPr>
        <w:t>е</w:t>
      </w:r>
      <w:r w:rsidR="009F0DAA">
        <w:rPr>
          <w:b/>
          <w:sz w:val="28"/>
          <w:szCs w:val="28"/>
          <w:lang w:val="uk-UA"/>
        </w:rPr>
        <w:t xml:space="preserve"> </w:t>
      </w:r>
      <w:r w:rsidR="001F048B" w:rsidRPr="0085345C">
        <w:rPr>
          <w:b/>
          <w:sz w:val="28"/>
          <w:szCs w:val="28"/>
          <w:lang w:val="uk-UA"/>
        </w:rPr>
        <w:t xml:space="preserve"> надається згода </w:t>
      </w:r>
      <w:r w:rsidR="00363FDB">
        <w:rPr>
          <w:b/>
          <w:sz w:val="28"/>
          <w:szCs w:val="28"/>
          <w:lang w:val="uk-UA"/>
        </w:rPr>
        <w:t xml:space="preserve"> </w:t>
      </w:r>
      <w:r w:rsidR="001F048B" w:rsidRPr="0085345C">
        <w:rPr>
          <w:b/>
          <w:sz w:val="28"/>
          <w:szCs w:val="28"/>
          <w:lang w:val="uk-UA"/>
        </w:rPr>
        <w:t>на</w:t>
      </w:r>
      <w:r w:rsidR="00363FDB">
        <w:rPr>
          <w:b/>
          <w:sz w:val="28"/>
          <w:szCs w:val="28"/>
          <w:lang w:val="uk-UA"/>
        </w:rPr>
        <w:t xml:space="preserve"> </w:t>
      </w:r>
      <w:r w:rsidR="001F048B" w:rsidRPr="0085345C">
        <w:rPr>
          <w:b/>
          <w:sz w:val="28"/>
          <w:szCs w:val="28"/>
          <w:lang w:val="uk-UA"/>
        </w:rPr>
        <w:t xml:space="preserve"> безоплатну передачу з </w:t>
      </w:r>
      <w:r w:rsidR="00A348E6">
        <w:rPr>
          <w:b/>
          <w:sz w:val="28"/>
          <w:szCs w:val="28"/>
          <w:lang w:val="uk-UA"/>
        </w:rPr>
        <w:t xml:space="preserve">                 </w:t>
      </w:r>
      <w:r w:rsidR="001F048B" w:rsidRPr="00D46AE7">
        <w:rPr>
          <w:b/>
          <w:sz w:val="28"/>
          <w:szCs w:val="28"/>
          <w:lang w:val="uk-UA"/>
        </w:rPr>
        <w:t>балансу</w:t>
      </w:r>
      <w:r w:rsidR="00AE1C8E">
        <w:rPr>
          <w:b/>
          <w:sz w:val="28"/>
          <w:szCs w:val="28"/>
          <w:lang w:val="uk-UA"/>
        </w:rPr>
        <w:t xml:space="preserve"> </w:t>
      </w:r>
      <w:r w:rsidR="00AE1C8E" w:rsidRPr="00AE1C8E">
        <w:rPr>
          <w:b/>
          <w:sz w:val="28"/>
          <w:szCs w:val="28"/>
          <w:lang w:val="uk-UA"/>
        </w:rPr>
        <w:t>комунального підприємства «Міськсвітло» Кременчуцької міської</w:t>
      </w:r>
      <w:r w:rsidR="00AE1C8E">
        <w:rPr>
          <w:b/>
          <w:sz w:val="28"/>
          <w:szCs w:val="28"/>
          <w:lang w:val="uk-UA"/>
        </w:rPr>
        <w:t xml:space="preserve"> </w:t>
      </w:r>
      <w:r w:rsidR="00AE1C8E" w:rsidRPr="00AE1C8E">
        <w:rPr>
          <w:b/>
          <w:sz w:val="28"/>
          <w:szCs w:val="28"/>
          <w:lang w:val="uk-UA"/>
        </w:rPr>
        <w:t xml:space="preserve"> ради</w:t>
      </w:r>
      <w:r w:rsidR="00AE1C8E" w:rsidRPr="00AE1C8E">
        <w:rPr>
          <w:b/>
          <w:lang w:val="uk-UA"/>
        </w:rPr>
        <w:t xml:space="preserve"> </w:t>
      </w:r>
      <w:r w:rsidR="00AE1C8E">
        <w:rPr>
          <w:b/>
          <w:lang w:val="uk-UA"/>
        </w:rPr>
        <w:t xml:space="preserve">  </w:t>
      </w:r>
      <w:r w:rsidR="00AE1C8E" w:rsidRPr="00AE1C8E">
        <w:rPr>
          <w:b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на </w:t>
      </w:r>
      <w:r w:rsidR="006C6469">
        <w:rPr>
          <w:b/>
          <w:sz w:val="28"/>
          <w:szCs w:val="28"/>
          <w:lang w:val="uk-UA"/>
        </w:rPr>
        <w:t xml:space="preserve"> баланс </w:t>
      </w:r>
      <w:r w:rsidR="00AE1C8E" w:rsidRPr="00AE1C8E">
        <w:rPr>
          <w:b/>
          <w:sz w:val="28"/>
          <w:szCs w:val="28"/>
          <w:lang w:val="uk-UA"/>
        </w:rPr>
        <w:t xml:space="preserve">комунального </w:t>
      </w:r>
      <w:r w:rsidR="006C6469">
        <w:rPr>
          <w:b/>
          <w:sz w:val="28"/>
          <w:szCs w:val="28"/>
          <w:lang w:val="uk-UA"/>
        </w:rPr>
        <w:t xml:space="preserve"> </w:t>
      </w:r>
      <w:r w:rsidR="00AE1C8E" w:rsidRPr="00AE1C8E">
        <w:rPr>
          <w:b/>
          <w:sz w:val="28"/>
          <w:szCs w:val="28"/>
          <w:lang w:val="uk-UA"/>
        </w:rPr>
        <w:t>підприємства</w:t>
      </w:r>
      <w:r w:rsidR="006C6469">
        <w:rPr>
          <w:b/>
          <w:sz w:val="28"/>
          <w:szCs w:val="28"/>
          <w:lang w:val="uk-UA"/>
        </w:rPr>
        <w:t xml:space="preserve"> </w:t>
      </w:r>
      <w:r w:rsidR="00AE1C8E" w:rsidRPr="00AE1C8E">
        <w:rPr>
          <w:b/>
          <w:sz w:val="28"/>
          <w:szCs w:val="28"/>
          <w:lang w:val="uk-UA"/>
        </w:rPr>
        <w:t xml:space="preserve"> «Муніципальна </w:t>
      </w:r>
      <w:r w:rsidR="00AE1C8E">
        <w:rPr>
          <w:b/>
          <w:sz w:val="28"/>
          <w:szCs w:val="28"/>
          <w:lang w:val="uk-UA"/>
        </w:rPr>
        <w:t xml:space="preserve"> </w:t>
      </w:r>
      <w:r w:rsidR="00AE1C8E" w:rsidRPr="00AE1C8E">
        <w:rPr>
          <w:b/>
          <w:sz w:val="28"/>
          <w:szCs w:val="28"/>
          <w:lang w:val="uk-UA"/>
        </w:rPr>
        <w:t>поліція»</w:t>
      </w:r>
    </w:p>
    <w:p w:rsidR="00C82C64" w:rsidRPr="00AE1C8E" w:rsidRDefault="00AF7F84" w:rsidP="006C64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</w:t>
      </w:r>
      <w:r w:rsidR="00AE1C8E" w:rsidRPr="00AE1C8E">
        <w:rPr>
          <w:b/>
          <w:sz w:val="28"/>
          <w:szCs w:val="28"/>
          <w:lang w:val="uk-UA"/>
        </w:rPr>
        <w:t>Полтавської області</w:t>
      </w:r>
    </w:p>
    <w:p w:rsidR="00C82C64" w:rsidRPr="00161645" w:rsidRDefault="00C82C64" w:rsidP="00C82C64">
      <w:pPr>
        <w:jc w:val="center"/>
        <w:rPr>
          <w:b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708"/>
        <w:gridCol w:w="1134"/>
        <w:gridCol w:w="1418"/>
        <w:gridCol w:w="1276"/>
        <w:gridCol w:w="1275"/>
        <w:gridCol w:w="1134"/>
      </w:tblGrid>
      <w:tr w:rsidR="007C39DB" w:rsidTr="00D44D65">
        <w:trPr>
          <w:trHeight w:val="253"/>
        </w:trPr>
        <w:tc>
          <w:tcPr>
            <w:tcW w:w="709" w:type="dxa"/>
            <w:vMerge w:val="restart"/>
            <w:vAlign w:val="center"/>
          </w:tcPr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№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з/п</w:t>
            </w:r>
          </w:p>
        </w:tc>
        <w:tc>
          <w:tcPr>
            <w:tcW w:w="1985" w:type="dxa"/>
            <w:vMerge w:val="restart"/>
            <w:vAlign w:val="center"/>
          </w:tcPr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Найменування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об’єкта</w:t>
            </w:r>
          </w:p>
        </w:tc>
        <w:tc>
          <w:tcPr>
            <w:tcW w:w="708" w:type="dxa"/>
            <w:vMerge w:val="restart"/>
            <w:vAlign w:val="center"/>
          </w:tcPr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Рік</w:t>
            </w:r>
          </w:p>
          <w:p w:rsidR="00C82C64" w:rsidRPr="00A73B8F" w:rsidRDefault="003D30AA" w:rsidP="003072A6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  <w:lang w:val="uk-UA"/>
              </w:rPr>
              <w:t>забу-</w:t>
            </w:r>
            <w:r w:rsidR="00C82C64" w:rsidRPr="00A73B8F">
              <w:rPr>
                <w:b/>
                <w:lang w:val="uk-UA"/>
              </w:rPr>
              <w:t>дови</w:t>
            </w:r>
          </w:p>
        </w:tc>
        <w:tc>
          <w:tcPr>
            <w:tcW w:w="1134" w:type="dxa"/>
            <w:vMerge w:val="restart"/>
            <w:vAlign w:val="center"/>
          </w:tcPr>
          <w:p w:rsidR="00C82C64" w:rsidRPr="00A73B8F" w:rsidRDefault="00095C37" w:rsidP="003072A6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  <w:lang w:val="uk-UA"/>
              </w:rPr>
              <w:t>Інвен</w:t>
            </w:r>
            <w:r w:rsidR="00E82869" w:rsidRPr="00A73B8F">
              <w:rPr>
                <w:b/>
                <w:lang w:val="uk-UA"/>
              </w:rPr>
              <w:t>-</w:t>
            </w:r>
            <w:r w:rsidRPr="00A73B8F">
              <w:rPr>
                <w:b/>
                <w:lang w:val="uk-UA"/>
              </w:rPr>
              <w:t>тарний номер</w:t>
            </w:r>
          </w:p>
        </w:tc>
        <w:tc>
          <w:tcPr>
            <w:tcW w:w="1418" w:type="dxa"/>
            <w:vMerge w:val="restart"/>
            <w:vAlign w:val="center"/>
          </w:tcPr>
          <w:p w:rsidR="00C82C64" w:rsidRPr="00A73B8F" w:rsidRDefault="00F22004" w:rsidP="003072A6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  <w:lang w:val="uk-UA"/>
              </w:rPr>
              <w:t>Основні показники:</w:t>
            </w:r>
          </w:p>
          <w:p w:rsidR="00F22004" w:rsidRPr="00A73B8F" w:rsidRDefault="00654011" w:rsidP="003072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к-</w:t>
            </w:r>
            <w:r w:rsidR="00F22004" w:rsidRPr="00A73B8F">
              <w:rPr>
                <w:b/>
                <w:lang w:val="uk-UA"/>
              </w:rPr>
              <w:t>сть/</w:t>
            </w:r>
            <w:r w:rsidR="00E82869" w:rsidRPr="00A73B8F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ш</w:t>
            </w:r>
            <w:r w:rsidR="00F22004" w:rsidRPr="00A73B8F">
              <w:rPr>
                <w:b/>
                <w:lang w:val="uk-UA"/>
              </w:rPr>
              <w:t>т.;</w:t>
            </w:r>
          </w:p>
          <w:p w:rsidR="00F22004" w:rsidRDefault="00F22004" w:rsidP="003072A6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  <w:lang w:val="uk-UA"/>
              </w:rPr>
              <w:t>площа/кв.</w:t>
            </w:r>
            <w:r w:rsidR="00EB4058">
              <w:rPr>
                <w:b/>
                <w:lang w:val="uk-UA"/>
              </w:rPr>
              <w:t xml:space="preserve"> </w:t>
            </w:r>
            <w:r w:rsidRPr="00A73B8F">
              <w:rPr>
                <w:b/>
                <w:lang w:val="uk-UA"/>
              </w:rPr>
              <w:t>м</w:t>
            </w:r>
            <w:r w:rsidR="00654011">
              <w:rPr>
                <w:b/>
                <w:lang w:val="uk-UA"/>
              </w:rPr>
              <w:t>;</w:t>
            </w:r>
          </w:p>
          <w:p w:rsidR="00654011" w:rsidRPr="00A73B8F" w:rsidRDefault="00654011" w:rsidP="0065401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довжина/м</w:t>
            </w:r>
          </w:p>
        </w:tc>
        <w:tc>
          <w:tcPr>
            <w:tcW w:w="1276" w:type="dxa"/>
            <w:vMerge w:val="restart"/>
            <w:vAlign w:val="center"/>
          </w:tcPr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Первісна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(переоці-нена) вартість,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грн.</w:t>
            </w:r>
          </w:p>
        </w:tc>
        <w:tc>
          <w:tcPr>
            <w:tcW w:w="1275" w:type="dxa"/>
            <w:vMerge w:val="restart"/>
            <w:vAlign w:val="center"/>
          </w:tcPr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Сума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нара-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хованого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зносу,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грн.</w:t>
            </w:r>
          </w:p>
        </w:tc>
        <w:tc>
          <w:tcPr>
            <w:tcW w:w="1134" w:type="dxa"/>
            <w:vMerge w:val="restart"/>
            <w:vAlign w:val="center"/>
          </w:tcPr>
          <w:p w:rsidR="00C82C64" w:rsidRPr="00A73B8F" w:rsidRDefault="00A73B8F" w:rsidP="003072A6">
            <w:pPr>
              <w:jc w:val="center"/>
              <w:rPr>
                <w:b/>
              </w:rPr>
            </w:pPr>
            <w:r>
              <w:rPr>
                <w:b/>
              </w:rPr>
              <w:t>Балан</w:t>
            </w:r>
            <w:r w:rsidR="00EB4058">
              <w:rPr>
                <w:b/>
                <w:lang w:val="uk-UA"/>
              </w:rPr>
              <w:t>-</w:t>
            </w:r>
            <w:r w:rsidR="00C82C64" w:rsidRPr="00A73B8F">
              <w:rPr>
                <w:b/>
              </w:rPr>
              <w:t>сова</w:t>
            </w:r>
          </w:p>
          <w:p w:rsidR="00C82C64" w:rsidRPr="00A73B8F" w:rsidRDefault="00C82C64" w:rsidP="003072A6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</w:rPr>
              <w:t>(залиш</w:t>
            </w:r>
            <w:r w:rsidR="00A73B8F">
              <w:rPr>
                <w:b/>
                <w:lang w:val="uk-UA"/>
              </w:rPr>
              <w:t>-</w:t>
            </w:r>
          </w:p>
          <w:p w:rsidR="00C82C64" w:rsidRPr="00A73B8F" w:rsidRDefault="00A73B8F" w:rsidP="003072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  <w:r w:rsidR="00C82C64" w:rsidRPr="00A73B8F">
              <w:rPr>
                <w:b/>
              </w:rPr>
              <w:t>ова</w:t>
            </w:r>
            <w:r>
              <w:rPr>
                <w:b/>
                <w:lang w:val="uk-UA"/>
              </w:rPr>
              <w:t>)</w:t>
            </w:r>
          </w:p>
          <w:p w:rsidR="00C82C64" w:rsidRPr="00A73B8F" w:rsidRDefault="00A73B8F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вар</w:t>
            </w:r>
            <w:r w:rsidR="00C82C64" w:rsidRPr="00A73B8F">
              <w:rPr>
                <w:b/>
              </w:rPr>
              <w:t>тість,</w:t>
            </w:r>
          </w:p>
          <w:p w:rsidR="00C82C64" w:rsidRPr="00A73B8F" w:rsidRDefault="00C82C64" w:rsidP="003072A6">
            <w:pPr>
              <w:jc w:val="center"/>
              <w:rPr>
                <w:b/>
              </w:rPr>
            </w:pPr>
            <w:r w:rsidRPr="00A73B8F">
              <w:rPr>
                <w:b/>
              </w:rPr>
              <w:t>грн.</w:t>
            </w:r>
          </w:p>
        </w:tc>
      </w:tr>
      <w:tr w:rsidR="007C39DB" w:rsidTr="00D44D65">
        <w:trPr>
          <w:trHeight w:val="253"/>
        </w:trPr>
        <w:tc>
          <w:tcPr>
            <w:tcW w:w="709" w:type="dxa"/>
            <w:vMerge/>
            <w:vAlign w:val="center"/>
          </w:tcPr>
          <w:p w:rsidR="00C82C64" w:rsidRPr="007C39DB" w:rsidRDefault="00C82C64" w:rsidP="003072A6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C82C64" w:rsidRPr="007C39DB" w:rsidRDefault="00C82C64" w:rsidP="003072A6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82C64" w:rsidRPr="007C39DB" w:rsidRDefault="00C82C64" w:rsidP="003072A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82C64" w:rsidRPr="007C39DB" w:rsidRDefault="00C82C64" w:rsidP="003072A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2C64" w:rsidRPr="007C39DB" w:rsidRDefault="00C82C64" w:rsidP="003072A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82C64" w:rsidRPr="007C39DB" w:rsidRDefault="00C82C64" w:rsidP="003072A6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82C64" w:rsidRPr="007C39DB" w:rsidRDefault="00C82C64" w:rsidP="003072A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82C64" w:rsidRPr="007C39DB" w:rsidRDefault="00C82C64" w:rsidP="003072A6">
            <w:pPr>
              <w:jc w:val="center"/>
            </w:pPr>
          </w:p>
        </w:tc>
      </w:tr>
      <w:tr w:rsidR="007C39DB" w:rsidTr="00D44D65">
        <w:trPr>
          <w:trHeight w:val="195"/>
        </w:trPr>
        <w:tc>
          <w:tcPr>
            <w:tcW w:w="709" w:type="dxa"/>
            <w:vAlign w:val="center"/>
          </w:tcPr>
          <w:p w:rsidR="00C82C64" w:rsidRPr="007C39DB" w:rsidRDefault="00C82C64" w:rsidP="003072A6">
            <w:pPr>
              <w:jc w:val="center"/>
            </w:pPr>
            <w:r w:rsidRPr="007C39DB">
              <w:t>1</w:t>
            </w:r>
          </w:p>
        </w:tc>
        <w:tc>
          <w:tcPr>
            <w:tcW w:w="1985" w:type="dxa"/>
            <w:vAlign w:val="center"/>
          </w:tcPr>
          <w:p w:rsidR="00C82C64" w:rsidRPr="007C39DB" w:rsidRDefault="00C82C64" w:rsidP="003072A6">
            <w:pPr>
              <w:jc w:val="center"/>
            </w:pPr>
            <w:r w:rsidRPr="007C39DB">
              <w:t>2</w:t>
            </w:r>
          </w:p>
        </w:tc>
        <w:tc>
          <w:tcPr>
            <w:tcW w:w="708" w:type="dxa"/>
            <w:vAlign w:val="center"/>
          </w:tcPr>
          <w:p w:rsidR="00C82C64" w:rsidRPr="007C39DB" w:rsidRDefault="00C82C64" w:rsidP="003072A6">
            <w:pPr>
              <w:jc w:val="center"/>
            </w:pPr>
            <w:r w:rsidRPr="007C39DB">
              <w:t>3</w:t>
            </w:r>
          </w:p>
        </w:tc>
        <w:tc>
          <w:tcPr>
            <w:tcW w:w="1134" w:type="dxa"/>
            <w:vAlign w:val="center"/>
          </w:tcPr>
          <w:p w:rsidR="00C82C64" w:rsidRPr="0053254F" w:rsidRDefault="0053254F" w:rsidP="003072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C82C64" w:rsidRPr="0053254F" w:rsidRDefault="0053254F" w:rsidP="003072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C82C64" w:rsidRPr="0053254F" w:rsidRDefault="0053254F" w:rsidP="003072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  <w:vAlign w:val="center"/>
          </w:tcPr>
          <w:p w:rsidR="00C82C64" w:rsidRPr="0053254F" w:rsidRDefault="0053254F" w:rsidP="003072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:rsidR="00C82C64" w:rsidRPr="0053254F" w:rsidRDefault="0053254F" w:rsidP="003072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81B66" w:rsidTr="00881B66">
        <w:trPr>
          <w:trHeight w:val="195"/>
        </w:trPr>
        <w:tc>
          <w:tcPr>
            <w:tcW w:w="709" w:type="dxa"/>
            <w:vAlign w:val="center"/>
          </w:tcPr>
          <w:p w:rsidR="00881B66" w:rsidRDefault="00881B66" w:rsidP="00881B66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930" w:type="dxa"/>
            <w:gridSpan w:val="7"/>
            <w:vAlign w:val="center"/>
          </w:tcPr>
          <w:p w:rsidR="00881B66" w:rsidRDefault="00881B66" w:rsidP="00881B66">
            <w:pPr>
              <w:rPr>
                <w:lang w:val="uk-UA"/>
              </w:rPr>
            </w:pPr>
            <w:r>
              <w:rPr>
                <w:lang w:val="uk-UA"/>
              </w:rPr>
              <w:t>Будівлі:</w:t>
            </w:r>
          </w:p>
        </w:tc>
      </w:tr>
      <w:tr w:rsidR="00A94368" w:rsidTr="00D44D65">
        <w:trPr>
          <w:trHeight w:val="451"/>
        </w:trPr>
        <w:tc>
          <w:tcPr>
            <w:tcW w:w="709" w:type="dxa"/>
            <w:vAlign w:val="center"/>
          </w:tcPr>
          <w:p w:rsidR="00A94368" w:rsidRPr="006C6469" w:rsidRDefault="00A94368" w:rsidP="003072A6">
            <w:pPr>
              <w:rPr>
                <w:lang w:val="uk-UA"/>
              </w:rPr>
            </w:pPr>
            <w:r w:rsidRPr="007C39DB">
              <w:t>1</w:t>
            </w:r>
            <w:r w:rsidR="006C6469">
              <w:rPr>
                <w:lang w:val="uk-UA"/>
              </w:rPr>
              <w:t>.1</w:t>
            </w:r>
          </w:p>
        </w:tc>
        <w:tc>
          <w:tcPr>
            <w:tcW w:w="1985" w:type="dxa"/>
            <w:vAlign w:val="center"/>
          </w:tcPr>
          <w:p w:rsidR="00AF7F84" w:rsidRDefault="00C553C6" w:rsidP="00AF7F84">
            <w:pPr>
              <w:rPr>
                <w:lang w:val="uk-UA"/>
              </w:rPr>
            </w:pPr>
            <w:r>
              <w:t>Будівля</w:t>
            </w:r>
            <w:r w:rsidR="00BD4F59">
              <w:rPr>
                <w:lang w:val="uk-UA"/>
              </w:rPr>
              <w:t xml:space="preserve"> </w:t>
            </w:r>
            <w:r w:rsidR="00D270FA">
              <w:rPr>
                <w:lang w:val="uk-UA"/>
              </w:rPr>
              <w:t>(</w:t>
            </w:r>
            <w:r w:rsidR="00BD4F59">
              <w:rPr>
                <w:lang w:val="uk-UA"/>
              </w:rPr>
              <w:t>2-х повер-   хова</w:t>
            </w:r>
            <w:r w:rsidR="00D270F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літ. А2, А</w:t>
            </w:r>
            <w:r w:rsidR="00D270FA">
              <w:rPr>
                <w:lang w:val="uk-UA"/>
              </w:rPr>
              <w:t xml:space="preserve">п, </w:t>
            </w:r>
          </w:p>
          <w:p w:rsidR="00A94368" w:rsidRPr="007C39DB" w:rsidRDefault="00D270FA" w:rsidP="00AF7F84">
            <w:r>
              <w:rPr>
                <w:lang w:val="uk-UA"/>
              </w:rPr>
              <w:t xml:space="preserve"> а-а6</w:t>
            </w:r>
            <w:r w:rsidR="00BD4F59">
              <w:rPr>
                <w:lang w:val="uk-UA"/>
              </w:rPr>
              <w:t>)</w:t>
            </w:r>
          </w:p>
        </w:tc>
        <w:tc>
          <w:tcPr>
            <w:tcW w:w="708" w:type="dxa"/>
            <w:vAlign w:val="center"/>
          </w:tcPr>
          <w:p w:rsidR="00A94368" w:rsidRPr="00C553C6" w:rsidRDefault="00A94368" w:rsidP="003072A6">
            <w:pPr>
              <w:rPr>
                <w:lang w:val="uk-UA"/>
              </w:rPr>
            </w:pPr>
            <w:r w:rsidRPr="007C39DB">
              <w:t>19</w:t>
            </w:r>
            <w:r w:rsidR="00C553C6">
              <w:rPr>
                <w:lang w:val="uk-UA"/>
              </w:rPr>
              <w:t>69</w:t>
            </w:r>
          </w:p>
        </w:tc>
        <w:tc>
          <w:tcPr>
            <w:tcW w:w="1134" w:type="dxa"/>
            <w:vAlign w:val="center"/>
          </w:tcPr>
          <w:p w:rsidR="00A94368" w:rsidRPr="00C553C6" w:rsidRDefault="00C553C6" w:rsidP="003072A6">
            <w:pPr>
              <w:rPr>
                <w:lang w:val="uk-UA"/>
              </w:rPr>
            </w:pPr>
            <w:r>
              <w:rPr>
                <w:lang w:val="uk-UA"/>
              </w:rPr>
              <w:t>10310004</w:t>
            </w:r>
          </w:p>
        </w:tc>
        <w:tc>
          <w:tcPr>
            <w:tcW w:w="1418" w:type="dxa"/>
            <w:vAlign w:val="center"/>
          </w:tcPr>
          <w:p w:rsidR="00A94368" w:rsidRPr="00A94368" w:rsidRDefault="00A94368" w:rsidP="003072A6">
            <w:pPr>
              <w:pStyle w:val="22"/>
              <w:shd w:val="clear" w:color="auto" w:fill="auto"/>
              <w:spacing w:line="230" w:lineRule="exact"/>
              <w:jc w:val="left"/>
              <w:rPr>
                <w:b w:val="0"/>
                <w:sz w:val="18"/>
                <w:szCs w:val="18"/>
              </w:rPr>
            </w:pPr>
            <w:r w:rsidRPr="00A94368">
              <w:rPr>
                <w:rStyle w:val="2115pt"/>
                <w:sz w:val="18"/>
                <w:szCs w:val="18"/>
              </w:rPr>
              <w:t>1</w:t>
            </w:r>
            <w:r w:rsidR="00C553C6">
              <w:rPr>
                <w:rStyle w:val="2115pt"/>
                <w:sz w:val="18"/>
                <w:szCs w:val="18"/>
              </w:rPr>
              <w:t xml:space="preserve">306,88 </w:t>
            </w:r>
            <w:r w:rsidR="00D57CC3">
              <w:rPr>
                <w:rStyle w:val="2115pt"/>
                <w:sz w:val="18"/>
                <w:szCs w:val="18"/>
              </w:rPr>
              <w:t xml:space="preserve"> </w:t>
            </w:r>
            <w:r w:rsidRPr="00A94368">
              <w:rPr>
                <w:rStyle w:val="2115pt"/>
                <w:sz w:val="18"/>
                <w:szCs w:val="18"/>
              </w:rPr>
              <w:t>кв.м</w:t>
            </w:r>
          </w:p>
        </w:tc>
        <w:tc>
          <w:tcPr>
            <w:tcW w:w="1276" w:type="dxa"/>
            <w:vAlign w:val="center"/>
          </w:tcPr>
          <w:p w:rsidR="00A94368" w:rsidRPr="00C553C6" w:rsidRDefault="00C553C6" w:rsidP="003072A6">
            <w:pPr>
              <w:rPr>
                <w:lang w:val="uk-UA"/>
              </w:rPr>
            </w:pPr>
            <w:r>
              <w:rPr>
                <w:lang w:val="uk-UA"/>
              </w:rPr>
              <w:t>345750,00</w:t>
            </w:r>
          </w:p>
        </w:tc>
        <w:tc>
          <w:tcPr>
            <w:tcW w:w="1275" w:type="dxa"/>
            <w:vAlign w:val="center"/>
          </w:tcPr>
          <w:p w:rsidR="00A94368" w:rsidRPr="00C553C6" w:rsidRDefault="00C553C6" w:rsidP="003072A6">
            <w:pPr>
              <w:rPr>
                <w:lang w:val="uk-UA"/>
              </w:rPr>
            </w:pPr>
            <w:r>
              <w:rPr>
                <w:lang w:val="uk-UA"/>
              </w:rPr>
              <w:t>314567,52</w:t>
            </w:r>
          </w:p>
        </w:tc>
        <w:tc>
          <w:tcPr>
            <w:tcW w:w="1134" w:type="dxa"/>
            <w:vAlign w:val="center"/>
          </w:tcPr>
          <w:p w:rsidR="00D44D65" w:rsidRDefault="00D44D65" w:rsidP="00D44D65">
            <w:pPr>
              <w:rPr>
                <w:lang w:val="uk-UA"/>
              </w:rPr>
            </w:pPr>
          </w:p>
          <w:p w:rsidR="00A94368" w:rsidRPr="00C553C6" w:rsidRDefault="00C553C6" w:rsidP="00D44D65">
            <w:pPr>
              <w:rPr>
                <w:lang w:val="uk-UA"/>
              </w:rPr>
            </w:pPr>
            <w:r>
              <w:rPr>
                <w:lang w:val="uk-UA"/>
              </w:rPr>
              <w:t>31182,48</w:t>
            </w:r>
          </w:p>
          <w:p w:rsidR="00A94368" w:rsidRPr="007C39DB" w:rsidRDefault="00A94368" w:rsidP="00D44D65"/>
        </w:tc>
      </w:tr>
      <w:tr w:rsidR="00A94368" w:rsidTr="00881B66">
        <w:trPr>
          <w:trHeight w:val="4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94368" w:rsidRPr="00A73B8F" w:rsidRDefault="006C6469" w:rsidP="003072A6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A73B8F"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4368" w:rsidRPr="00E55F9F" w:rsidRDefault="006B39C1" w:rsidP="006B39C1">
            <w:pPr>
              <w:rPr>
                <w:lang w:val="uk-UA"/>
              </w:rPr>
            </w:pPr>
            <w:r>
              <w:rPr>
                <w:lang w:val="uk-UA"/>
              </w:rPr>
              <w:t xml:space="preserve">Будівля котельні з підвалом </w:t>
            </w:r>
            <w:r w:rsidR="00E55F9F">
              <w:rPr>
                <w:lang w:val="uk-UA"/>
              </w:rPr>
              <w:t xml:space="preserve"> (літ. Б</w:t>
            </w:r>
            <w:r>
              <w:rPr>
                <w:lang w:val="uk-UA"/>
              </w:rPr>
              <w:t>-1</w:t>
            </w:r>
            <w:r w:rsidR="00E55F9F">
              <w:rPr>
                <w:lang w:val="uk-UA"/>
              </w:rPr>
              <w:t>, б, б</w:t>
            </w:r>
            <w:r>
              <w:rPr>
                <w:lang w:val="uk-UA"/>
              </w:rPr>
              <w:t>п, бг-бг3</w:t>
            </w:r>
            <w:r w:rsidR="00E55F9F">
              <w:rPr>
                <w:lang w:val="uk-UA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94368" w:rsidRPr="00C54610" w:rsidRDefault="00C54610" w:rsidP="003072A6">
            <w:pPr>
              <w:rPr>
                <w:lang w:val="uk-UA"/>
              </w:rPr>
            </w:pPr>
            <w:r>
              <w:rPr>
                <w:lang w:val="uk-UA"/>
              </w:rPr>
              <w:t>1969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94368" w:rsidRPr="00C54610" w:rsidRDefault="00C54610" w:rsidP="003072A6">
            <w:pPr>
              <w:rPr>
                <w:lang w:val="uk-UA"/>
              </w:rPr>
            </w:pPr>
            <w:r>
              <w:rPr>
                <w:lang w:val="uk-UA"/>
              </w:rPr>
              <w:t>10310009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368" w:rsidRPr="00A94368" w:rsidRDefault="00C54610" w:rsidP="003072A6">
            <w:pPr>
              <w:pStyle w:val="22"/>
              <w:shd w:val="clear" w:color="auto" w:fill="auto"/>
              <w:spacing w:line="230" w:lineRule="exact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2115pt"/>
                <w:sz w:val="18"/>
                <w:szCs w:val="18"/>
              </w:rPr>
              <w:t>89,7</w:t>
            </w:r>
            <w:r w:rsidR="00A94368" w:rsidRPr="00A94368">
              <w:rPr>
                <w:rStyle w:val="2115pt"/>
                <w:sz w:val="18"/>
                <w:szCs w:val="18"/>
              </w:rPr>
              <w:t xml:space="preserve"> </w:t>
            </w:r>
            <w:r w:rsidR="00D57CC3">
              <w:rPr>
                <w:rStyle w:val="2115pt"/>
                <w:sz w:val="18"/>
                <w:szCs w:val="18"/>
              </w:rPr>
              <w:t xml:space="preserve"> </w:t>
            </w:r>
            <w:r w:rsidR="00A94368" w:rsidRPr="00A94368">
              <w:rPr>
                <w:rStyle w:val="2115pt"/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368" w:rsidRPr="00C54610" w:rsidRDefault="00C54610" w:rsidP="003072A6">
            <w:pPr>
              <w:rPr>
                <w:lang w:val="uk-UA"/>
              </w:rPr>
            </w:pPr>
            <w:r>
              <w:rPr>
                <w:lang w:val="uk-UA"/>
              </w:rPr>
              <w:t>55183,00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94368" w:rsidRPr="0023141E" w:rsidRDefault="0023141E" w:rsidP="003072A6">
            <w:pPr>
              <w:rPr>
                <w:lang w:val="uk-UA"/>
              </w:rPr>
            </w:pPr>
            <w:r>
              <w:rPr>
                <w:lang w:val="uk-UA"/>
              </w:rPr>
              <w:t>53750,88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94368" w:rsidRPr="0023141E" w:rsidRDefault="0023141E" w:rsidP="003072A6">
            <w:pPr>
              <w:rPr>
                <w:lang w:val="uk-UA"/>
              </w:rPr>
            </w:pPr>
            <w:r>
              <w:rPr>
                <w:lang w:val="uk-UA"/>
              </w:rPr>
              <w:t>1432,12</w:t>
            </w:r>
          </w:p>
        </w:tc>
      </w:tr>
      <w:tr w:rsidR="00881B66" w:rsidTr="00881B66">
        <w:trPr>
          <w:trHeight w:val="301"/>
        </w:trPr>
        <w:tc>
          <w:tcPr>
            <w:tcW w:w="709" w:type="dxa"/>
            <w:vAlign w:val="center"/>
          </w:tcPr>
          <w:p w:rsidR="00881B66" w:rsidRPr="007C39DB" w:rsidRDefault="00881B66" w:rsidP="00881B66">
            <w:pPr>
              <w:jc w:val="both"/>
            </w:pPr>
            <w:r>
              <w:t>2.</w:t>
            </w:r>
          </w:p>
        </w:tc>
        <w:tc>
          <w:tcPr>
            <w:tcW w:w="8930" w:type="dxa"/>
            <w:gridSpan w:val="7"/>
            <w:vAlign w:val="center"/>
          </w:tcPr>
          <w:p w:rsidR="00881B66" w:rsidRPr="007C39DB" w:rsidRDefault="00881B66" w:rsidP="00881B66">
            <w:pPr>
              <w:jc w:val="both"/>
            </w:pPr>
            <w:r w:rsidRPr="007C39DB">
              <w:t>Споруди:</w:t>
            </w:r>
          </w:p>
        </w:tc>
      </w:tr>
      <w:tr w:rsidR="00985542" w:rsidTr="00D44D65">
        <w:trPr>
          <w:trHeight w:val="291"/>
        </w:trPr>
        <w:tc>
          <w:tcPr>
            <w:tcW w:w="709" w:type="dxa"/>
            <w:vAlign w:val="center"/>
          </w:tcPr>
          <w:p w:rsidR="00985542" w:rsidRPr="0023141E" w:rsidRDefault="00D44D65" w:rsidP="003072A6">
            <w:pPr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1985" w:type="dxa"/>
            <w:vAlign w:val="center"/>
          </w:tcPr>
          <w:p w:rsidR="00985542" w:rsidRPr="00985542" w:rsidRDefault="00985542" w:rsidP="003072A6">
            <w:pPr>
              <w:rPr>
                <w:lang w:val="uk-UA"/>
              </w:rPr>
            </w:pPr>
            <w:r>
              <w:t xml:space="preserve">Замощення </w:t>
            </w:r>
          </w:p>
        </w:tc>
        <w:tc>
          <w:tcPr>
            <w:tcW w:w="708" w:type="dxa"/>
            <w:vMerge w:val="restart"/>
            <w:vAlign w:val="center"/>
          </w:tcPr>
          <w:p w:rsidR="00985542" w:rsidRPr="007C39DB" w:rsidRDefault="00985542" w:rsidP="00D44D65">
            <w:pPr>
              <w:rPr>
                <w:lang w:val="uk-UA"/>
              </w:rPr>
            </w:pPr>
            <w:r>
              <w:rPr>
                <w:lang w:val="uk-UA"/>
              </w:rPr>
              <w:t>196</w:t>
            </w:r>
            <w:r w:rsidR="0053254F">
              <w:rPr>
                <w:lang w:val="uk-UA"/>
              </w:rPr>
              <w:t>9</w:t>
            </w:r>
          </w:p>
        </w:tc>
        <w:tc>
          <w:tcPr>
            <w:tcW w:w="1134" w:type="dxa"/>
            <w:vAlign w:val="center"/>
          </w:tcPr>
          <w:p w:rsidR="00985542" w:rsidRPr="00985542" w:rsidRDefault="00985542" w:rsidP="003072A6">
            <w:pPr>
              <w:rPr>
                <w:lang w:val="uk-UA"/>
              </w:rPr>
            </w:pPr>
            <w:r>
              <w:rPr>
                <w:lang w:val="uk-UA"/>
              </w:rPr>
              <w:t>10310011</w:t>
            </w:r>
          </w:p>
        </w:tc>
        <w:tc>
          <w:tcPr>
            <w:tcW w:w="1418" w:type="dxa"/>
            <w:vAlign w:val="center"/>
          </w:tcPr>
          <w:p w:rsidR="00985542" w:rsidRPr="00B22E1E" w:rsidRDefault="00985542" w:rsidP="003072A6">
            <w:pPr>
              <w:pStyle w:val="22"/>
              <w:shd w:val="clear" w:color="auto" w:fill="auto"/>
              <w:spacing w:line="230" w:lineRule="exact"/>
              <w:jc w:val="left"/>
              <w:rPr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85542" w:rsidRPr="00B22E1E" w:rsidRDefault="006602E0" w:rsidP="003072A6">
            <w:pPr>
              <w:rPr>
                <w:lang w:val="uk-UA"/>
              </w:rPr>
            </w:pPr>
            <w:r>
              <w:rPr>
                <w:lang w:val="uk-UA"/>
              </w:rPr>
              <w:t>37593,00</w:t>
            </w:r>
          </w:p>
        </w:tc>
        <w:tc>
          <w:tcPr>
            <w:tcW w:w="1275" w:type="dxa"/>
            <w:vAlign w:val="center"/>
          </w:tcPr>
          <w:p w:rsidR="00985542" w:rsidRPr="00B22E1E" w:rsidRDefault="006602E0" w:rsidP="003072A6">
            <w:pPr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985542" w:rsidRPr="00B22E1E" w:rsidRDefault="006602E0" w:rsidP="003072A6">
            <w:pPr>
              <w:rPr>
                <w:lang w:val="uk-UA"/>
              </w:rPr>
            </w:pPr>
            <w:r>
              <w:rPr>
                <w:lang w:val="uk-UA"/>
              </w:rPr>
              <w:t>37593,00</w:t>
            </w:r>
          </w:p>
        </w:tc>
      </w:tr>
      <w:tr w:rsidR="00985542" w:rsidTr="00D44D65">
        <w:trPr>
          <w:trHeight w:val="313"/>
        </w:trPr>
        <w:tc>
          <w:tcPr>
            <w:tcW w:w="709" w:type="dxa"/>
            <w:vAlign w:val="center"/>
          </w:tcPr>
          <w:p w:rsidR="00985542" w:rsidRPr="00D44D65" w:rsidRDefault="00D44D65" w:rsidP="003072A6">
            <w:pPr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1985" w:type="dxa"/>
            <w:vAlign w:val="center"/>
          </w:tcPr>
          <w:p w:rsidR="00985542" w:rsidRPr="0023141E" w:rsidRDefault="00985542" w:rsidP="003072A6">
            <w:pPr>
              <w:rPr>
                <w:lang w:val="uk-UA"/>
              </w:rPr>
            </w:pPr>
            <w:r>
              <w:t>Огорожа</w:t>
            </w:r>
          </w:p>
        </w:tc>
        <w:tc>
          <w:tcPr>
            <w:tcW w:w="708" w:type="dxa"/>
            <w:vMerge/>
            <w:vAlign w:val="center"/>
          </w:tcPr>
          <w:p w:rsidR="00985542" w:rsidRPr="007C39DB" w:rsidRDefault="00985542" w:rsidP="003072A6"/>
        </w:tc>
        <w:tc>
          <w:tcPr>
            <w:tcW w:w="1134" w:type="dxa"/>
            <w:vAlign w:val="center"/>
          </w:tcPr>
          <w:p w:rsidR="00985542" w:rsidRPr="00985542" w:rsidRDefault="00985542" w:rsidP="003072A6">
            <w:pPr>
              <w:rPr>
                <w:lang w:val="uk-UA"/>
              </w:rPr>
            </w:pPr>
            <w:r>
              <w:rPr>
                <w:lang w:val="uk-UA"/>
              </w:rPr>
              <w:t>10310010</w:t>
            </w:r>
          </w:p>
        </w:tc>
        <w:tc>
          <w:tcPr>
            <w:tcW w:w="1418" w:type="dxa"/>
            <w:vAlign w:val="center"/>
          </w:tcPr>
          <w:p w:rsidR="00985542" w:rsidRPr="00B22E1E" w:rsidRDefault="00654011" w:rsidP="0065401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368,0  м</w:t>
            </w:r>
          </w:p>
        </w:tc>
        <w:tc>
          <w:tcPr>
            <w:tcW w:w="1276" w:type="dxa"/>
            <w:vAlign w:val="center"/>
          </w:tcPr>
          <w:p w:rsidR="00985542" w:rsidRPr="00B22E1E" w:rsidRDefault="006602E0" w:rsidP="00D44D6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D44D65">
              <w:rPr>
                <w:lang w:val="uk-UA"/>
              </w:rPr>
              <w:t>930</w:t>
            </w:r>
            <w:r>
              <w:rPr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:rsidR="00985542" w:rsidRPr="00B22E1E" w:rsidRDefault="00D44D65" w:rsidP="003072A6">
            <w:pPr>
              <w:rPr>
                <w:lang w:val="uk-UA"/>
              </w:rPr>
            </w:pPr>
            <w:r>
              <w:rPr>
                <w:lang w:val="uk-UA"/>
              </w:rPr>
              <w:t>386</w:t>
            </w:r>
            <w:r w:rsidR="006602E0">
              <w:rPr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985542" w:rsidRPr="00B22E1E" w:rsidRDefault="006602E0" w:rsidP="003072A6">
            <w:pPr>
              <w:rPr>
                <w:lang w:val="uk-UA"/>
              </w:rPr>
            </w:pPr>
            <w:r>
              <w:rPr>
                <w:lang w:val="uk-UA"/>
              </w:rPr>
              <w:t>19544,00</w:t>
            </w:r>
          </w:p>
        </w:tc>
      </w:tr>
      <w:tr w:rsidR="00A94368" w:rsidTr="00D44D65">
        <w:trPr>
          <w:trHeight w:val="451"/>
        </w:trPr>
        <w:tc>
          <w:tcPr>
            <w:tcW w:w="709" w:type="dxa"/>
            <w:vAlign w:val="center"/>
          </w:tcPr>
          <w:p w:rsidR="00A94368" w:rsidRPr="00B22E1E" w:rsidRDefault="00D44D65" w:rsidP="003072A6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985" w:type="dxa"/>
            <w:vAlign w:val="center"/>
          </w:tcPr>
          <w:p w:rsidR="00A94368" w:rsidRPr="0053254F" w:rsidRDefault="0053254F" w:rsidP="006602E0">
            <w:pPr>
              <w:rPr>
                <w:lang w:val="uk-UA"/>
              </w:rPr>
            </w:pPr>
            <w:r>
              <w:rPr>
                <w:lang w:val="uk-UA"/>
              </w:rPr>
              <w:t>Фруктов</w:t>
            </w:r>
            <w:r w:rsidR="006602E0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дерев</w:t>
            </w:r>
            <w:r w:rsidR="006602E0">
              <w:rPr>
                <w:lang w:val="uk-UA"/>
              </w:rPr>
              <w:t>а</w:t>
            </w:r>
          </w:p>
        </w:tc>
        <w:tc>
          <w:tcPr>
            <w:tcW w:w="708" w:type="dxa"/>
            <w:vAlign w:val="center"/>
          </w:tcPr>
          <w:p w:rsidR="00A94368" w:rsidRPr="007C39DB" w:rsidRDefault="00A94368" w:rsidP="003072A6"/>
        </w:tc>
        <w:tc>
          <w:tcPr>
            <w:tcW w:w="1134" w:type="dxa"/>
            <w:vAlign w:val="center"/>
          </w:tcPr>
          <w:p w:rsidR="00A94368" w:rsidRPr="0053254F" w:rsidRDefault="0053254F" w:rsidP="00D44D65">
            <w:pPr>
              <w:rPr>
                <w:lang w:val="uk-UA"/>
              </w:rPr>
            </w:pPr>
            <w:r>
              <w:rPr>
                <w:lang w:val="uk-UA"/>
              </w:rPr>
              <w:t>10800001</w:t>
            </w:r>
            <w:r w:rsidR="00D44D65">
              <w:rPr>
                <w:lang w:val="uk-UA"/>
              </w:rPr>
              <w:t>-</w:t>
            </w:r>
            <w:r>
              <w:rPr>
                <w:lang w:val="uk-UA"/>
              </w:rPr>
              <w:t>1080000</w:t>
            </w:r>
            <w:r w:rsidR="00D44D65">
              <w:rPr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A94368" w:rsidRPr="00A94368" w:rsidRDefault="00D44D65" w:rsidP="003072A6">
            <w:pPr>
              <w:pStyle w:val="22"/>
              <w:shd w:val="clear" w:color="auto" w:fill="auto"/>
              <w:spacing w:line="23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rStyle w:val="2115pt"/>
                <w:sz w:val="20"/>
                <w:szCs w:val="20"/>
              </w:rPr>
              <w:t xml:space="preserve">груша - </w:t>
            </w:r>
            <w:r w:rsidR="0053254F">
              <w:rPr>
                <w:rStyle w:val="2115pt"/>
                <w:sz w:val="20"/>
                <w:szCs w:val="20"/>
              </w:rPr>
              <w:t>2</w:t>
            </w:r>
            <w:r w:rsidR="00A94368" w:rsidRPr="00A94368">
              <w:rPr>
                <w:rStyle w:val="2115pt"/>
                <w:sz w:val="18"/>
                <w:szCs w:val="18"/>
              </w:rPr>
              <w:t xml:space="preserve"> шт.</w:t>
            </w:r>
            <w:r>
              <w:rPr>
                <w:rStyle w:val="2115pt"/>
                <w:sz w:val="18"/>
                <w:szCs w:val="18"/>
              </w:rPr>
              <w:t>, вишня – 1 шт.</w:t>
            </w:r>
          </w:p>
        </w:tc>
        <w:tc>
          <w:tcPr>
            <w:tcW w:w="1276" w:type="dxa"/>
            <w:vAlign w:val="center"/>
          </w:tcPr>
          <w:p w:rsidR="00A94368" w:rsidRPr="0053254F" w:rsidRDefault="00D44D65" w:rsidP="003072A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53254F">
              <w:rPr>
                <w:lang w:val="uk-UA"/>
              </w:rPr>
              <w:t>,00</w:t>
            </w:r>
          </w:p>
        </w:tc>
        <w:tc>
          <w:tcPr>
            <w:tcW w:w="1275" w:type="dxa"/>
            <w:vAlign w:val="center"/>
          </w:tcPr>
          <w:p w:rsidR="00A94368" w:rsidRPr="00FF00FB" w:rsidRDefault="00FF00FB" w:rsidP="003072A6">
            <w:pPr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A94368" w:rsidRPr="0053254F" w:rsidRDefault="00D44D65" w:rsidP="003072A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53254F">
              <w:rPr>
                <w:lang w:val="uk-UA"/>
              </w:rPr>
              <w:t>,00</w:t>
            </w:r>
          </w:p>
        </w:tc>
      </w:tr>
      <w:tr w:rsidR="00881B66" w:rsidTr="00196726">
        <w:trPr>
          <w:trHeight w:val="276"/>
        </w:trPr>
        <w:tc>
          <w:tcPr>
            <w:tcW w:w="5954" w:type="dxa"/>
            <w:gridSpan w:val="5"/>
            <w:vAlign w:val="center"/>
          </w:tcPr>
          <w:p w:rsidR="00881B66" w:rsidRPr="00FF00FB" w:rsidRDefault="00881B66" w:rsidP="003072A6">
            <w:pPr>
              <w:tabs>
                <w:tab w:val="left" w:pos="7088"/>
              </w:tabs>
              <w:rPr>
                <w:b/>
                <w:lang w:val="uk-UA"/>
              </w:rPr>
            </w:pPr>
            <w:r w:rsidRPr="00FF00FB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vAlign w:val="bottom"/>
          </w:tcPr>
          <w:p w:rsidR="00881B66" w:rsidRPr="00881B66" w:rsidRDefault="00881B6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881B66">
              <w:rPr>
                <w:b/>
                <w:color w:val="000000"/>
                <w:sz w:val="24"/>
                <w:szCs w:val="24"/>
              </w:rPr>
              <w:t>458531</w:t>
            </w:r>
            <w:r>
              <w:rPr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vAlign w:val="bottom"/>
          </w:tcPr>
          <w:p w:rsidR="00881B66" w:rsidRPr="00881B66" w:rsidRDefault="00881B66" w:rsidP="00B5561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881B66">
              <w:rPr>
                <w:b/>
                <w:color w:val="000000"/>
                <w:sz w:val="24"/>
                <w:szCs w:val="24"/>
              </w:rPr>
              <w:t>368704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B5561A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81B66" w:rsidRPr="00881B66" w:rsidRDefault="00881B66" w:rsidP="00B5561A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881B66">
              <w:rPr>
                <w:b/>
                <w:color w:val="000000"/>
                <w:sz w:val="24"/>
                <w:szCs w:val="24"/>
              </w:rPr>
              <w:t>8982</w:t>
            </w:r>
            <w:r w:rsidR="00B5561A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B5561A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363FDB" w:rsidRDefault="00363FDB" w:rsidP="0085345C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53254F" w:rsidRDefault="0053254F" w:rsidP="0085345C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AF7F84" w:rsidRDefault="00AF7F84" w:rsidP="0085345C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85345C" w:rsidRPr="0098687D" w:rsidRDefault="0085345C" w:rsidP="0085345C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7C39DB" w:rsidRDefault="0085345C" w:rsidP="0053254F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98687D">
        <w:rPr>
          <w:b/>
          <w:sz w:val="28"/>
          <w:szCs w:val="28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044C2F">
        <w:rPr>
          <w:b/>
          <w:sz w:val="28"/>
          <w:szCs w:val="28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53254F" w:rsidRDefault="0053254F" w:rsidP="001F048B">
      <w:pPr>
        <w:tabs>
          <w:tab w:val="left" w:pos="6804"/>
          <w:tab w:val="left" w:pos="7088"/>
        </w:tabs>
        <w:ind w:left="-142"/>
        <w:rPr>
          <w:b/>
          <w:sz w:val="24"/>
          <w:szCs w:val="24"/>
          <w:lang w:val="uk-UA"/>
        </w:rPr>
      </w:pPr>
    </w:p>
    <w:p w:rsidR="00AF7F84" w:rsidRDefault="00AF7F84" w:rsidP="001F048B">
      <w:pPr>
        <w:tabs>
          <w:tab w:val="left" w:pos="6804"/>
          <w:tab w:val="left" w:pos="7088"/>
        </w:tabs>
        <w:ind w:left="-142"/>
        <w:rPr>
          <w:b/>
          <w:sz w:val="24"/>
          <w:szCs w:val="24"/>
          <w:lang w:val="uk-UA"/>
        </w:rPr>
      </w:pPr>
    </w:p>
    <w:p w:rsidR="001F048B" w:rsidRPr="0085345C" w:rsidRDefault="001F048B" w:rsidP="0085345C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</w:rPr>
        <w:t>В</w:t>
      </w:r>
      <w:r w:rsidRPr="0085345C">
        <w:rPr>
          <w:b/>
          <w:sz w:val="28"/>
          <w:szCs w:val="28"/>
          <w:lang w:val="uk-UA"/>
        </w:rPr>
        <w:t>.о.</w:t>
      </w:r>
      <w:r w:rsidRPr="0085345C">
        <w:rPr>
          <w:b/>
          <w:sz w:val="28"/>
          <w:szCs w:val="28"/>
        </w:rPr>
        <w:t xml:space="preserve"> начальника Управління </w:t>
      </w:r>
      <w:r w:rsidR="00AF7F84">
        <w:rPr>
          <w:b/>
          <w:sz w:val="28"/>
          <w:szCs w:val="28"/>
        </w:rPr>
        <w:t xml:space="preserve"> </w:t>
      </w:r>
      <w:r w:rsidRPr="0085345C">
        <w:rPr>
          <w:b/>
          <w:sz w:val="28"/>
          <w:szCs w:val="28"/>
        </w:rPr>
        <w:t>міського</w:t>
      </w:r>
    </w:p>
    <w:p w:rsidR="001F048B" w:rsidRPr="0085345C" w:rsidRDefault="0085345C" w:rsidP="001F048B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майна Кременчуцької </w:t>
      </w:r>
      <w:r w:rsidR="00AF7F84">
        <w:rPr>
          <w:b/>
          <w:szCs w:val="28"/>
          <w:lang w:val="ru-RU"/>
        </w:rPr>
        <w:t xml:space="preserve"> </w:t>
      </w:r>
      <w:r w:rsidR="001F048B" w:rsidRPr="0085345C">
        <w:rPr>
          <w:b/>
          <w:szCs w:val="28"/>
        </w:rPr>
        <w:t xml:space="preserve">міської </w:t>
      </w:r>
      <w:r w:rsidR="00AF7F84">
        <w:rPr>
          <w:b/>
          <w:szCs w:val="28"/>
          <w:lang w:val="ru-RU"/>
        </w:rPr>
        <w:t xml:space="preserve"> </w:t>
      </w:r>
      <w:r w:rsidR="001F048B" w:rsidRPr="0085345C">
        <w:rPr>
          <w:b/>
          <w:szCs w:val="28"/>
        </w:rPr>
        <w:t xml:space="preserve">ради  </w:t>
      </w:r>
    </w:p>
    <w:p w:rsidR="00AB0479" w:rsidRPr="0085345C" w:rsidRDefault="0085345C" w:rsidP="0053254F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="0053254F">
        <w:rPr>
          <w:b/>
          <w:szCs w:val="28"/>
        </w:rPr>
        <w:t>О.О.ЩЕРБІНА</w:t>
      </w:r>
    </w:p>
    <w:sectPr w:rsidR="00AB0479" w:rsidRPr="0085345C" w:rsidSect="007C3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54A" w:rsidRDefault="004C154A">
      <w:r>
        <w:separator/>
      </w:r>
    </w:p>
  </w:endnote>
  <w:endnote w:type="continuationSeparator" w:id="1">
    <w:p w:rsidR="004C154A" w:rsidRDefault="004C1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3" w:rsidRDefault="00D57CC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3" w:rsidRPr="00156D28" w:rsidRDefault="00D57CC3" w:rsidP="00156D28">
    <w:pPr>
      <w:pStyle w:val="a9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D57CC3" w:rsidRDefault="00D57CC3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D57CC3" w:rsidRPr="00B465C0" w:rsidRDefault="00D57CC3" w:rsidP="00FF1987">
    <w:pPr>
      <w:jc w:val="center"/>
      <w:rPr>
        <w:b/>
        <w:lang w:val="uk-UA"/>
      </w:rPr>
    </w:pPr>
  </w:p>
  <w:p w:rsidR="00D57CC3" w:rsidRPr="00665FCC" w:rsidRDefault="00D57CC3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D57CC3" w:rsidRPr="004F301B" w:rsidRDefault="00D57CC3" w:rsidP="004F301B">
    <w:pPr>
      <w:pStyle w:val="a9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697FE4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697FE4" w:rsidRPr="009578B7">
      <w:rPr>
        <w:lang w:val="uk-UA"/>
      </w:rPr>
      <w:fldChar w:fldCharType="separate"/>
    </w:r>
    <w:r w:rsidR="0092385E">
      <w:rPr>
        <w:noProof/>
        <w:lang w:val="uk-UA"/>
      </w:rPr>
      <w:t>2</w:t>
    </w:r>
    <w:r w:rsidR="00697FE4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3" w:rsidRDefault="00D57C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54A" w:rsidRDefault="004C154A">
      <w:r>
        <w:separator/>
      </w:r>
    </w:p>
  </w:footnote>
  <w:footnote w:type="continuationSeparator" w:id="1">
    <w:p w:rsidR="004C154A" w:rsidRDefault="004C1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3" w:rsidRDefault="00D57CC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3" w:rsidRDefault="00D57CC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3" w:rsidRDefault="00D57C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C6947"/>
    <w:multiLevelType w:val="hybridMultilevel"/>
    <w:tmpl w:val="121AD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07D1D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2BA3"/>
    <w:rsid w:val="00034875"/>
    <w:rsid w:val="0003498F"/>
    <w:rsid w:val="00034F28"/>
    <w:rsid w:val="0003503D"/>
    <w:rsid w:val="000356A9"/>
    <w:rsid w:val="00036BF3"/>
    <w:rsid w:val="0003744F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28D"/>
    <w:rsid w:val="00045BB3"/>
    <w:rsid w:val="00046075"/>
    <w:rsid w:val="00046A43"/>
    <w:rsid w:val="00046DC4"/>
    <w:rsid w:val="00047CD2"/>
    <w:rsid w:val="00050C6E"/>
    <w:rsid w:val="000514B2"/>
    <w:rsid w:val="0005169B"/>
    <w:rsid w:val="000518E2"/>
    <w:rsid w:val="00051971"/>
    <w:rsid w:val="00051D4C"/>
    <w:rsid w:val="000527EA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5C37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B7B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003"/>
    <w:rsid w:val="00126536"/>
    <w:rsid w:val="0012654B"/>
    <w:rsid w:val="001300A2"/>
    <w:rsid w:val="0013027D"/>
    <w:rsid w:val="00130EFC"/>
    <w:rsid w:val="001313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76D"/>
    <w:rsid w:val="0015589D"/>
    <w:rsid w:val="00155BDD"/>
    <w:rsid w:val="00156D28"/>
    <w:rsid w:val="00156FD8"/>
    <w:rsid w:val="0015741C"/>
    <w:rsid w:val="00161645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90A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6A8E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239"/>
    <w:rsid w:val="00187775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70F"/>
    <w:rsid w:val="00194A01"/>
    <w:rsid w:val="00194BC6"/>
    <w:rsid w:val="0019547C"/>
    <w:rsid w:val="001959FB"/>
    <w:rsid w:val="00195F2D"/>
    <w:rsid w:val="00196411"/>
    <w:rsid w:val="00196719"/>
    <w:rsid w:val="00196726"/>
    <w:rsid w:val="00196BAF"/>
    <w:rsid w:val="00196C17"/>
    <w:rsid w:val="001A0373"/>
    <w:rsid w:val="001A0561"/>
    <w:rsid w:val="001A0562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2E5"/>
    <w:rsid w:val="001B2440"/>
    <w:rsid w:val="001B282E"/>
    <w:rsid w:val="001B2FBE"/>
    <w:rsid w:val="001B37F1"/>
    <w:rsid w:val="001B434A"/>
    <w:rsid w:val="001B436C"/>
    <w:rsid w:val="001B4CD9"/>
    <w:rsid w:val="001B4F98"/>
    <w:rsid w:val="001B50D6"/>
    <w:rsid w:val="001B50D7"/>
    <w:rsid w:val="001B5110"/>
    <w:rsid w:val="001B5929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7A0F"/>
    <w:rsid w:val="00217EF8"/>
    <w:rsid w:val="00220FC9"/>
    <w:rsid w:val="0022149D"/>
    <w:rsid w:val="00222FB7"/>
    <w:rsid w:val="00223425"/>
    <w:rsid w:val="00224145"/>
    <w:rsid w:val="002246BD"/>
    <w:rsid w:val="00224A2C"/>
    <w:rsid w:val="00224EEE"/>
    <w:rsid w:val="00225660"/>
    <w:rsid w:val="00225C41"/>
    <w:rsid w:val="002267C7"/>
    <w:rsid w:val="002269C2"/>
    <w:rsid w:val="00226EF7"/>
    <w:rsid w:val="00227A92"/>
    <w:rsid w:val="00230BAA"/>
    <w:rsid w:val="00231176"/>
    <w:rsid w:val="0023141E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5103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4719"/>
    <w:rsid w:val="0024516F"/>
    <w:rsid w:val="0024556A"/>
    <w:rsid w:val="002457D4"/>
    <w:rsid w:val="0024636C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3DB7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AA2"/>
    <w:rsid w:val="00276E82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8A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4B"/>
    <w:rsid w:val="00295D6B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6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454"/>
    <w:rsid w:val="00305572"/>
    <w:rsid w:val="00306539"/>
    <w:rsid w:val="003066D3"/>
    <w:rsid w:val="00306C54"/>
    <w:rsid w:val="00306FB5"/>
    <w:rsid w:val="00307162"/>
    <w:rsid w:val="003072A6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5908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3FDB"/>
    <w:rsid w:val="003649A0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131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AC3"/>
    <w:rsid w:val="003B26F6"/>
    <w:rsid w:val="003B2F04"/>
    <w:rsid w:val="003B397B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0AA"/>
    <w:rsid w:val="003D3DE9"/>
    <w:rsid w:val="003D3E03"/>
    <w:rsid w:val="003D492A"/>
    <w:rsid w:val="003D4CE4"/>
    <w:rsid w:val="003D4EE8"/>
    <w:rsid w:val="003D54AD"/>
    <w:rsid w:val="003D5717"/>
    <w:rsid w:val="003D60C4"/>
    <w:rsid w:val="003D67B2"/>
    <w:rsid w:val="003D74DB"/>
    <w:rsid w:val="003D7FD8"/>
    <w:rsid w:val="003E14D0"/>
    <w:rsid w:val="003E1B63"/>
    <w:rsid w:val="003E24A4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1A2C"/>
    <w:rsid w:val="004029AF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D1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D40"/>
    <w:rsid w:val="004270AD"/>
    <w:rsid w:val="0042730B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DC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5ECF"/>
    <w:rsid w:val="00496BE2"/>
    <w:rsid w:val="00496CF7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BBC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154A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610"/>
    <w:rsid w:val="004D6E15"/>
    <w:rsid w:val="004D7252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099"/>
    <w:rsid w:val="005102F2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703F"/>
    <w:rsid w:val="00517046"/>
    <w:rsid w:val="00520860"/>
    <w:rsid w:val="00520F6B"/>
    <w:rsid w:val="005211D6"/>
    <w:rsid w:val="00521EAC"/>
    <w:rsid w:val="005227FE"/>
    <w:rsid w:val="00523094"/>
    <w:rsid w:val="0052316E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30BC8"/>
    <w:rsid w:val="005316C1"/>
    <w:rsid w:val="005321EB"/>
    <w:rsid w:val="0053254F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08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FDD"/>
    <w:rsid w:val="005816E7"/>
    <w:rsid w:val="00582CF4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A0088"/>
    <w:rsid w:val="005A12AF"/>
    <w:rsid w:val="005A1BDD"/>
    <w:rsid w:val="005A2318"/>
    <w:rsid w:val="005A37C0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6F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89C"/>
    <w:rsid w:val="00630025"/>
    <w:rsid w:val="00630056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30E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2FC4"/>
    <w:rsid w:val="0065332B"/>
    <w:rsid w:val="00653389"/>
    <w:rsid w:val="0065362A"/>
    <w:rsid w:val="00653A77"/>
    <w:rsid w:val="00653C38"/>
    <w:rsid w:val="00654011"/>
    <w:rsid w:val="006544FA"/>
    <w:rsid w:val="006551C6"/>
    <w:rsid w:val="00655475"/>
    <w:rsid w:val="0065598E"/>
    <w:rsid w:val="00656FA0"/>
    <w:rsid w:val="0065700D"/>
    <w:rsid w:val="00657725"/>
    <w:rsid w:val="0066023B"/>
    <w:rsid w:val="006602E0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D2B"/>
    <w:rsid w:val="006931EF"/>
    <w:rsid w:val="00693652"/>
    <w:rsid w:val="006939AD"/>
    <w:rsid w:val="00693D1B"/>
    <w:rsid w:val="00694090"/>
    <w:rsid w:val="006955C0"/>
    <w:rsid w:val="00695EC2"/>
    <w:rsid w:val="00696266"/>
    <w:rsid w:val="006972A1"/>
    <w:rsid w:val="00697A83"/>
    <w:rsid w:val="00697FE4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47D"/>
    <w:rsid w:val="006B29A6"/>
    <w:rsid w:val="006B2AF9"/>
    <w:rsid w:val="006B2F81"/>
    <w:rsid w:val="006B3586"/>
    <w:rsid w:val="006B39C1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DAC"/>
    <w:rsid w:val="006B7E5F"/>
    <w:rsid w:val="006C0AEA"/>
    <w:rsid w:val="006C369A"/>
    <w:rsid w:val="006C3C8B"/>
    <w:rsid w:val="006C3F42"/>
    <w:rsid w:val="006C429D"/>
    <w:rsid w:val="006C4336"/>
    <w:rsid w:val="006C4ABB"/>
    <w:rsid w:val="006C5CEB"/>
    <w:rsid w:val="006C6469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810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DE0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48D0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0E8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A35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3D4"/>
    <w:rsid w:val="007976D1"/>
    <w:rsid w:val="007A06D0"/>
    <w:rsid w:val="007A08D2"/>
    <w:rsid w:val="007A0CA4"/>
    <w:rsid w:val="007A1A9C"/>
    <w:rsid w:val="007A1F56"/>
    <w:rsid w:val="007A21AA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9DB"/>
    <w:rsid w:val="007C3E53"/>
    <w:rsid w:val="007C4C0F"/>
    <w:rsid w:val="007C6083"/>
    <w:rsid w:val="007C6C94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403"/>
    <w:rsid w:val="007D77DE"/>
    <w:rsid w:val="007D7A1C"/>
    <w:rsid w:val="007E0968"/>
    <w:rsid w:val="007E1CCE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24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016"/>
    <w:rsid w:val="00812590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2CA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B87"/>
    <w:rsid w:val="008751F5"/>
    <w:rsid w:val="00876A8B"/>
    <w:rsid w:val="00876FBF"/>
    <w:rsid w:val="00877197"/>
    <w:rsid w:val="00880044"/>
    <w:rsid w:val="0088040A"/>
    <w:rsid w:val="0088057F"/>
    <w:rsid w:val="00880998"/>
    <w:rsid w:val="00881B66"/>
    <w:rsid w:val="00881E42"/>
    <w:rsid w:val="00882A4C"/>
    <w:rsid w:val="00882B44"/>
    <w:rsid w:val="0088382D"/>
    <w:rsid w:val="00883EED"/>
    <w:rsid w:val="00884396"/>
    <w:rsid w:val="008844A8"/>
    <w:rsid w:val="00884676"/>
    <w:rsid w:val="00885618"/>
    <w:rsid w:val="00885F5B"/>
    <w:rsid w:val="00886496"/>
    <w:rsid w:val="008864A5"/>
    <w:rsid w:val="00886B3C"/>
    <w:rsid w:val="00886C57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78C"/>
    <w:rsid w:val="008A45DC"/>
    <w:rsid w:val="008A45FD"/>
    <w:rsid w:val="008A5554"/>
    <w:rsid w:val="008A5F5F"/>
    <w:rsid w:val="008A6C7E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2E6E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0048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071"/>
    <w:rsid w:val="00905196"/>
    <w:rsid w:val="009056A0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385E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6B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5542"/>
    <w:rsid w:val="00987F02"/>
    <w:rsid w:val="009904FF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2F0F"/>
    <w:rsid w:val="009E3BCF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3D6C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0E06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D50"/>
    <w:rsid w:val="00A251E6"/>
    <w:rsid w:val="00A25762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6BC"/>
    <w:rsid w:val="00A338AE"/>
    <w:rsid w:val="00A34121"/>
    <w:rsid w:val="00A3417A"/>
    <w:rsid w:val="00A344A7"/>
    <w:rsid w:val="00A348E6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B1F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B8F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BC9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368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0479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5C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544"/>
    <w:rsid w:val="00AD3A0A"/>
    <w:rsid w:val="00AD3F2C"/>
    <w:rsid w:val="00AD42B2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1C8E"/>
    <w:rsid w:val="00AE26F7"/>
    <w:rsid w:val="00AE2B73"/>
    <w:rsid w:val="00AE2F0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47E1"/>
    <w:rsid w:val="00AF6370"/>
    <w:rsid w:val="00AF65D5"/>
    <w:rsid w:val="00AF669F"/>
    <w:rsid w:val="00AF6EB8"/>
    <w:rsid w:val="00AF7DDB"/>
    <w:rsid w:val="00AF7F84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A7C"/>
    <w:rsid w:val="00B11E0D"/>
    <w:rsid w:val="00B1208F"/>
    <w:rsid w:val="00B1213A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2E1E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1913"/>
    <w:rsid w:val="00B3210B"/>
    <w:rsid w:val="00B32174"/>
    <w:rsid w:val="00B32249"/>
    <w:rsid w:val="00B32462"/>
    <w:rsid w:val="00B324A5"/>
    <w:rsid w:val="00B32941"/>
    <w:rsid w:val="00B32BDF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61A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ADF"/>
    <w:rsid w:val="00B84D6D"/>
    <w:rsid w:val="00B852AA"/>
    <w:rsid w:val="00B8544F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4F5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5C"/>
    <w:rsid w:val="00BF00CC"/>
    <w:rsid w:val="00BF0787"/>
    <w:rsid w:val="00BF122A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2F37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610"/>
    <w:rsid w:val="00C54EA9"/>
    <w:rsid w:val="00C553C6"/>
    <w:rsid w:val="00C557D9"/>
    <w:rsid w:val="00C55844"/>
    <w:rsid w:val="00C55E19"/>
    <w:rsid w:val="00C56880"/>
    <w:rsid w:val="00C5704E"/>
    <w:rsid w:val="00C57413"/>
    <w:rsid w:val="00C576CE"/>
    <w:rsid w:val="00C57A5F"/>
    <w:rsid w:val="00C57B47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21AE"/>
    <w:rsid w:val="00C722F2"/>
    <w:rsid w:val="00C7336F"/>
    <w:rsid w:val="00C7499C"/>
    <w:rsid w:val="00C7526A"/>
    <w:rsid w:val="00C816F6"/>
    <w:rsid w:val="00C82106"/>
    <w:rsid w:val="00C8255B"/>
    <w:rsid w:val="00C82576"/>
    <w:rsid w:val="00C82C64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45BF"/>
    <w:rsid w:val="00CA50F7"/>
    <w:rsid w:val="00CA68A5"/>
    <w:rsid w:val="00CA73CF"/>
    <w:rsid w:val="00CA7565"/>
    <w:rsid w:val="00CA7E09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270FA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4D65"/>
    <w:rsid w:val="00D453C1"/>
    <w:rsid w:val="00D45837"/>
    <w:rsid w:val="00D45E21"/>
    <w:rsid w:val="00D46942"/>
    <w:rsid w:val="00D46AE7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CC3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2221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D54"/>
    <w:rsid w:val="00DB10DB"/>
    <w:rsid w:val="00DB16CD"/>
    <w:rsid w:val="00DB3C4D"/>
    <w:rsid w:val="00DB4828"/>
    <w:rsid w:val="00DB548C"/>
    <w:rsid w:val="00DB59AD"/>
    <w:rsid w:val="00DB69B7"/>
    <w:rsid w:val="00DB71E4"/>
    <w:rsid w:val="00DC00D5"/>
    <w:rsid w:val="00DC0911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360"/>
    <w:rsid w:val="00DD18A2"/>
    <w:rsid w:val="00DD1BE1"/>
    <w:rsid w:val="00DD20F7"/>
    <w:rsid w:val="00DD283F"/>
    <w:rsid w:val="00DD2ABD"/>
    <w:rsid w:val="00DD3A53"/>
    <w:rsid w:val="00DD5AC5"/>
    <w:rsid w:val="00DD601D"/>
    <w:rsid w:val="00DD6B2B"/>
    <w:rsid w:val="00DD6D6C"/>
    <w:rsid w:val="00DD7258"/>
    <w:rsid w:val="00DE0219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4773"/>
    <w:rsid w:val="00E14E30"/>
    <w:rsid w:val="00E151C6"/>
    <w:rsid w:val="00E15929"/>
    <w:rsid w:val="00E21207"/>
    <w:rsid w:val="00E21B10"/>
    <w:rsid w:val="00E2293A"/>
    <w:rsid w:val="00E2354E"/>
    <w:rsid w:val="00E240B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5F9F"/>
    <w:rsid w:val="00E56404"/>
    <w:rsid w:val="00E56544"/>
    <w:rsid w:val="00E565C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28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058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4B13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54D"/>
    <w:rsid w:val="00ED391C"/>
    <w:rsid w:val="00ED3AD5"/>
    <w:rsid w:val="00ED5149"/>
    <w:rsid w:val="00ED578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004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5162E"/>
    <w:rsid w:val="00F517E7"/>
    <w:rsid w:val="00F532A0"/>
    <w:rsid w:val="00F53B35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B6E51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11A"/>
    <w:rsid w:val="00FC7003"/>
    <w:rsid w:val="00FC773B"/>
    <w:rsid w:val="00FD1AC8"/>
    <w:rsid w:val="00FD1AED"/>
    <w:rsid w:val="00FD1D84"/>
    <w:rsid w:val="00FD1E63"/>
    <w:rsid w:val="00FD217D"/>
    <w:rsid w:val="00FD2561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5205"/>
    <w:rsid w:val="00FE5E7B"/>
    <w:rsid w:val="00FE6C70"/>
    <w:rsid w:val="00FE711E"/>
    <w:rsid w:val="00FE7578"/>
    <w:rsid w:val="00FF00FB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FE4"/>
  </w:style>
  <w:style w:type="paragraph" w:styleId="1">
    <w:name w:val="heading 1"/>
    <w:basedOn w:val="a"/>
    <w:next w:val="a"/>
    <w:qFormat/>
    <w:rsid w:val="00697FE4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697FE4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7FE4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uiPriority w:val="99"/>
    <w:rsid w:val="00697FE4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1F048B"/>
    <w:rPr>
      <w:sz w:val="28"/>
      <w:lang w:val="uk-UA"/>
    </w:rPr>
  </w:style>
  <w:style w:type="paragraph" w:styleId="20">
    <w:name w:val="Body Text Indent 2"/>
    <w:basedOn w:val="a"/>
    <w:rsid w:val="00697FE4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basedOn w:val="a0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AF7DDB"/>
    <w:pPr>
      <w:widowControl w:val="0"/>
    </w:pPr>
    <w:rPr>
      <w:snapToGrid w:val="0"/>
    </w:rPr>
  </w:style>
  <w:style w:type="paragraph" w:customStyle="1" w:styleId="11">
    <w:name w:val="Подзаголовок1"/>
    <w:basedOn w:val="10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94368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1"/>
    <w:rsid w:val="00A94368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A94368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F790-C369-4D15-8336-AA66114A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</cp:revision>
  <cp:lastPrinted>2017-08-01T12:58:00Z</cp:lastPrinted>
  <dcterms:created xsi:type="dcterms:W3CDTF">2017-08-09T10:18:00Z</dcterms:created>
  <dcterms:modified xsi:type="dcterms:W3CDTF">2017-08-09T10:19:00Z</dcterms:modified>
</cp:coreProperties>
</file>