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18" w:rsidRDefault="00335418" w:rsidP="002E5A99">
      <w:pPr>
        <w:tabs>
          <w:tab w:val="left" w:pos="3975"/>
          <w:tab w:val="left" w:pos="7140"/>
        </w:tabs>
        <w:rPr>
          <w:b/>
          <w:bCs/>
          <w:sz w:val="16"/>
          <w:szCs w:val="16"/>
          <w:lang w:val="ru-RU"/>
        </w:rPr>
      </w:pPr>
      <w:bookmarkStart w:id="0" w:name="_GoBack"/>
      <w:bookmarkEnd w:id="0"/>
    </w:p>
    <w:p w:rsidR="00335418" w:rsidRDefault="00335418" w:rsidP="002E5A99">
      <w:pPr>
        <w:tabs>
          <w:tab w:val="left" w:pos="3975"/>
          <w:tab w:val="left" w:pos="7140"/>
        </w:tabs>
        <w:rPr>
          <w:b/>
          <w:bCs/>
          <w:sz w:val="16"/>
          <w:szCs w:val="16"/>
          <w:lang w:val="ru-RU"/>
        </w:rPr>
      </w:pPr>
    </w:p>
    <w:p w:rsidR="00335418" w:rsidRDefault="00335418" w:rsidP="002E5A99">
      <w:pPr>
        <w:tabs>
          <w:tab w:val="left" w:pos="3975"/>
          <w:tab w:val="left" w:pos="7140"/>
        </w:tabs>
        <w:rPr>
          <w:b/>
          <w:bCs/>
          <w:sz w:val="16"/>
          <w:szCs w:val="16"/>
          <w:lang w:val="ru-RU"/>
        </w:rPr>
      </w:pPr>
    </w:p>
    <w:p w:rsidR="00335418" w:rsidRDefault="00335418" w:rsidP="002E5A99">
      <w:pPr>
        <w:tabs>
          <w:tab w:val="left" w:pos="3975"/>
          <w:tab w:val="left" w:pos="7140"/>
        </w:tabs>
        <w:rPr>
          <w:b/>
          <w:bCs/>
          <w:sz w:val="16"/>
          <w:szCs w:val="16"/>
          <w:lang w:val="ru-RU"/>
        </w:rPr>
      </w:pPr>
    </w:p>
    <w:p w:rsidR="00335418" w:rsidRDefault="00335418" w:rsidP="002E5A99">
      <w:pPr>
        <w:tabs>
          <w:tab w:val="left" w:pos="3975"/>
          <w:tab w:val="left" w:pos="7140"/>
        </w:tabs>
        <w:rPr>
          <w:b/>
          <w:bCs/>
          <w:sz w:val="16"/>
          <w:szCs w:val="16"/>
          <w:lang w:val="ru-RU"/>
        </w:rPr>
      </w:pPr>
    </w:p>
    <w:p w:rsidR="00335418" w:rsidRDefault="00335418" w:rsidP="002E5A99">
      <w:pPr>
        <w:tabs>
          <w:tab w:val="left" w:pos="3975"/>
          <w:tab w:val="left" w:pos="7140"/>
        </w:tabs>
        <w:rPr>
          <w:b/>
          <w:bCs/>
          <w:sz w:val="16"/>
          <w:szCs w:val="16"/>
          <w:lang w:val="ru-RU"/>
        </w:rPr>
      </w:pPr>
    </w:p>
    <w:p w:rsidR="00335418" w:rsidRDefault="00335418" w:rsidP="002E5A99">
      <w:pPr>
        <w:tabs>
          <w:tab w:val="left" w:pos="3975"/>
          <w:tab w:val="left" w:pos="7140"/>
        </w:tabs>
        <w:rPr>
          <w:b/>
          <w:bCs/>
          <w:sz w:val="16"/>
          <w:szCs w:val="16"/>
          <w:lang w:val="ru-RU"/>
        </w:rPr>
      </w:pPr>
    </w:p>
    <w:p w:rsidR="00335418" w:rsidRDefault="00335418" w:rsidP="002E5A99">
      <w:pPr>
        <w:tabs>
          <w:tab w:val="left" w:pos="3975"/>
          <w:tab w:val="left" w:pos="7140"/>
        </w:tabs>
        <w:rPr>
          <w:b/>
          <w:bCs/>
          <w:sz w:val="16"/>
          <w:szCs w:val="16"/>
          <w:lang w:val="ru-RU"/>
        </w:rPr>
      </w:pPr>
    </w:p>
    <w:p w:rsidR="00335418" w:rsidRDefault="00335418" w:rsidP="002E5A99">
      <w:pPr>
        <w:tabs>
          <w:tab w:val="left" w:pos="3975"/>
          <w:tab w:val="left" w:pos="7140"/>
        </w:tabs>
        <w:rPr>
          <w:b/>
          <w:bCs/>
          <w:sz w:val="16"/>
          <w:szCs w:val="16"/>
          <w:lang w:val="ru-RU"/>
        </w:rPr>
      </w:pPr>
    </w:p>
    <w:p w:rsidR="00335418" w:rsidRDefault="00335418" w:rsidP="002E5A99">
      <w:pPr>
        <w:tabs>
          <w:tab w:val="left" w:pos="3975"/>
          <w:tab w:val="left" w:pos="7140"/>
        </w:tabs>
        <w:rPr>
          <w:b/>
          <w:bCs/>
          <w:sz w:val="16"/>
          <w:szCs w:val="16"/>
          <w:lang w:val="ru-RU"/>
        </w:rPr>
      </w:pPr>
    </w:p>
    <w:p w:rsidR="00335418" w:rsidRDefault="00335418" w:rsidP="002E5A99">
      <w:pPr>
        <w:tabs>
          <w:tab w:val="left" w:pos="3975"/>
          <w:tab w:val="left" w:pos="7140"/>
        </w:tabs>
        <w:rPr>
          <w:b/>
          <w:bCs/>
          <w:sz w:val="16"/>
          <w:szCs w:val="16"/>
          <w:lang w:val="ru-RU"/>
        </w:rPr>
      </w:pPr>
    </w:p>
    <w:p w:rsidR="00335418" w:rsidRDefault="00335418" w:rsidP="002E5A99">
      <w:pPr>
        <w:tabs>
          <w:tab w:val="left" w:pos="3975"/>
          <w:tab w:val="left" w:pos="7140"/>
        </w:tabs>
        <w:rPr>
          <w:b/>
          <w:bCs/>
          <w:sz w:val="16"/>
          <w:szCs w:val="16"/>
          <w:lang w:val="ru-RU"/>
        </w:rPr>
      </w:pPr>
    </w:p>
    <w:p w:rsidR="00335418" w:rsidRDefault="00335418" w:rsidP="002E5A99">
      <w:pPr>
        <w:tabs>
          <w:tab w:val="left" w:pos="3975"/>
          <w:tab w:val="left" w:pos="7140"/>
        </w:tabs>
        <w:rPr>
          <w:b/>
          <w:bCs/>
          <w:sz w:val="16"/>
          <w:szCs w:val="16"/>
          <w:lang w:val="ru-RU"/>
        </w:rPr>
      </w:pPr>
    </w:p>
    <w:p w:rsidR="00335418" w:rsidRDefault="00335418" w:rsidP="002E5A99">
      <w:pPr>
        <w:tabs>
          <w:tab w:val="left" w:pos="3975"/>
          <w:tab w:val="left" w:pos="7140"/>
        </w:tabs>
        <w:rPr>
          <w:b/>
          <w:bCs/>
          <w:sz w:val="16"/>
          <w:szCs w:val="16"/>
          <w:lang w:val="ru-RU"/>
        </w:rPr>
      </w:pPr>
    </w:p>
    <w:p w:rsidR="00335418" w:rsidRDefault="00335418" w:rsidP="009D67E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04.07.2017                                                                                            №624</w:t>
      </w:r>
    </w:p>
    <w:p w:rsidR="00335418" w:rsidRDefault="00335418" w:rsidP="002E5A99">
      <w:pPr>
        <w:tabs>
          <w:tab w:val="left" w:pos="3975"/>
          <w:tab w:val="left" w:pos="7140"/>
        </w:tabs>
        <w:rPr>
          <w:b/>
          <w:bCs/>
          <w:sz w:val="16"/>
          <w:szCs w:val="16"/>
          <w:lang w:val="ru-RU"/>
        </w:rPr>
      </w:pPr>
    </w:p>
    <w:p w:rsidR="00335418" w:rsidRDefault="00335418" w:rsidP="002E5A99">
      <w:pPr>
        <w:tabs>
          <w:tab w:val="left" w:pos="3975"/>
          <w:tab w:val="left" w:pos="7140"/>
        </w:tabs>
        <w:rPr>
          <w:b/>
          <w:bCs/>
          <w:sz w:val="16"/>
          <w:szCs w:val="16"/>
          <w:lang w:val="ru-RU"/>
        </w:rPr>
      </w:pPr>
    </w:p>
    <w:p w:rsidR="00335418" w:rsidRDefault="00335418" w:rsidP="002E5A99">
      <w:pPr>
        <w:tabs>
          <w:tab w:val="left" w:pos="3975"/>
          <w:tab w:val="left" w:pos="7140"/>
        </w:tabs>
        <w:rPr>
          <w:b/>
          <w:bCs/>
          <w:sz w:val="16"/>
          <w:szCs w:val="16"/>
          <w:lang w:val="ru-RU"/>
        </w:rPr>
      </w:pPr>
    </w:p>
    <w:p w:rsidR="00335418" w:rsidRPr="00615357" w:rsidRDefault="00335418" w:rsidP="002E5A99">
      <w:pPr>
        <w:tabs>
          <w:tab w:val="left" w:pos="3975"/>
          <w:tab w:val="left" w:pos="7140"/>
        </w:tabs>
        <w:rPr>
          <w:b/>
          <w:bCs/>
          <w:sz w:val="16"/>
          <w:szCs w:val="16"/>
          <w:lang w:val="ru-RU"/>
        </w:rPr>
      </w:pPr>
    </w:p>
    <w:p w:rsidR="00335418" w:rsidRPr="003B32EC" w:rsidRDefault="00335418" w:rsidP="00430F04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</w:tblGrid>
      <w:tr w:rsidR="00335418" w:rsidRPr="002B384A" w:rsidTr="00883E75">
        <w:trPr>
          <w:trHeight w:val="1171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335418" w:rsidRDefault="00335418" w:rsidP="00883E75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B384A">
              <w:rPr>
                <w:b/>
                <w:bCs/>
                <w:sz w:val="28"/>
                <w:szCs w:val="28"/>
              </w:rPr>
              <w:t>Про створення та затвердження персонального складу комісії з прийняття до комунальної власності терит</w:t>
            </w:r>
            <w:r>
              <w:rPr>
                <w:b/>
                <w:bCs/>
                <w:sz w:val="28"/>
                <w:szCs w:val="28"/>
              </w:rPr>
              <w:t xml:space="preserve">оріальної громади міста квартир      № </w:t>
            </w:r>
            <w:r>
              <w:rPr>
                <w:b/>
                <w:bCs/>
                <w:sz w:val="28"/>
                <w:szCs w:val="28"/>
                <w:lang w:val="ru-RU"/>
              </w:rPr>
              <w:t>174, 177</w:t>
            </w:r>
            <w:r>
              <w:rPr>
                <w:b/>
                <w:bCs/>
                <w:sz w:val="28"/>
                <w:szCs w:val="28"/>
              </w:rPr>
              <w:t xml:space="preserve"> в будинку № </w:t>
            </w:r>
            <w:r>
              <w:rPr>
                <w:b/>
                <w:bCs/>
                <w:sz w:val="28"/>
                <w:szCs w:val="28"/>
                <w:lang w:val="ru-RU"/>
              </w:rPr>
              <w:t>37</w:t>
            </w:r>
            <w:r w:rsidRPr="002B384A">
              <w:rPr>
                <w:b/>
                <w:bCs/>
                <w:sz w:val="28"/>
                <w:szCs w:val="28"/>
              </w:rPr>
              <w:t xml:space="preserve"> Квартала  278 у </w:t>
            </w:r>
          </w:p>
          <w:p w:rsidR="00335418" w:rsidRPr="002B384A" w:rsidRDefault="00335418" w:rsidP="00883E75">
            <w:pPr>
              <w:jc w:val="both"/>
              <w:rPr>
                <w:b/>
                <w:bCs/>
                <w:sz w:val="28"/>
                <w:szCs w:val="28"/>
              </w:rPr>
            </w:pPr>
            <w:r w:rsidRPr="002B384A">
              <w:rPr>
                <w:b/>
                <w:bCs/>
                <w:sz w:val="28"/>
                <w:szCs w:val="28"/>
              </w:rPr>
              <w:t>м. Кременчуці</w:t>
            </w:r>
          </w:p>
        </w:tc>
      </w:tr>
    </w:tbl>
    <w:p w:rsidR="00335418" w:rsidRPr="003B32EC" w:rsidRDefault="00335418" w:rsidP="00430F04">
      <w:pPr>
        <w:pStyle w:val="Heading1"/>
        <w:ind w:left="0"/>
        <w:rPr>
          <w:sz w:val="16"/>
          <w:szCs w:val="16"/>
        </w:rPr>
      </w:pPr>
    </w:p>
    <w:p w:rsidR="00335418" w:rsidRPr="00892936" w:rsidRDefault="00335418" w:rsidP="00430F04">
      <w:pPr>
        <w:rPr>
          <w:sz w:val="40"/>
          <w:szCs w:val="40"/>
        </w:rPr>
      </w:pPr>
    </w:p>
    <w:p w:rsidR="00335418" w:rsidRPr="003B32EC" w:rsidRDefault="00335418" w:rsidP="00430F04">
      <w:pPr>
        <w:rPr>
          <w:sz w:val="28"/>
          <w:szCs w:val="28"/>
        </w:rPr>
      </w:pPr>
    </w:p>
    <w:p w:rsidR="00335418" w:rsidRPr="003B32EC" w:rsidRDefault="00335418" w:rsidP="00B65D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 виконання рішення </w:t>
      </w:r>
      <w:r w:rsidRPr="003B32EC">
        <w:rPr>
          <w:sz w:val="28"/>
          <w:szCs w:val="28"/>
        </w:rPr>
        <w:t>Кременчуцької міської</w:t>
      </w:r>
      <w:r>
        <w:rPr>
          <w:sz w:val="28"/>
          <w:szCs w:val="28"/>
        </w:rPr>
        <w:t xml:space="preserve"> ради Полтавської області від </w:t>
      </w:r>
      <w:r w:rsidRPr="00430F04">
        <w:rPr>
          <w:sz w:val="28"/>
          <w:szCs w:val="28"/>
        </w:rPr>
        <w:t>04</w:t>
      </w:r>
      <w:r>
        <w:rPr>
          <w:sz w:val="28"/>
          <w:szCs w:val="28"/>
        </w:rPr>
        <w:t>.04.201</w:t>
      </w:r>
      <w:r w:rsidRPr="00430F04">
        <w:rPr>
          <w:sz w:val="28"/>
          <w:szCs w:val="28"/>
        </w:rPr>
        <w:t>7</w:t>
      </w:r>
      <w:r w:rsidRPr="003B32EC">
        <w:rPr>
          <w:sz w:val="28"/>
          <w:szCs w:val="28"/>
        </w:rPr>
        <w:t xml:space="preserve"> «Про надання згоди на безоплатне прийняття до комунальної власності територіальної громади м.</w:t>
      </w:r>
      <w:r>
        <w:rPr>
          <w:sz w:val="28"/>
          <w:szCs w:val="28"/>
        </w:rPr>
        <w:t xml:space="preserve"> Кременчука  квартир</w:t>
      </w:r>
      <w:r w:rsidRPr="00C472AA">
        <w:rPr>
          <w:sz w:val="28"/>
          <w:szCs w:val="28"/>
        </w:rPr>
        <w:t>и</w:t>
      </w:r>
      <w:r w:rsidRPr="003B32EC">
        <w:rPr>
          <w:sz w:val="28"/>
          <w:szCs w:val="28"/>
        </w:rPr>
        <w:t xml:space="preserve"> №</w:t>
      </w:r>
      <w:r w:rsidRPr="00430F04">
        <w:rPr>
          <w:sz w:val="28"/>
          <w:szCs w:val="28"/>
        </w:rPr>
        <w:t xml:space="preserve"> 174, 177</w:t>
      </w:r>
      <w:r w:rsidRPr="003B32EC">
        <w:rPr>
          <w:sz w:val="28"/>
          <w:szCs w:val="28"/>
        </w:rPr>
        <w:t xml:space="preserve"> в будинку №</w:t>
      </w:r>
      <w:r>
        <w:rPr>
          <w:sz w:val="28"/>
          <w:szCs w:val="28"/>
        </w:rPr>
        <w:t xml:space="preserve"> 3</w:t>
      </w:r>
      <w:r w:rsidRPr="00430F04">
        <w:rPr>
          <w:sz w:val="28"/>
          <w:szCs w:val="28"/>
        </w:rPr>
        <w:t>7</w:t>
      </w:r>
      <w:r>
        <w:rPr>
          <w:sz w:val="28"/>
          <w:szCs w:val="28"/>
        </w:rPr>
        <w:t xml:space="preserve"> Кв</w:t>
      </w:r>
      <w:r w:rsidRPr="002B73C8">
        <w:rPr>
          <w:sz w:val="28"/>
          <w:szCs w:val="28"/>
        </w:rPr>
        <w:t>артала</w:t>
      </w:r>
      <w:r>
        <w:rPr>
          <w:sz w:val="28"/>
          <w:szCs w:val="28"/>
        </w:rPr>
        <w:t xml:space="preserve"> </w:t>
      </w:r>
      <w:r w:rsidRPr="003B32EC">
        <w:rPr>
          <w:sz w:val="28"/>
          <w:szCs w:val="28"/>
        </w:rPr>
        <w:t>278 в місті Кременчуці», у відповідності до постанови Кабінету Міністрів України від 21.09.1998 № 1482 «Про передачу об’єктів права державної та комунальної власності» та затвердженим зазначеною постановою Положенням про порядок передачі об’єктів права дер</w:t>
      </w:r>
      <w:r>
        <w:rPr>
          <w:sz w:val="28"/>
          <w:szCs w:val="28"/>
        </w:rPr>
        <w:t>жавної</w:t>
      </w:r>
      <w:r w:rsidRPr="00C472AA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власності, Закон</w:t>
      </w:r>
      <w:r w:rsidRPr="00B217B2">
        <w:rPr>
          <w:sz w:val="28"/>
          <w:szCs w:val="28"/>
        </w:rPr>
        <w:t>у</w:t>
      </w:r>
      <w:r w:rsidRPr="003B32EC">
        <w:rPr>
          <w:sz w:val="28"/>
          <w:szCs w:val="28"/>
        </w:rPr>
        <w:t xml:space="preserve"> України «Про передачу об’єктів права державної та комунальної власності», керуючись </w:t>
      </w:r>
      <w:r>
        <w:rPr>
          <w:sz w:val="28"/>
          <w:szCs w:val="28"/>
        </w:rPr>
        <w:t xml:space="preserve">рішенням </w:t>
      </w:r>
      <w:r w:rsidRPr="003B32EC">
        <w:rPr>
          <w:sz w:val="28"/>
          <w:szCs w:val="28"/>
        </w:rPr>
        <w:t>Кременчуцької міської ради Полтавс</w:t>
      </w:r>
      <w:r>
        <w:rPr>
          <w:sz w:val="28"/>
          <w:szCs w:val="28"/>
        </w:rPr>
        <w:t>ької області від 27.04.2016</w:t>
      </w:r>
      <w:r w:rsidRPr="003B32EC">
        <w:rPr>
          <w:sz w:val="28"/>
          <w:szCs w:val="28"/>
        </w:rPr>
        <w:t xml:space="preserve"> «Про затвердження Положення про порядок безоплатного прийняття до комунальної в</w:t>
      </w:r>
      <w:r>
        <w:rPr>
          <w:sz w:val="28"/>
          <w:szCs w:val="28"/>
        </w:rPr>
        <w:t xml:space="preserve">ласності територіальної громади </w:t>
      </w:r>
      <w:r>
        <w:rPr>
          <w:sz w:val="28"/>
          <w:szCs w:val="28"/>
        </w:rPr>
        <w:br/>
      </w:r>
      <w:r w:rsidRPr="003B32EC">
        <w:rPr>
          <w:sz w:val="28"/>
          <w:szCs w:val="28"/>
        </w:rPr>
        <w:t>м.</w:t>
      </w:r>
      <w:r w:rsidRPr="00C472AA">
        <w:rPr>
          <w:sz w:val="28"/>
          <w:szCs w:val="28"/>
        </w:rPr>
        <w:t xml:space="preserve"> </w:t>
      </w:r>
      <w:r w:rsidRPr="003B32EC">
        <w:rPr>
          <w:sz w:val="28"/>
          <w:szCs w:val="28"/>
        </w:rPr>
        <w:t>Кременчука об’єктів житлов</w:t>
      </w:r>
      <w:r>
        <w:rPr>
          <w:sz w:val="28"/>
          <w:szCs w:val="28"/>
        </w:rPr>
        <w:t>ого фонду та виключення квартир</w:t>
      </w:r>
      <w:r w:rsidRPr="00C472AA">
        <w:rPr>
          <w:sz w:val="28"/>
          <w:szCs w:val="28"/>
        </w:rPr>
        <w:t>и</w:t>
      </w:r>
      <w:r w:rsidRPr="003B32EC">
        <w:rPr>
          <w:sz w:val="28"/>
          <w:szCs w:val="28"/>
        </w:rPr>
        <w:t xml:space="preserve">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 області </w:t>
      </w:r>
    </w:p>
    <w:p w:rsidR="00335418" w:rsidRPr="003B32EC" w:rsidRDefault="00335418" w:rsidP="00430F04">
      <w:pPr>
        <w:ind w:firstLine="708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335418" w:rsidRPr="003B32EC" w:rsidRDefault="00335418" w:rsidP="00430F04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B32EC">
        <w:rPr>
          <w:sz w:val="28"/>
          <w:szCs w:val="28"/>
        </w:rPr>
        <w:t>1.</w:t>
      </w:r>
      <w:r w:rsidRPr="003B32EC">
        <w:rPr>
          <w:sz w:val="28"/>
          <w:szCs w:val="28"/>
        </w:rPr>
        <w:tab/>
        <w:t>Створити та затвердити</w:t>
      </w:r>
      <w:r>
        <w:rPr>
          <w:sz w:val="28"/>
          <w:szCs w:val="28"/>
        </w:rPr>
        <w:t xml:space="preserve"> персональний</w:t>
      </w:r>
      <w:r w:rsidRPr="003B32EC">
        <w:rPr>
          <w:sz w:val="28"/>
          <w:szCs w:val="28"/>
        </w:rPr>
        <w:t xml:space="preserve"> склад комісії з прийняття до комунальної власності терит</w:t>
      </w:r>
      <w:r>
        <w:rPr>
          <w:sz w:val="28"/>
          <w:szCs w:val="28"/>
        </w:rPr>
        <w:t xml:space="preserve">оріальної громади міста квартир № </w:t>
      </w:r>
      <w:r>
        <w:rPr>
          <w:sz w:val="28"/>
          <w:szCs w:val="28"/>
          <w:lang w:val="ru-RU"/>
        </w:rPr>
        <w:t>174, 177</w:t>
      </w:r>
      <w:r>
        <w:rPr>
          <w:sz w:val="28"/>
          <w:szCs w:val="28"/>
        </w:rPr>
        <w:t xml:space="preserve"> в будинку № 3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Квартал</w:t>
      </w:r>
      <w:r>
        <w:rPr>
          <w:sz w:val="28"/>
          <w:szCs w:val="28"/>
          <w:lang w:val="ru-RU"/>
        </w:rPr>
        <w:t>а</w:t>
      </w:r>
      <w:r w:rsidRPr="003B32EC">
        <w:rPr>
          <w:sz w:val="28"/>
          <w:szCs w:val="28"/>
        </w:rPr>
        <w:t xml:space="preserve"> 278 у м. Кременчуці (додається).</w:t>
      </w:r>
    </w:p>
    <w:p w:rsidR="00335418" w:rsidRPr="00430F04" w:rsidRDefault="00335418" w:rsidP="00430F04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B32EC">
        <w:rPr>
          <w:sz w:val="28"/>
          <w:szCs w:val="28"/>
        </w:rPr>
        <w:t>2. Комісії з прийняття до комунальної власності терит</w:t>
      </w:r>
      <w:r>
        <w:rPr>
          <w:sz w:val="28"/>
          <w:szCs w:val="28"/>
        </w:rPr>
        <w:t xml:space="preserve">оріальної громади міста квартир № </w:t>
      </w:r>
      <w:r w:rsidRPr="00430F04">
        <w:rPr>
          <w:sz w:val="28"/>
          <w:szCs w:val="28"/>
        </w:rPr>
        <w:t>174, 177</w:t>
      </w:r>
      <w:r>
        <w:rPr>
          <w:sz w:val="28"/>
          <w:szCs w:val="28"/>
        </w:rPr>
        <w:t xml:space="preserve"> в будинку № 3</w:t>
      </w:r>
      <w:r w:rsidRPr="00430F04">
        <w:rPr>
          <w:sz w:val="28"/>
          <w:szCs w:val="28"/>
        </w:rPr>
        <w:t>7</w:t>
      </w:r>
      <w:r w:rsidRPr="003B32EC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>а</w:t>
      </w:r>
      <w:r w:rsidRPr="003B32EC">
        <w:rPr>
          <w:sz w:val="28"/>
          <w:szCs w:val="28"/>
        </w:rPr>
        <w:t xml:space="preserve"> 278 у м. Кременчуці здійснити приймання – передачу квартири з</w:t>
      </w:r>
      <w:r>
        <w:rPr>
          <w:sz w:val="28"/>
          <w:szCs w:val="28"/>
        </w:rPr>
        <w:t xml:space="preserve"> оформленням відповідного акт</w:t>
      </w:r>
      <w:r w:rsidRPr="00615357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335418" w:rsidRPr="003B32EC" w:rsidRDefault="00335418" w:rsidP="00430F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32EC">
        <w:rPr>
          <w:sz w:val="28"/>
          <w:szCs w:val="28"/>
        </w:rPr>
        <w:t>. Оприлюднити рішення відповідно до вимог чинного законодавства.</w:t>
      </w:r>
    </w:p>
    <w:p w:rsidR="00335418" w:rsidRDefault="00335418" w:rsidP="00615357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4</w:t>
      </w:r>
      <w:r w:rsidRPr="003B32EC">
        <w:rPr>
          <w:sz w:val="28"/>
          <w:szCs w:val="28"/>
        </w:rPr>
        <w:t>. Контроль за виконанням рішення покласти на заступника міського голови Декусара В.В.</w:t>
      </w:r>
    </w:p>
    <w:p w:rsidR="00335418" w:rsidRDefault="00335418" w:rsidP="00615357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335418" w:rsidRPr="00615357" w:rsidRDefault="00335418" w:rsidP="00615357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335418" w:rsidRPr="003B32EC" w:rsidRDefault="00335418" w:rsidP="00430F04">
      <w:pPr>
        <w:ind w:left="709"/>
        <w:jc w:val="both"/>
        <w:rPr>
          <w:sz w:val="28"/>
          <w:szCs w:val="28"/>
        </w:rPr>
      </w:pPr>
    </w:p>
    <w:p w:rsidR="00335418" w:rsidRPr="00615357" w:rsidRDefault="00335418" w:rsidP="00615357">
      <w:pPr>
        <w:tabs>
          <w:tab w:val="left" w:pos="7020"/>
        </w:tabs>
        <w:rPr>
          <w:b/>
          <w:bCs/>
          <w:sz w:val="28"/>
          <w:szCs w:val="28"/>
          <w:lang w:val="ru-RU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                                </w:t>
      </w:r>
      <w:r>
        <w:rPr>
          <w:b/>
          <w:bCs/>
          <w:sz w:val="28"/>
          <w:szCs w:val="28"/>
        </w:rPr>
        <w:tab/>
      </w:r>
      <w:r w:rsidRPr="003B32EC">
        <w:rPr>
          <w:b/>
          <w:bCs/>
          <w:sz w:val="28"/>
          <w:szCs w:val="28"/>
        </w:rPr>
        <w:t>В.О.МАЛЕЦЬКИЙ</w:t>
      </w:r>
    </w:p>
    <w:p w:rsidR="00335418" w:rsidRPr="003B32EC" w:rsidRDefault="00335418" w:rsidP="00430F04">
      <w:pPr>
        <w:ind w:left="540" w:hanging="360"/>
        <w:jc w:val="both"/>
        <w:rPr>
          <w:sz w:val="28"/>
          <w:szCs w:val="28"/>
        </w:rPr>
      </w:pPr>
    </w:p>
    <w:p w:rsidR="00335418" w:rsidRPr="003B32EC" w:rsidRDefault="00335418" w:rsidP="00430F04">
      <w:pPr>
        <w:ind w:left="540" w:hanging="360"/>
        <w:jc w:val="both"/>
        <w:rPr>
          <w:sz w:val="28"/>
          <w:szCs w:val="28"/>
        </w:rPr>
      </w:pPr>
    </w:p>
    <w:p w:rsidR="00335418" w:rsidRPr="003B32EC" w:rsidRDefault="00335418" w:rsidP="00430F04">
      <w:pPr>
        <w:ind w:left="540" w:hanging="360"/>
        <w:jc w:val="both"/>
        <w:rPr>
          <w:sz w:val="28"/>
          <w:szCs w:val="28"/>
        </w:rPr>
      </w:pPr>
    </w:p>
    <w:p w:rsidR="00335418" w:rsidRPr="003B32EC" w:rsidRDefault="00335418" w:rsidP="00430F04">
      <w:pPr>
        <w:ind w:left="540" w:hanging="360"/>
        <w:jc w:val="both"/>
        <w:rPr>
          <w:sz w:val="28"/>
          <w:szCs w:val="28"/>
        </w:rPr>
      </w:pPr>
    </w:p>
    <w:p w:rsidR="00335418" w:rsidRPr="00615357" w:rsidRDefault="00335418" w:rsidP="00430F04">
      <w:pPr>
        <w:ind w:left="540" w:hanging="360"/>
        <w:jc w:val="both"/>
        <w:rPr>
          <w:sz w:val="28"/>
          <w:szCs w:val="28"/>
          <w:lang w:val="ru-RU"/>
        </w:rPr>
      </w:pPr>
    </w:p>
    <w:p w:rsidR="00335418" w:rsidRPr="003B32EC" w:rsidRDefault="00335418" w:rsidP="00430F04">
      <w:pPr>
        <w:ind w:left="540" w:hanging="360"/>
        <w:jc w:val="both"/>
        <w:rPr>
          <w:sz w:val="28"/>
          <w:szCs w:val="28"/>
        </w:rPr>
      </w:pPr>
    </w:p>
    <w:p w:rsidR="00335418" w:rsidRPr="003B32EC" w:rsidRDefault="00335418" w:rsidP="00430F04">
      <w:pPr>
        <w:ind w:left="540" w:hanging="360"/>
        <w:jc w:val="both"/>
        <w:rPr>
          <w:sz w:val="28"/>
          <w:szCs w:val="28"/>
        </w:rPr>
      </w:pPr>
    </w:p>
    <w:p w:rsidR="00335418" w:rsidRPr="003B32EC" w:rsidRDefault="00335418" w:rsidP="00430F04">
      <w:pPr>
        <w:ind w:left="540" w:hanging="360"/>
        <w:jc w:val="both"/>
        <w:rPr>
          <w:sz w:val="28"/>
          <w:szCs w:val="28"/>
        </w:rPr>
      </w:pPr>
    </w:p>
    <w:p w:rsidR="00335418" w:rsidRPr="003B32EC" w:rsidRDefault="00335418" w:rsidP="00430F04">
      <w:pPr>
        <w:ind w:left="540" w:hanging="360"/>
        <w:jc w:val="both"/>
        <w:rPr>
          <w:sz w:val="28"/>
          <w:szCs w:val="28"/>
        </w:rPr>
      </w:pPr>
    </w:p>
    <w:p w:rsidR="00335418" w:rsidRPr="003B32EC" w:rsidRDefault="00335418" w:rsidP="00430F04">
      <w:pPr>
        <w:ind w:left="540" w:hanging="360"/>
        <w:jc w:val="both"/>
        <w:rPr>
          <w:sz w:val="28"/>
          <w:szCs w:val="28"/>
        </w:rPr>
      </w:pPr>
    </w:p>
    <w:p w:rsidR="00335418" w:rsidRPr="003B32EC" w:rsidRDefault="00335418" w:rsidP="00430F04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35418" w:rsidRPr="00615357" w:rsidRDefault="00335418" w:rsidP="00615357">
      <w:pPr>
        <w:tabs>
          <w:tab w:val="left" w:pos="5529"/>
        </w:tabs>
        <w:rPr>
          <w:b/>
          <w:bCs/>
          <w:sz w:val="28"/>
          <w:szCs w:val="28"/>
          <w:lang w:val="ru-RU"/>
        </w:rPr>
      </w:pPr>
    </w:p>
    <w:p w:rsidR="00335418" w:rsidRDefault="00335418" w:rsidP="00430F04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35418" w:rsidRDefault="00335418" w:rsidP="0067243A">
      <w:pPr>
        <w:tabs>
          <w:tab w:val="left" w:pos="5529"/>
        </w:tabs>
        <w:rPr>
          <w:b/>
          <w:bCs/>
          <w:sz w:val="28"/>
          <w:szCs w:val="28"/>
          <w:lang w:val="ru-RU"/>
        </w:rPr>
      </w:pPr>
    </w:p>
    <w:p w:rsidR="00335418" w:rsidRDefault="00335418" w:rsidP="0067243A">
      <w:pPr>
        <w:tabs>
          <w:tab w:val="left" w:pos="5529"/>
        </w:tabs>
        <w:rPr>
          <w:b/>
          <w:bCs/>
          <w:sz w:val="28"/>
          <w:szCs w:val="28"/>
          <w:lang w:val="ru-RU"/>
        </w:rPr>
      </w:pPr>
    </w:p>
    <w:p w:rsidR="00335418" w:rsidRDefault="00335418" w:rsidP="0067243A">
      <w:pPr>
        <w:tabs>
          <w:tab w:val="left" w:pos="5529"/>
        </w:tabs>
        <w:rPr>
          <w:b/>
          <w:bCs/>
          <w:sz w:val="28"/>
          <w:szCs w:val="28"/>
          <w:lang w:val="ru-RU"/>
        </w:rPr>
      </w:pPr>
    </w:p>
    <w:p w:rsidR="00335418" w:rsidRDefault="00335418" w:rsidP="0067243A">
      <w:pPr>
        <w:tabs>
          <w:tab w:val="left" w:pos="5529"/>
        </w:tabs>
        <w:rPr>
          <w:b/>
          <w:bCs/>
          <w:sz w:val="28"/>
          <w:szCs w:val="28"/>
          <w:lang w:val="ru-RU"/>
        </w:rPr>
      </w:pPr>
    </w:p>
    <w:p w:rsidR="00335418" w:rsidRDefault="00335418" w:rsidP="0067243A">
      <w:pPr>
        <w:tabs>
          <w:tab w:val="left" w:pos="5529"/>
        </w:tabs>
        <w:rPr>
          <w:b/>
          <w:bCs/>
          <w:sz w:val="28"/>
          <w:szCs w:val="28"/>
          <w:lang w:val="ru-RU"/>
        </w:rPr>
      </w:pPr>
    </w:p>
    <w:p w:rsidR="00335418" w:rsidRDefault="00335418" w:rsidP="0067243A">
      <w:pPr>
        <w:tabs>
          <w:tab w:val="left" w:pos="5529"/>
        </w:tabs>
        <w:rPr>
          <w:b/>
          <w:bCs/>
          <w:sz w:val="28"/>
          <w:szCs w:val="28"/>
          <w:lang w:val="ru-RU"/>
        </w:rPr>
      </w:pPr>
    </w:p>
    <w:p w:rsidR="00335418" w:rsidRDefault="00335418" w:rsidP="0067243A">
      <w:pPr>
        <w:tabs>
          <w:tab w:val="left" w:pos="5529"/>
        </w:tabs>
        <w:rPr>
          <w:b/>
          <w:bCs/>
          <w:sz w:val="28"/>
          <w:szCs w:val="28"/>
          <w:lang w:val="ru-RU"/>
        </w:rPr>
      </w:pPr>
    </w:p>
    <w:p w:rsidR="00335418" w:rsidRDefault="00335418" w:rsidP="0067243A">
      <w:pPr>
        <w:tabs>
          <w:tab w:val="left" w:pos="5529"/>
        </w:tabs>
        <w:rPr>
          <w:b/>
          <w:bCs/>
          <w:sz w:val="28"/>
          <w:szCs w:val="28"/>
          <w:lang w:val="ru-RU"/>
        </w:rPr>
      </w:pPr>
    </w:p>
    <w:p w:rsidR="00335418" w:rsidRDefault="00335418" w:rsidP="0067243A">
      <w:pPr>
        <w:tabs>
          <w:tab w:val="left" w:pos="5529"/>
        </w:tabs>
        <w:rPr>
          <w:b/>
          <w:bCs/>
          <w:sz w:val="28"/>
          <w:szCs w:val="28"/>
          <w:lang w:val="ru-RU"/>
        </w:rPr>
      </w:pPr>
    </w:p>
    <w:p w:rsidR="00335418" w:rsidRDefault="00335418" w:rsidP="0067243A">
      <w:pPr>
        <w:tabs>
          <w:tab w:val="left" w:pos="5529"/>
        </w:tabs>
        <w:rPr>
          <w:b/>
          <w:bCs/>
          <w:sz w:val="28"/>
          <w:szCs w:val="28"/>
          <w:lang w:val="ru-RU"/>
        </w:rPr>
      </w:pPr>
    </w:p>
    <w:p w:rsidR="00335418" w:rsidRDefault="00335418" w:rsidP="0067243A">
      <w:pPr>
        <w:tabs>
          <w:tab w:val="left" w:pos="5529"/>
        </w:tabs>
        <w:rPr>
          <w:b/>
          <w:bCs/>
          <w:sz w:val="28"/>
          <w:szCs w:val="28"/>
          <w:lang w:val="ru-RU"/>
        </w:rPr>
      </w:pPr>
    </w:p>
    <w:p w:rsidR="00335418" w:rsidRDefault="00335418" w:rsidP="0067243A">
      <w:pPr>
        <w:tabs>
          <w:tab w:val="left" w:pos="5529"/>
        </w:tabs>
        <w:rPr>
          <w:b/>
          <w:bCs/>
          <w:sz w:val="28"/>
          <w:szCs w:val="28"/>
          <w:lang w:val="ru-RU"/>
        </w:rPr>
      </w:pPr>
    </w:p>
    <w:p w:rsidR="00335418" w:rsidRDefault="00335418" w:rsidP="0067243A">
      <w:pPr>
        <w:tabs>
          <w:tab w:val="left" w:pos="5529"/>
        </w:tabs>
        <w:rPr>
          <w:b/>
          <w:bCs/>
          <w:sz w:val="28"/>
          <w:szCs w:val="28"/>
          <w:lang w:val="ru-RU"/>
        </w:rPr>
      </w:pPr>
    </w:p>
    <w:p w:rsidR="00335418" w:rsidRDefault="00335418" w:rsidP="0067243A">
      <w:pPr>
        <w:tabs>
          <w:tab w:val="left" w:pos="5529"/>
        </w:tabs>
        <w:rPr>
          <w:b/>
          <w:bCs/>
          <w:sz w:val="28"/>
          <w:szCs w:val="28"/>
          <w:lang w:val="ru-RU"/>
        </w:rPr>
      </w:pPr>
    </w:p>
    <w:p w:rsidR="00335418" w:rsidRDefault="00335418" w:rsidP="0067243A">
      <w:pPr>
        <w:tabs>
          <w:tab w:val="left" w:pos="5529"/>
        </w:tabs>
        <w:rPr>
          <w:b/>
          <w:bCs/>
          <w:sz w:val="28"/>
          <w:szCs w:val="28"/>
          <w:lang w:val="ru-RU"/>
        </w:rPr>
      </w:pPr>
    </w:p>
    <w:p w:rsidR="00335418" w:rsidRPr="00615357" w:rsidRDefault="00335418" w:rsidP="0067243A">
      <w:pPr>
        <w:tabs>
          <w:tab w:val="left" w:pos="5529"/>
        </w:tabs>
        <w:rPr>
          <w:b/>
          <w:bCs/>
          <w:sz w:val="28"/>
          <w:szCs w:val="28"/>
          <w:lang w:val="ru-RU"/>
        </w:rPr>
      </w:pPr>
    </w:p>
    <w:p w:rsidR="00335418" w:rsidRDefault="00335418" w:rsidP="00430F04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35418" w:rsidRDefault="00335418" w:rsidP="00430F04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sectPr w:rsidR="00335418" w:rsidSect="003B70CA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418" w:rsidRDefault="00335418">
      <w:r>
        <w:separator/>
      </w:r>
    </w:p>
  </w:endnote>
  <w:endnote w:type="continuationSeparator" w:id="0">
    <w:p w:rsidR="00335418" w:rsidRDefault="00335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418" w:rsidRDefault="00335418" w:rsidP="00472C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5418" w:rsidRDefault="00335418" w:rsidP="004803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418" w:rsidRDefault="00335418" w:rsidP="00472C76">
    <w:pPr>
      <w:pStyle w:val="Footer"/>
      <w:framePr w:wrap="around" w:vAnchor="text" w:hAnchor="margin" w:xAlign="right" w:y="1"/>
      <w:rPr>
        <w:rStyle w:val="PageNumber"/>
      </w:rPr>
    </w:pPr>
  </w:p>
  <w:p w:rsidR="00335418" w:rsidRPr="00430F04" w:rsidRDefault="00335418" w:rsidP="00645739">
    <w:pPr>
      <w:pStyle w:val="Footer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430F04">
      <w:rPr>
        <w:sz w:val="20"/>
        <w:szCs w:val="20"/>
      </w:rPr>
      <w:t>________________________________________________________________________________________________</w:t>
    </w:r>
  </w:p>
  <w:p w:rsidR="00335418" w:rsidRPr="00FD085C" w:rsidRDefault="00335418" w:rsidP="00442128">
    <w:pPr>
      <w:jc w:val="center"/>
      <w:rPr>
        <w:b/>
        <w:sz w:val="10"/>
        <w:szCs w:val="10"/>
      </w:rPr>
    </w:pPr>
  </w:p>
  <w:p w:rsidR="00335418" w:rsidRPr="00945FC8" w:rsidRDefault="00335418" w:rsidP="00442128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335418" w:rsidRPr="00E03724" w:rsidRDefault="00335418" w:rsidP="00442128">
    <w:pPr>
      <w:jc w:val="center"/>
      <w:rPr>
        <w:b/>
        <w:sz w:val="16"/>
        <w:szCs w:val="16"/>
      </w:rPr>
    </w:pPr>
  </w:p>
  <w:p w:rsidR="00335418" w:rsidRPr="00945FC8" w:rsidRDefault="00335418" w:rsidP="005418D3">
    <w:pPr>
      <w:pStyle w:val="Footer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335418" w:rsidRDefault="00335418" w:rsidP="005418D3">
    <w:pPr>
      <w:pStyle w:val="Footer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335418" w:rsidRPr="00442128" w:rsidRDefault="00335418" w:rsidP="00442128">
    <w:pPr>
      <w:pStyle w:val="Footer"/>
      <w:jc w:val="center"/>
      <w:rPr>
        <w:sz w:val="10"/>
        <w:szCs w:val="10"/>
      </w:rPr>
    </w:pPr>
  </w:p>
  <w:p w:rsidR="00335418" w:rsidRDefault="00335418" w:rsidP="00442128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418" w:rsidRDefault="00335418">
      <w:r>
        <w:separator/>
      </w:r>
    </w:p>
  </w:footnote>
  <w:footnote w:type="continuationSeparator" w:id="0">
    <w:p w:rsidR="00335418" w:rsidRDefault="00335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418" w:rsidRDefault="00335418" w:rsidP="000017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5418" w:rsidRDefault="00335418" w:rsidP="00D3508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418" w:rsidRDefault="00335418" w:rsidP="00001766">
    <w:pPr>
      <w:pStyle w:val="Header"/>
      <w:framePr w:wrap="around" w:vAnchor="text" w:hAnchor="margin" w:xAlign="right" w:y="1"/>
      <w:rPr>
        <w:rStyle w:val="PageNumber"/>
      </w:rPr>
    </w:pPr>
  </w:p>
  <w:p w:rsidR="00335418" w:rsidRDefault="00335418" w:rsidP="00D3508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2F7B"/>
    <w:multiLevelType w:val="hybridMultilevel"/>
    <w:tmpl w:val="63A6378E"/>
    <w:lvl w:ilvl="0" w:tplc="2B1E71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436FD"/>
    <w:multiLevelType w:val="hybridMultilevel"/>
    <w:tmpl w:val="2B64E910"/>
    <w:lvl w:ilvl="0" w:tplc="4A5C21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81B7B"/>
    <w:multiLevelType w:val="hybridMultilevel"/>
    <w:tmpl w:val="FE828272"/>
    <w:lvl w:ilvl="0" w:tplc="098CB5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21D61"/>
    <w:multiLevelType w:val="hybridMultilevel"/>
    <w:tmpl w:val="A6EA043C"/>
    <w:lvl w:ilvl="0" w:tplc="706EBE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C93"/>
    <w:rsid w:val="000012FF"/>
    <w:rsid w:val="00001766"/>
    <w:rsid w:val="00064884"/>
    <w:rsid w:val="001103A2"/>
    <w:rsid w:val="001178A1"/>
    <w:rsid w:val="00185258"/>
    <w:rsid w:val="00252058"/>
    <w:rsid w:val="002533E7"/>
    <w:rsid w:val="002B384A"/>
    <w:rsid w:val="002B73C8"/>
    <w:rsid w:val="002E5A99"/>
    <w:rsid w:val="00335418"/>
    <w:rsid w:val="003A6BC8"/>
    <w:rsid w:val="003B32EC"/>
    <w:rsid w:val="003B70CA"/>
    <w:rsid w:val="003C4A72"/>
    <w:rsid w:val="003C600C"/>
    <w:rsid w:val="00430F04"/>
    <w:rsid w:val="004369C4"/>
    <w:rsid w:val="00442128"/>
    <w:rsid w:val="00472C76"/>
    <w:rsid w:val="004803D6"/>
    <w:rsid w:val="004B5692"/>
    <w:rsid w:val="004E4DE4"/>
    <w:rsid w:val="005418D3"/>
    <w:rsid w:val="005770B8"/>
    <w:rsid w:val="00580F25"/>
    <w:rsid w:val="005B7CCC"/>
    <w:rsid w:val="005E31B8"/>
    <w:rsid w:val="00615357"/>
    <w:rsid w:val="00645739"/>
    <w:rsid w:val="006620B6"/>
    <w:rsid w:val="0067243A"/>
    <w:rsid w:val="00690316"/>
    <w:rsid w:val="00770B22"/>
    <w:rsid w:val="007838EE"/>
    <w:rsid w:val="00791E1F"/>
    <w:rsid w:val="00820515"/>
    <w:rsid w:val="00862BAA"/>
    <w:rsid w:val="00871CD0"/>
    <w:rsid w:val="00883E75"/>
    <w:rsid w:val="00892936"/>
    <w:rsid w:val="009035CC"/>
    <w:rsid w:val="00910310"/>
    <w:rsid w:val="00945FC8"/>
    <w:rsid w:val="00946C22"/>
    <w:rsid w:val="00983CF2"/>
    <w:rsid w:val="00984247"/>
    <w:rsid w:val="009844E6"/>
    <w:rsid w:val="009B733C"/>
    <w:rsid w:val="009C4A5E"/>
    <w:rsid w:val="009D67EA"/>
    <w:rsid w:val="00A81669"/>
    <w:rsid w:val="00A8179B"/>
    <w:rsid w:val="00AE46BF"/>
    <w:rsid w:val="00B217B2"/>
    <w:rsid w:val="00B65D41"/>
    <w:rsid w:val="00B66DF4"/>
    <w:rsid w:val="00B71DEE"/>
    <w:rsid w:val="00C472AA"/>
    <w:rsid w:val="00CB1B81"/>
    <w:rsid w:val="00D17B72"/>
    <w:rsid w:val="00D3508E"/>
    <w:rsid w:val="00D36776"/>
    <w:rsid w:val="00DA3671"/>
    <w:rsid w:val="00E03724"/>
    <w:rsid w:val="00EB04BC"/>
    <w:rsid w:val="00EB36EC"/>
    <w:rsid w:val="00EC60A4"/>
    <w:rsid w:val="00F13A47"/>
    <w:rsid w:val="00F51C93"/>
    <w:rsid w:val="00F666F0"/>
    <w:rsid w:val="00FC2165"/>
    <w:rsid w:val="00FC4444"/>
    <w:rsid w:val="00FD085C"/>
    <w:rsid w:val="00FD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04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0F04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0F04"/>
    <w:rPr>
      <w:rFonts w:ascii="Times New Roman" w:hAnsi="Times New Roman" w:cs="Times New Roman"/>
      <w:b/>
      <w:sz w:val="20"/>
      <w:szCs w:val="20"/>
      <w:lang w:val="uk-UA" w:eastAsia="de-DE"/>
    </w:rPr>
  </w:style>
  <w:style w:type="character" w:styleId="PageNumber">
    <w:name w:val="page number"/>
    <w:basedOn w:val="DefaultParagraphFont"/>
    <w:uiPriority w:val="99"/>
    <w:rsid w:val="00430F0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30F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0F04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430F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0F04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customStyle="1" w:styleId="1">
    <w:name w:val="1"/>
    <w:basedOn w:val="Normal"/>
    <w:uiPriority w:val="99"/>
    <w:rsid w:val="00D17B72"/>
    <w:pPr>
      <w:widowControl w:val="0"/>
    </w:pPr>
    <w:rPr>
      <w:rFonts w:ascii="Verdana" w:eastAsia="Arial Unicode MS" w:hAnsi="Verdana"/>
      <w:kern w:val="1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17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7B72"/>
    <w:rPr>
      <w:rFonts w:ascii="Tahoma" w:hAnsi="Tahoma" w:cs="Tahoma"/>
      <w:sz w:val="16"/>
      <w:szCs w:val="16"/>
      <w:lang w:val="uk-UA" w:eastAsia="ar-SA" w:bidi="ar-SA"/>
    </w:rPr>
  </w:style>
  <w:style w:type="paragraph" w:styleId="ListParagraph">
    <w:name w:val="List Paragraph"/>
    <w:basedOn w:val="Normal"/>
    <w:uiPriority w:val="99"/>
    <w:qFormat/>
    <w:rsid w:val="00871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8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</TotalTime>
  <Pages>2</Pages>
  <Words>305</Words>
  <Characters>1739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Квартирне управління</cp:lastModifiedBy>
  <cp:revision>26</cp:revision>
  <cp:lastPrinted>2017-07-03T05:45:00Z</cp:lastPrinted>
  <dcterms:created xsi:type="dcterms:W3CDTF">2017-05-12T06:42:00Z</dcterms:created>
  <dcterms:modified xsi:type="dcterms:W3CDTF">2017-07-06T14:19:00Z</dcterms:modified>
</cp:coreProperties>
</file>