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Pr="00BA51DC" w:rsidRDefault="00BF197D" w:rsidP="00BF197D">
      <w:pPr>
        <w:rPr>
          <w:b/>
          <w:sz w:val="28"/>
          <w:szCs w:val="28"/>
          <w:lang w:val="uk-UA"/>
        </w:rPr>
      </w:pPr>
    </w:p>
    <w:p w:rsidR="00BF197D" w:rsidRPr="00BA51DC" w:rsidRDefault="00BA51DC" w:rsidP="00BA51DC">
      <w:pPr>
        <w:tabs>
          <w:tab w:val="left" w:pos="8284"/>
        </w:tabs>
        <w:rPr>
          <w:b/>
          <w:sz w:val="28"/>
          <w:szCs w:val="28"/>
          <w:lang w:val="uk-UA"/>
        </w:rPr>
      </w:pPr>
      <w:r w:rsidRPr="00BA51DC">
        <w:rPr>
          <w:b/>
          <w:sz w:val="28"/>
          <w:szCs w:val="28"/>
          <w:lang w:val="uk-UA"/>
        </w:rPr>
        <w:t>19.09.2016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C4750">
        <w:rPr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№ 887</w:t>
      </w: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7369A4" w:rsidRDefault="00EA039C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0B2599">
        <w:rPr>
          <w:b/>
          <w:sz w:val="28"/>
          <w:szCs w:val="28"/>
          <w:lang w:val="uk-UA"/>
        </w:rPr>
        <w:t>6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Pr="007369A4" w:rsidRDefault="00BF197D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0B2599">
        <w:rPr>
          <w:sz w:val="28"/>
          <w:szCs w:val="28"/>
          <w:lang w:val="uk-UA"/>
        </w:rPr>
        <w:t>6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E828BB" w:rsidRDefault="009C2C76" w:rsidP="00F177D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FD7EFD">
        <w:rPr>
          <w:sz w:val="28"/>
          <w:szCs w:val="28"/>
          <w:lang w:val="uk-UA"/>
        </w:rPr>
        <w:t>КФК 150114 «Проведення невідкладних відновлювальних робіт, будівництво та реконструкція лікарень загального профілю» КЕКВ</w:t>
      </w:r>
      <w:r w:rsidR="0037040B">
        <w:rPr>
          <w:sz w:val="28"/>
          <w:szCs w:val="28"/>
          <w:lang w:val="uk-UA"/>
        </w:rPr>
        <w:t xml:space="preserve"> </w:t>
      </w:r>
      <w:r w:rsidR="00FD7EFD">
        <w:rPr>
          <w:sz w:val="28"/>
          <w:szCs w:val="28"/>
          <w:lang w:val="uk-UA"/>
        </w:rPr>
        <w:t xml:space="preserve">3142 «Реконструкція та реставрація  інших  об’єктів»  на  суму </w:t>
      </w:r>
      <w:r w:rsidR="007F66AE">
        <w:rPr>
          <w:sz w:val="28"/>
          <w:szCs w:val="28"/>
          <w:lang w:val="uk-UA"/>
        </w:rPr>
        <w:t xml:space="preserve">1 886 950,00 </w:t>
      </w:r>
      <w:r w:rsidR="00E828BB">
        <w:rPr>
          <w:sz w:val="28"/>
          <w:szCs w:val="28"/>
          <w:lang w:val="uk-UA"/>
        </w:rPr>
        <w:t xml:space="preserve">грн. </w:t>
      </w:r>
      <w:r w:rsidR="000B76D9">
        <w:rPr>
          <w:sz w:val="28"/>
          <w:szCs w:val="28"/>
          <w:lang w:val="uk-UA"/>
        </w:rPr>
        <w:t>по об’єкту «</w:t>
      </w:r>
      <w:r w:rsidR="00AD7F6C">
        <w:rPr>
          <w:sz w:val="28"/>
          <w:szCs w:val="28"/>
          <w:lang w:val="uk-UA"/>
        </w:rPr>
        <w:t xml:space="preserve">Реконструкція приймального </w:t>
      </w:r>
      <w:r w:rsidR="00DD048B">
        <w:rPr>
          <w:sz w:val="28"/>
          <w:szCs w:val="28"/>
          <w:lang w:val="uk-UA"/>
        </w:rPr>
        <w:t>відділення</w:t>
      </w:r>
      <w:r w:rsidR="00AD7F6C">
        <w:rPr>
          <w:sz w:val="28"/>
          <w:szCs w:val="28"/>
          <w:lang w:val="uk-UA"/>
        </w:rPr>
        <w:t xml:space="preserve"> </w:t>
      </w:r>
      <w:r w:rsidR="00175284">
        <w:rPr>
          <w:sz w:val="28"/>
          <w:szCs w:val="28"/>
          <w:lang w:val="uk-UA"/>
        </w:rPr>
        <w:t>Кременчуцької</w:t>
      </w:r>
      <w:r w:rsidR="00AD7F6C">
        <w:rPr>
          <w:sz w:val="28"/>
          <w:szCs w:val="28"/>
          <w:lang w:val="uk-UA"/>
        </w:rPr>
        <w:t xml:space="preserve"> </w:t>
      </w:r>
      <w:r w:rsidR="00E828BB">
        <w:rPr>
          <w:sz w:val="28"/>
          <w:szCs w:val="28"/>
          <w:lang w:val="uk-UA"/>
        </w:rPr>
        <w:t>міської</w:t>
      </w:r>
      <w:r w:rsidR="00AD7F6C">
        <w:rPr>
          <w:sz w:val="28"/>
          <w:szCs w:val="28"/>
          <w:lang w:val="uk-UA"/>
        </w:rPr>
        <w:t xml:space="preserve"> дитячої</w:t>
      </w:r>
      <w:r w:rsidR="00E828BB">
        <w:rPr>
          <w:sz w:val="28"/>
          <w:szCs w:val="28"/>
          <w:lang w:val="uk-UA"/>
        </w:rPr>
        <w:t xml:space="preserve"> лікарні </w:t>
      </w:r>
      <w:r w:rsidR="00AD7F6C">
        <w:rPr>
          <w:sz w:val="28"/>
          <w:szCs w:val="28"/>
          <w:lang w:val="uk-UA"/>
        </w:rPr>
        <w:t xml:space="preserve">по вул. Павлова, 16 в </w:t>
      </w:r>
      <w:r w:rsidR="00EB1A21">
        <w:rPr>
          <w:sz w:val="28"/>
          <w:szCs w:val="28"/>
          <w:lang w:val="uk-UA"/>
        </w:rPr>
        <w:t>м.Кременчу</w:t>
      </w:r>
      <w:r w:rsidR="00AD7F6C">
        <w:rPr>
          <w:sz w:val="28"/>
          <w:szCs w:val="28"/>
          <w:lang w:val="uk-UA"/>
        </w:rPr>
        <w:t>ці</w:t>
      </w:r>
      <w:r w:rsidR="000B76D9">
        <w:rPr>
          <w:sz w:val="28"/>
          <w:szCs w:val="28"/>
          <w:lang w:val="uk-UA"/>
        </w:rPr>
        <w:t>»</w:t>
      </w:r>
      <w:r w:rsidR="0037040B">
        <w:rPr>
          <w:sz w:val="28"/>
          <w:szCs w:val="28"/>
          <w:lang w:val="uk-UA"/>
        </w:rPr>
        <w:t>.</w:t>
      </w:r>
    </w:p>
    <w:p w:rsidR="00AD7F6C" w:rsidRDefault="00AD7F6C" w:rsidP="00AD7F6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 Збільшити </w:t>
      </w:r>
      <w:r w:rsidR="007F7987">
        <w:rPr>
          <w:sz w:val="28"/>
          <w:szCs w:val="28"/>
          <w:lang w:val="uk-UA"/>
        </w:rPr>
        <w:t>бюджетні асигнування загального фонду по КФК 080101 «Лікарні» КЕКВ 2210 «Предмети, матеріали, обладнання та інвентар» на суму 41 731,00 грн., КЕКВ 2220 «</w:t>
      </w:r>
      <w:r w:rsidR="007F7987" w:rsidRPr="00817191">
        <w:rPr>
          <w:sz w:val="28"/>
          <w:szCs w:val="28"/>
          <w:lang w:val="uk-UA"/>
        </w:rPr>
        <w:t>Медикаменти та перев’язувальні матеріали</w:t>
      </w:r>
      <w:r w:rsidR="007F7987">
        <w:rPr>
          <w:sz w:val="28"/>
          <w:szCs w:val="28"/>
          <w:lang w:val="uk-UA"/>
        </w:rPr>
        <w:t>»</w:t>
      </w:r>
      <w:r w:rsidR="007F7987" w:rsidRPr="00817191">
        <w:rPr>
          <w:sz w:val="28"/>
          <w:szCs w:val="28"/>
          <w:lang w:val="uk-UA"/>
        </w:rPr>
        <w:t xml:space="preserve"> на суму</w:t>
      </w:r>
      <w:r w:rsidR="007F7987">
        <w:rPr>
          <w:sz w:val="28"/>
          <w:szCs w:val="28"/>
          <w:lang w:val="uk-UA"/>
        </w:rPr>
        <w:t xml:space="preserve"> 72 659,00 грн. для оснащення приймального відділення  Кременчуцької міської дитячої лікарні. </w:t>
      </w:r>
    </w:p>
    <w:p w:rsidR="001B63DB" w:rsidRDefault="007F7987" w:rsidP="001027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 </w:t>
      </w:r>
      <w:r>
        <w:rPr>
          <w:color w:val="000000"/>
          <w:sz w:val="28"/>
          <w:szCs w:val="28"/>
          <w:lang w:val="uk-UA"/>
        </w:rPr>
        <w:t>З</w:t>
      </w:r>
      <w:r w:rsidR="0045519D">
        <w:rPr>
          <w:color w:val="000000"/>
          <w:sz w:val="28"/>
          <w:szCs w:val="28"/>
          <w:lang w:val="uk-UA"/>
        </w:rPr>
        <w:t>більшити</w:t>
      </w:r>
      <w:r w:rsidRPr="00932FA8">
        <w:rPr>
          <w:sz w:val="28"/>
          <w:szCs w:val="28"/>
          <w:lang w:val="uk-UA"/>
        </w:rPr>
        <w:t xml:space="preserve"> бюджетні асигнування спеціального фонду (бюджету розвитку) по</w:t>
      </w:r>
      <w:r>
        <w:rPr>
          <w:sz w:val="28"/>
          <w:szCs w:val="28"/>
          <w:lang w:val="uk-UA"/>
        </w:rPr>
        <w:t xml:space="preserve"> КФК 080101 «Лікарні» по КЕКВ 3110 «</w:t>
      </w:r>
      <w:r w:rsidRPr="00187BD0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>
        <w:rPr>
          <w:sz w:val="28"/>
          <w:szCs w:val="28"/>
          <w:lang w:val="uk-UA"/>
        </w:rPr>
        <w:t>» на суму 8</w:t>
      </w:r>
      <w:r w:rsidR="0045519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5 130,00 грн. </w:t>
      </w:r>
      <w:r w:rsidR="00F825A6">
        <w:rPr>
          <w:sz w:val="28"/>
          <w:szCs w:val="28"/>
          <w:lang w:val="uk-UA"/>
        </w:rPr>
        <w:t xml:space="preserve">для оснащення медичним обладнанням приймального відділення Кременчуцької міської дитячої лікарні. </w:t>
      </w:r>
    </w:p>
    <w:p w:rsidR="0010279B" w:rsidRDefault="0010279B" w:rsidP="001027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 </w:t>
      </w:r>
      <w:r>
        <w:rPr>
          <w:color w:val="000000"/>
          <w:sz w:val="28"/>
          <w:szCs w:val="28"/>
          <w:lang w:val="uk-UA"/>
        </w:rPr>
        <w:t>Збільшити</w:t>
      </w:r>
      <w:r w:rsidRPr="00932FA8">
        <w:rPr>
          <w:sz w:val="28"/>
          <w:szCs w:val="28"/>
          <w:lang w:val="uk-UA"/>
        </w:rPr>
        <w:t xml:space="preserve"> бюджетні асигнування спеціального фонду (бюджету розвитку) по</w:t>
      </w:r>
      <w:r>
        <w:rPr>
          <w:sz w:val="28"/>
          <w:szCs w:val="28"/>
          <w:lang w:val="uk-UA"/>
        </w:rPr>
        <w:t xml:space="preserve"> КФК 080101 «Лікарні» по КЕКВ 3110 «</w:t>
      </w:r>
      <w:r w:rsidRPr="00187BD0">
        <w:rPr>
          <w:sz w:val="28"/>
          <w:szCs w:val="28"/>
          <w:lang w:val="uk-UA"/>
        </w:rPr>
        <w:t xml:space="preserve">Придбання обладнання і </w:t>
      </w:r>
      <w:r w:rsidRPr="00187BD0">
        <w:rPr>
          <w:sz w:val="28"/>
          <w:szCs w:val="28"/>
          <w:lang w:val="uk-UA"/>
        </w:rPr>
        <w:lastRenderedPageBreak/>
        <w:t>предметів довгострокового користування</w:t>
      </w:r>
      <w:r>
        <w:rPr>
          <w:sz w:val="28"/>
          <w:szCs w:val="28"/>
          <w:lang w:val="uk-UA"/>
        </w:rPr>
        <w:t>» на суму 34 180,00 грн. для оснащення меблями фізіотерапевтичних кабінетів КМЗ «Лікарня відновного лікування».</w:t>
      </w:r>
    </w:p>
    <w:p w:rsidR="0010279B" w:rsidRDefault="0010279B" w:rsidP="001027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Збільшити  бюджетні асигнування загального фонду по КФК 080101 «Лікарні» КЕКВ 2210 «Предмети, матеріали, обладнання та інвентар»                      на суму</w:t>
      </w:r>
      <w:r w:rsidR="00432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3200BF">
        <w:rPr>
          <w:sz w:val="28"/>
          <w:szCs w:val="28"/>
          <w:lang w:val="uk-UA"/>
        </w:rPr>
        <w:t>97 66</w:t>
      </w:r>
      <w:r>
        <w:rPr>
          <w:sz w:val="28"/>
          <w:szCs w:val="28"/>
          <w:lang w:val="uk-UA"/>
        </w:rPr>
        <w:t xml:space="preserve">0,00 грн. для оснащення дрібним інвентарем, меблями фізіотерапевтичних кабінетів КМЗ «Лікарня відновного лікування». </w:t>
      </w:r>
    </w:p>
    <w:p w:rsidR="00F825A6" w:rsidRDefault="00F825A6" w:rsidP="00F825A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0279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Збільшити  бюджетні асигнування загального фонду по КФК 080101 «Лікарні» КЕКВ 2210 «Предмети, матеріали, обладнання та інвентар» на </w:t>
      </w:r>
      <w:r w:rsidR="00432099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суму  4 000,00 грн., КЕКВ 2240 «Оплата послуг (крім комунальних)»</w:t>
      </w:r>
      <w:r w:rsidRPr="00817191">
        <w:rPr>
          <w:sz w:val="28"/>
          <w:szCs w:val="28"/>
          <w:lang w:val="uk-UA"/>
        </w:rPr>
        <w:t xml:space="preserve"> на </w:t>
      </w:r>
      <w:r w:rsidR="007369A4">
        <w:rPr>
          <w:sz w:val="28"/>
          <w:szCs w:val="28"/>
          <w:lang w:val="uk-UA"/>
        </w:rPr>
        <w:t xml:space="preserve">             </w:t>
      </w:r>
      <w:r w:rsidRPr="00817191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31 240,00 грн. для встановлення </w:t>
      </w:r>
      <w:r w:rsidR="003200BF">
        <w:rPr>
          <w:sz w:val="28"/>
          <w:szCs w:val="28"/>
          <w:lang w:val="uk-UA"/>
        </w:rPr>
        <w:t>тривожної кнопки</w:t>
      </w:r>
      <w:r>
        <w:rPr>
          <w:sz w:val="28"/>
          <w:szCs w:val="28"/>
          <w:lang w:val="uk-UA"/>
        </w:rPr>
        <w:t xml:space="preserve"> та оплати послуг з охорони Кременчуцької міської дитячої лікарні. </w:t>
      </w:r>
    </w:p>
    <w:p w:rsidR="00CE3495" w:rsidRDefault="00CE3495" w:rsidP="00F825A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F66A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Збільшити  бюджетні асигнування загального фонду по КФК 080101 «Лікарні» КЕКВ 2210 «Предмети, матеріали, обладнання та інвентар» на суму  46 843,00 грн. </w:t>
      </w:r>
      <w:r w:rsidR="003200BF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придбання матеріалів для ремонту системи опалення із заміною теплових приладів на енергоефективні </w:t>
      </w:r>
      <w:r w:rsidR="0045519D">
        <w:rPr>
          <w:sz w:val="28"/>
          <w:szCs w:val="28"/>
          <w:lang w:val="uk-UA"/>
        </w:rPr>
        <w:t>у відділенні інтенсивної терапії</w:t>
      </w:r>
      <w:r>
        <w:rPr>
          <w:sz w:val="28"/>
          <w:szCs w:val="28"/>
          <w:lang w:val="uk-UA"/>
        </w:rPr>
        <w:t xml:space="preserve"> Кременчуцької міської дитячої лікарні.</w:t>
      </w:r>
    </w:p>
    <w:p w:rsidR="003C352F" w:rsidRDefault="003C352F" w:rsidP="003C35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F66A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Збільшити  бюджетні асигнування загального фонду по КФК 080101 «Лікарні» КЕКВ 2210 «Предмети, матеріали, обладнання та інвентар» на суму  33</w:t>
      </w:r>
      <w:r w:rsidR="0045519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45519D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>,00 грн., КЕКВ 2220 «</w:t>
      </w:r>
      <w:r w:rsidRPr="00817191">
        <w:rPr>
          <w:sz w:val="28"/>
          <w:szCs w:val="28"/>
          <w:lang w:val="uk-UA"/>
        </w:rPr>
        <w:t>Медикаменти та перев’язувальні матеріали</w:t>
      </w:r>
      <w:r>
        <w:rPr>
          <w:sz w:val="28"/>
          <w:szCs w:val="28"/>
          <w:lang w:val="uk-UA"/>
        </w:rPr>
        <w:t>»</w:t>
      </w:r>
      <w:r w:rsidRPr="00817191">
        <w:rPr>
          <w:sz w:val="28"/>
          <w:szCs w:val="28"/>
          <w:lang w:val="uk-UA"/>
        </w:rPr>
        <w:t xml:space="preserve"> на суму</w:t>
      </w:r>
      <w:r>
        <w:rPr>
          <w:sz w:val="28"/>
          <w:szCs w:val="28"/>
          <w:lang w:val="uk-UA"/>
        </w:rPr>
        <w:t xml:space="preserve"> 1</w:t>
      </w:r>
      <w:r w:rsidR="0045519D">
        <w:rPr>
          <w:sz w:val="28"/>
          <w:szCs w:val="28"/>
          <w:lang w:val="uk-UA"/>
        </w:rPr>
        <w:t>20 000</w:t>
      </w:r>
      <w:r>
        <w:rPr>
          <w:sz w:val="28"/>
          <w:szCs w:val="28"/>
          <w:lang w:val="uk-UA"/>
        </w:rPr>
        <w:t xml:space="preserve">,00 грн. для оснащення медичним та іншим інвентарем відділення «Хоспіс» 2-ої міської лікарні м.Кременчук. </w:t>
      </w:r>
    </w:p>
    <w:p w:rsidR="003C352F" w:rsidRDefault="003C352F" w:rsidP="003C35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F66A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Збільшити бюджетні асигнування загального фонду по КФК 080101 «Лікарні» КЕКВ 2800 «Інші поточні видатки» на суму </w:t>
      </w:r>
      <w:r w:rsidR="009608D6">
        <w:rPr>
          <w:sz w:val="28"/>
          <w:szCs w:val="28"/>
          <w:lang w:val="uk-UA"/>
        </w:rPr>
        <w:t>110</w:t>
      </w:r>
      <w:r w:rsidR="003200BF">
        <w:rPr>
          <w:sz w:val="28"/>
          <w:szCs w:val="28"/>
          <w:lang w:val="uk-UA"/>
        </w:rPr>
        <w:t> </w:t>
      </w:r>
      <w:r w:rsidR="009608D6">
        <w:rPr>
          <w:sz w:val="28"/>
          <w:szCs w:val="28"/>
          <w:lang w:val="uk-UA"/>
        </w:rPr>
        <w:t>67</w:t>
      </w:r>
      <w:r w:rsidR="003200BF">
        <w:rPr>
          <w:sz w:val="28"/>
          <w:szCs w:val="28"/>
          <w:lang w:val="uk-UA"/>
        </w:rPr>
        <w:t xml:space="preserve">2,00 </w:t>
      </w:r>
      <w:r w:rsidR="009608D6">
        <w:rPr>
          <w:sz w:val="28"/>
          <w:szCs w:val="28"/>
          <w:lang w:val="uk-UA"/>
        </w:rPr>
        <w:t xml:space="preserve">грн. для оплати </w:t>
      </w:r>
      <w:r w:rsidR="00A05072">
        <w:rPr>
          <w:sz w:val="28"/>
          <w:szCs w:val="28"/>
          <w:lang w:val="uk-UA"/>
        </w:rPr>
        <w:t xml:space="preserve">Третьою міською лікарнею м.Кременчука </w:t>
      </w:r>
      <w:r w:rsidR="009608D6">
        <w:rPr>
          <w:sz w:val="28"/>
          <w:szCs w:val="28"/>
          <w:lang w:val="uk-UA"/>
        </w:rPr>
        <w:t xml:space="preserve">пені та інфляційних втрат на виконання рішення </w:t>
      </w:r>
      <w:r w:rsidR="00A05072">
        <w:rPr>
          <w:sz w:val="28"/>
          <w:szCs w:val="28"/>
          <w:lang w:val="uk-UA"/>
        </w:rPr>
        <w:t xml:space="preserve">Господарського </w:t>
      </w:r>
      <w:r w:rsidR="009608D6">
        <w:rPr>
          <w:sz w:val="28"/>
          <w:szCs w:val="28"/>
          <w:lang w:val="uk-UA"/>
        </w:rPr>
        <w:t>суду</w:t>
      </w:r>
      <w:r w:rsidR="00A05072">
        <w:rPr>
          <w:sz w:val="28"/>
          <w:szCs w:val="28"/>
          <w:lang w:val="uk-UA"/>
        </w:rPr>
        <w:t xml:space="preserve"> Полтавської області від 26.07.2016 року. </w:t>
      </w:r>
      <w:r w:rsidR="009608D6">
        <w:rPr>
          <w:sz w:val="28"/>
          <w:szCs w:val="28"/>
          <w:lang w:val="uk-UA"/>
        </w:rPr>
        <w:t xml:space="preserve">  </w:t>
      </w:r>
    </w:p>
    <w:p w:rsidR="0010279B" w:rsidRDefault="00CE3495" w:rsidP="0045519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F66A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 Збільшити  бюджетні асигнування загального фонду по КФК 080800 «Центри первинної медичної (медико-санітарної) допомоги» КЕКВ 2210 «Предмети, матеріали, обладнання та інвентар» на суму </w:t>
      </w:r>
      <w:r w:rsidR="003200B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2</w:t>
      </w:r>
      <w:r w:rsidR="003200BF">
        <w:rPr>
          <w:sz w:val="28"/>
          <w:szCs w:val="28"/>
          <w:lang w:val="uk-UA"/>
        </w:rPr>
        <w:t xml:space="preserve"> 835</w:t>
      </w:r>
      <w:r>
        <w:rPr>
          <w:sz w:val="28"/>
          <w:szCs w:val="28"/>
          <w:lang w:val="uk-UA"/>
        </w:rPr>
        <w:t>,00 грн. для придбання табличок фасадних</w:t>
      </w:r>
      <w:r w:rsidR="0010279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кабінетних, віконних завіс (жалюзі)</w:t>
      </w:r>
      <w:r w:rsidR="003200BF">
        <w:rPr>
          <w:sz w:val="28"/>
          <w:szCs w:val="28"/>
          <w:lang w:val="uk-UA"/>
        </w:rPr>
        <w:t>, стільців</w:t>
      </w:r>
      <w:r w:rsidR="0010279B">
        <w:rPr>
          <w:sz w:val="28"/>
          <w:szCs w:val="28"/>
          <w:lang w:val="uk-UA"/>
        </w:rPr>
        <w:t xml:space="preserve"> в зв’язку із відкриттям</w:t>
      </w:r>
      <w:r>
        <w:rPr>
          <w:sz w:val="28"/>
          <w:szCs w:val="28"/>
          <w:lang w:val="uk-UA"/>
        </w:rPr>
        <w:t xml:space="preserve"> амбулаторії </w:t>
      </w:r>
      <w:r w:rsidR="00432099">
        <w:rPr>
          <w:sz w:val="28"/>
          <w:szCs w:val="28"/>
          <w:lang w:val="uk-UA"/>
        </w:rPr>
        <w:t>сімейної медицини</w:t>
      </w:r>
      <w:r>
        <w:rPr>
          <w:sz w:val="28"/>
          <w:szCs w:val="28"/>
          <w:lang w:val="uk-UA"/>
        </w:rPr>
        <w:t xml:space="preserve"> </w:t>
      </w:r>
      <w:r w:rsidR="0010279B">
        <w:rPr>
          <w:sz w:val="28"/>
          <w:szCs w:val="28"/>
          <w:lang w:val="uk-UA"/>
        </w:rPr>
        <w:t xml:space="preserve">ЦПМСД № 3 за адресою: квартал 278, будинок 13-Б. </w:t>
      </w:r>
    </w:p>
    <w:p w:rsidR="001B63DB" w:rsidRDefault="001B63DB" w:rsidP="001B63D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1191C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Зменшити передачу коштів із загального фонду до спеціального фонду (бюджету розвитку) на суму 987 640,00 грн.</w:t>
      </w:r>
    </w:p>
    <w:p w:rsidR="00172ACE" w:rsidRDefault="001B63DB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</w:t>
      </w:r>
      <w:r w:rsidR="006429B1">
        <w:rPr>
          <w:sz w:val="28"/>
          <w:szCs w:val="28"/>
          <w:lang w:val="uk-UA"/>
        </w:rPr>
        <w:t>6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172ACE" w:rsidRPr="00D27461" w:rsidRDefault="001B63D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1B63D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міського голови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7369A4">
      <w:footerReference w:type="default" r:id="rId9"/>
      <w:pgSz w:w="11906" w:h="16838"/>
      <w:pgMar w:top="567" w:right="425" w:bottom="238" w:left="1985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43" w:rsidRDefault="00D35943" w:rsidP="00BF197D">
      <w:r>
        <w:separator/>
      </w:r>
    </w:p>
  </w:endnote>
  <w:endnote w:type="continuationSeparator" w:id="0">
    <w:p w:rsidR="00D35943" w:rsidRDefault="00D35943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D35943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EB1A21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 xml:space="preserve">Сторінка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1C4750">
      <w:rPr>
        <w:noProof/>
      </w:rPr>
      <w:t>1</w:t>
    </w:r>
    <w:r w:rsidRPr="00D125E8">
      <w:fldChar w:fldCharType="end"/>
    </w:r>
    <w:r w:rsidRPr="00D125E8">
      <w:t xml:space="preserve"> з </w:t>
    </w:r>
    <w:r w:rsidR="00EB1A21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43" w:rsidRDefault="00D35943" w:rsidP="00BF197D">
      <w:r>
        <w:separator/>
      </w:r>
    </w:p>
  </w:footnote>
  <w:footnote w:type="continuationSeparator" w:id="0">
    <w:p w:rsidR="00D35943" w:rsidRDefault="00D35943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27C1F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A6939"/>
    <w:rsid w:val="000B2599"/>
    <w:rsid w:val="000B58E1"/>
    <w:rsid w:val="000B76D9"/>
    <w:rsid w:val="000C54BC"/>
    <w:rsid w:val="000F442A"/>
    <w:rsid w:val="0010279B"/>
    <w:rsid w:val="0010671E"/>
    <w:rsid w:val="0011493E"/>
    <w:rsid w:val="001310E7"/>
    <w:rsid w:val="00133DFE"/>
    <w:rsid w:val="00137BE4"/>
    <w:rsid w:val="0015544C"/>
    <w:rsid w:val="00165553"/>
    <w:rsid w:val="00166868"/>
    <w:rsid w:val="00172ACE"/>
    <w:rsid w:val="00175284"/>
    <w:rsid w:val="00175AC8"/>
    <w:rsid w:val="00187B70"/>
    <w:rsid w:val="00192265"/>
    <w:rsid w:val="001A1DF7"/>
    <w:rsid w:val="001B5BBF"/>
    <w:rsid w:val="001B63DB"/>
    <w:rsid w:val="001C4750"/>
    <w:rsid w:val="001E1058"/>
    <w:rsid w:val="001F521C"/>
    <w:rsid w:val="001F55D8"/>
    <w:rsid w:val="001F6F12"/>
    <w:rsid w:val="0021191C"/>
    <w:rsid w:val="00217913"/>
    <w:rsid w:val="002374DC"/>
    <w:rsid w:val="00243906"/>
    <w:rsid w:val="00251F12"/>
    <w:rsid w:val="00257C02"/>
    <w:rsid w:val="002616C8"/>
    <w:rsid w:val="002638C3"/>
    <w:rsid w:val="00265908"/>
    <w:rsid w:val="00274E29"/>
    <w:rsid w:val="00287C53"/>
    <w:rsid w:val="002A1DE3"/>
    <w:rsid w:val="002B75ED"/>
    <w:rsid w:val="002C2360"/>
    <w:rsid w:val="002D310C"/>
    <w:rsid w:val="002D3B34"/>
    <w:rsid w:val="002D5B27"/>
    <w:rsid w:val="002D74C8"/>
    <w:rsid w:val="002E2FA7"/>
    <w:rsid w:val="003200BF"/>
    <w:rsid w:val="003248AD"/>
    <w:rsid w:val="0034538C"/>
    <w:rsid w:val="00357A08"/>
    <w:rsid w:val="0037040B"/>
    <w:rsid w:val="00386E09"/>
    <w:rsid w:val="00386E52"/>
    <w:rsid w:val="003C154A"/>
    <w:rsid w:val="003C1F35"/>
    <w:rsid w:val="003C352F"/>
    <w:rsid w:val="003C4038"/>
    <w:rsid w:val="003C615D"/>
    <w:rsid w:val="003C756B"/>
    <w:rsid w:val="003D2880"/>
    <w:rsid w:val="003D571F"/>
    <w:rsid w:val="003D6C63"/>
    <w:rsid w:val="003E7B5D"/>
    <w:rsid w:val="0040221A"/>
    <w:rsid w:val="00412F0D"/>
    <w:rsid w:val="004256AF"/>
    <w:rsid w:val="00430F6F"/>
    <w:rsid w:val="00432099"/>
    <w:rsid w:val="0043292F"/>
    <w:rsid w:val="0044026C"/>
    <w:rsid w:val="00441DB0"/>
    <w:rsid w:val="00441DC4"/>
    <w:rsid w:val="0045519D"/>
    <w:rsid w:val="00474DCB"/>
    <w:rsid w:val="00480070"/>
    <w:rsid w:val="00487729"/>
    <w:rsid w:val="004B2C9B"/>
    <w:rsid w:val="004B579E"/>
    <w:rsid w:val="004B5DF1"/>
    <w:rsid w:val="004D34FC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72221"/>
    <w:rsid w:val="005805B1"/>
    <w:rsid w:val="005872EC"/>
    <w:rsid w:val="00595D21"/>
    <w:rsid w:val="00595F6E"/>
    <w:rsid w:val="00597714"/>
    <w:rsid w:val="005C7150"/>
    <w:rsid w:val="005F0201"/>
    <w:rsid w:val="005F159F"/>
    <w:rsid w:val="005F2768"/>
    <w:rsid w:val="00605B00"/>
    <w:rsid w:val="0061624B"/>
    <w:rsid w:val="00625982"/>
    <w:rsid w:val="006429B1"/>
    <w:rsid w:val="00655DB6"/>
    <w:rsid w:val="00665D8F"/>
    <w:rsid w:val="00691269"/>
    <w:rsid w:val="00693CBB"/>
    <w:rsid w:val="006A078A"/>
    <w:rsid w:val="006B6722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7F5E"/>
    <w:rsid w:val="00763D6A"/>
    <w:rsid w:val="00796C7E"/>
    <w:rsid w:val="007A633D"/>
    <w:rsid w:val="007A6DE1"/>
    <w:rsid w:val="007A7AD3"/>
    <w:rsid w:val="007C13CE"/>
    <w:rsid w:val="007D7337"/>
    <w:rsid w:val="007F62F6"/>
    <w:rsid w:val="007F66AE"/>
    <w:rsid w:val="007F7987"/>
    <w:rsid w:val="00812323"/>
    <w:rsid w:val="00817191"/>
    <w:rsid w:val="00817740"/>
    <w:rsid w:val="00824D3E"/>
    <w:rsid w:val="00830E1C"/>
    <w:rsid w:val="00837DC0"/>
    <w:rsid w:val="008420FB"/>
    <w:rsid w:val="008614D4"/>
    <w:rsid w:val="00862306"/>
    <w:rsid w:val="008B296A"/>
    <w:rsid w:val="008B471A"/>
    <w:rsid w:val="008B7CC3"/>
    <w:rsid w:val="008D1C13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94AAF"/>
    <w:rsid w:val="009A0A11"/>
    <w:rsid w:val="009B1D14"/>
    <w:rsid w:val="009B22D3"/>
    <w:rsid w:val="009C009E"/>
    <w:rsid w:val="009C2C76"/>
    <w:rsid w:val="009C6679"/>
    <w:rsid w:val="00A05072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C51E3"/>
    <w:rsid w:val="00AD7F6C"/>
    <w:rsid w:val="00B15837"/>
    <w:rsid w:val="00B34659"/>
    <w:rsid w:val="00B5758E"/>
    <w:rsid w:val="00B775BB"/>
    <w:rsid w:val="00B8571F"/>
    <w:rsid w:val="00BA177D"/>
    <w:rsid w:val="00BA51DC"/>
    <w:rsid w:val="00BB25A7"/>
    <w:rsid w:val="00BD748B"/>
    <w:rsid w:val="00BF0B6D"/>
    <w:rsid w:val="00BF197D"/>
    <w:rsid w:val="00C1771F"/>
    <w:rsid w:val="00C37121"/>
    <w:rsid w:val="00C53B25"/>
    <w:rsid w:val="00C56CF0"/>
    <w:rsid w:val="00C642A1"/>
    <w:rsid w:val="00C72396"/>
    <w:rsid w:val="00C86025"/>
    <w:rsid w:val="00C866C8"/>
    <w:rsid w:val="00C869B0"/>
    <w:rsid w:val="00C87A18"/>
    <w:rsid w:val="00C97FCC"/>
    <w:rsid w:val="00CA7180"/>
    <w:rsid w:val="00CC2854"/>
    <w:rsid w:val="00CE3495"/>
    <w:rsid w:val="00CE58F2"/>
    <w:rsid w:val="00D14B84"/>
    <w:rsid w:val="00D35943"/>
    <w:rsid w:val="00D35C4B"/>
    <w:rsid w:val="00D55F69"/>
    <w:rsid w:val="00D751BF"/>
    <w:rsid w:val="00D7645B"/>
    <w:rsid w:val="00DB7E4F"/>
    <w:rsid w:val="00DD048B"/>
    <w:rsid w:val="00DD39B8"/>
    <w:rsid w:val="00DE1721"/>
    <w:rsid w:val="00DF1BEC"/>
    <w:rsid w:val="00DF21B4"/>
    <w:rsid w:val="00E00561"/>
    <w:rsid w:val="00E14ADA"/>
    <w:rsid w:val="00E21EB2"/>
    <w:rsid w:val="00E349D4"/>
    <w:rsid w:val="00E40B3B"/>
    <w:rsid w:val="00E4304D"/>
    <w:rsid w:val="00E438EF"/>
    <w:rsid w:val="00E50421"/>
    <w:rsid w:val="00E6709A"/>
    <w:rsid w:val="00E828BB"/>
    <w:rsid w:val="00E84206"/>
    <w:rsid w:val="00EA039C"/>
    <w:rsid w:val="00EB1A21"/>
    <w:rsid w:val="00EB4607"/>
    <w:rsid w:val="00EC7FDA"/>
    <w:rsid w:val="00EE0E11"/>
    <w:rsid w:val="00EF6C09"/>
    <w:rsid w:val="00EF7A86"/>
    <w:rsid w:val="00F0570F"/>
    <w:rsid w:val="00F057C8"/>
    <w:rsid w:val="00F177D3"/>
    <w:rsid w:val="00F21493"/>
    <w:rsid w:val="00F25E7A"/>
    <w:rsid w:val="00F30C9F"/>
    <w:rsid w:val="00F320B3"/>
    <w:rsid w:val="00F34AB1"/>
    <w:rsid w:val="00F7216A"/>
    <w:rsid w:val="00F73E4C"/>
    <w:rsid w:val="00F74735"/>
    <w:rsid w:val="00F753BE"/>
    <w:rsid w:val="00F825A6"/>
    <w:rsid w:val="00F92BE5"/>
    <w:rsid w:val="00FA267E"/>
    <w:rsid w:val="00FB6903"/>
    <w:rsid w:val="00FB7E0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169B-7719-48E7-9699-8F1D6518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Админ</cp:lastModifiedBy>
  <cp:revision>154</cp:revision>
  <cp:lastPrinted>2016-09-02T14:07:00Z</cp:lastPrinted>
  <dcterms:created xsi:type="dcterms:W3CDTF">2013-10-22T11:39:00Z</dcterms:created>
  <dcterms:modified xsi:type="dcterms:W3CDTF">2016-10-04T11:35:00Z</dcterms:modified>
</cp:coreProperties>
</file>